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B2C43" w14:textId="77777777" w:rsidR="0064637B" w:rsidRDefault="0064637B" w:rsidP="0049258A">
      <w:pPr>
        <w:pStyle w:val="1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ЗАОЗЕРСКАЯ ТЕРРИТОРИАЛЬНАЯ ИЗБИРАТЕЛЬНАЯ КОМИССИЯ</w:t>
      </w:r>
    </w:p>
    <w:p w14:paraId="315DC4C2" w14:textId="77777777" w:rsidR="0064637B" w:rsidRDefault="0064637B" w:rsidP="000866E3">
      <w:pPr>
        <w:pStyle w:val="1"/>
        <w:ind w:firstLine="709"/>
        <w:jc w:val="center"/>
        <w:rPr>
          <w:rFonts w:ascii="Times New Roman" w:hAnsi="Times New Roman"/>
          <w:b/>
          <w:szCs w:val="28"/>
        </w:rPr>
      </w:pPr>
    </w:p>
    <w:p w14:paraId="755205B7" w14:textId="77777777" w:rsidR="0064637B" w:rsidRDefault="0064637B" w:rsidP="000866E3">
      <w:pPr>
        <w:pStyle w:val="1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 Е Ш Е Н И Е</w:t>
      </w:r>
    </w:p>
    <w:p w14:paraId="66B22302" w14:textId="77777777" w:rsidR="0064637B" w:rsidRDefault="0064637B" w:rsidP="000866E3">
      <w:pPr>
        <w:pStyle w:val="1"/>
        <w:ind w:firstLine="709"/>
        <w:jc w:val="center"/>
        <w:rPr>
          <w:rFonts w:ascii="Times New Roman" w:hAnsi="Times New Roman"/>
          <w:b/>
          <w:szCs w:val="28"/>
        </w:rPr>
      </w:pPr>
    </w:p>
    <w:p w14:paraId="5AF5E25C" w14:textId="622B188B" w:rsidR="0064637B" w:rsidRDefault="0064637B" w:rsidP="000866E3">
      <w:pPr>
        <w:pStyle w:val="1"/>
        <w:ind w:firstLine="0"/>
        <w:rPr>
          <w:rFonts w:ascii="Times New Roman" w:hAnsi="Times New Roman"/>
          <w:szCs w:val="28"/>
        </w:rPr>
      </w:pPr>
      <w:r w:rsidRPr="00A64B9C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26</w:t>
      </w:r>
      <w:r w:rsidRPr="00A64B9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июня</w:t>
      </w:r>
      <w:r w:rsidRPr="00A64B9C">
        <w:rPr>
          <w:rFonts w:ascii="Times New Roman" w:hAnsi="Times New Roman"/>
          <w:szCs w:val="28"/>
        </w:rPr>
        <w:t xml:space="preserve"> 20</w:t>
      </w:r>
      <w:r>
        <w:rPr>
          <w:rFonts w:ascii="Times New Roman" w:hAnsi="Times New Roman"/>
          <w:szCs w:val="28"/>
        </w:rPr>
        <w:t>20</w:t>
      </w:r>
      <w:r w:rsidRPr="00A64B9C">
        <w:rPr>
          <w:rFonts w:ascii="Times New Roman" w:hAnsi="Times New Roman"/>
          <w:szCs w:val="28"/>
        </w:rPr>
        <w:t xml:space="preserve"> года                                                          </w:t>
      </w:r>
      <w:r>
        <w:rPr>
          <w:rFonts w:ascii="Times New Roman" w:hAnsi="Times New Roman"/>
          <w:szCs w:val="28"/>
        </w:rPr>
        <w:t xml:space="preserve">     </w:t>
      </w:r>
      <w:r w:rsidRPr="00A64B9C">
        <w:rPr>
          <w:rFonts w:ascii="Times New Roman" w:hAnsi="Times New Roman"/>
          <w:szCs w:val="28"/>
        </w:rPr>
        <w:t xml:space="preserve">             </w:t>
      </w:r>
      <w:r>
        <w:rPr>
          <w:rFonts w:ascii="Times New Roman" w:hAnsi="Times New Roman"/>
          <w:szCs w:val="28"/>
        </w:rPr>
        <w:t xml:space="preserve">  </w:t>
      </w:r>
      <w:r w:rsidRPr="00A64B9C">
        <w:rPr>
          <w:rFonts w:ascii="Times New Roman" w:hAnsi="Times New Roman"/>
          <w:szCs w:val="28"/>
        </w:rPr>
        <w:t xml:space="preserve">№ </w:t>
      </w:r>
      <w:r w:rsidR="00B90D9D">
        <w:rPr>
          <w:rFonts w:ascii="Times New Roman" w:hAnsi="Times New Roman"/>
          <w:szCs w:val="28"/>
        </w:rPr>
        <w:t>118/383</w:t>
      </w:r>
    </w:p>
    <w:p w14:paraId="25F9CD13" w14:textId="77777777" w:rsidR="0064637B" w:rsidRDefault="0064637B" w:rsidP="000866E3">
      <w:pPr>
        <w:pStyle w:val="1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Заозерск</w:t>
      </w:r>
    </w:p>
    <w:p w14:paraId="7B3D09B8" w14:textId="77777777" w:rsidR="0064637B" w:rsidRDefault="0064637B" w:rsidP="000866E3">
      <w:pPr>
        <w:pStyle w:val="1"/>
        <w:ind w:firstLine="0"/>
        <w:jc w:val="center"/>
        <w:rPr>
          <w:rFonts w:ascii="Times New Roman" w:hAnsi="Times New Roman"/>
          <w:szCs w:val="28"/>
        </w:rPr>
      </w:pPr>
    </w:p>
    <w:p w14:paraId="6FAAE468" w14:textId="77777777" w:rsidR="0064637B" w:rsidRDefault="0064637B" w:rsidP="00B47FAA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приложения №№ 1, 2,  3, 5 к решению Заозерской территориальной и</w:t>
      </w:r>
      <w:r>
        <w:rPr>
          <w:b/>
        </w:rPr>
        <w:t>збирательной комиссии от 24.03.2020 № 111/357  «</w:t>
      </w:r>
      <w:r>
        <w:rPr>
          <w:b/>
          <w:szCs w:val="28"/>
        </w:rPr>
        <w:t xml:space="preserve">О распределении средств федерального бюджета, выделенных </w:t>
      </w:r>
    </w:p>
    <w:p w14:paraId="0A0960B2" w14:textId="77777777" w:rsidR="0064637B" w:rsidRDefault="0064637B" w:rsidP="00B47FAA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Заозерской территориальной избирательной комиссии на подготовку</w:t>
      </w:r>
    </w:p>
    <w:p w14:paraId="24CF4A55" w14:textId="77777777" w:rsidR="0064637B" w:rsidRDefault="0064637B" w:rsidP="00B47FAA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и проведение общероссийского голосования </w:t>
      </w:r>
      <w:r>
        <w:rPr>
          <w:b/>
          <w:bCs/>
          <w:szCs w:val="28"/>
        </w:rPr>
        <w:t>по вопросу одобрения изменений в Конституцию Российской Федерации»</w:t>
      </w:r>
    </w:p>
    <w:p w14:paraId="3F636529" w14:textId="77777777" w:rsidR="0064637B" w:rsidRDefault="0064637B" w:rsidP="00D530B5">
      <w:pPr>
        <w:ind w:firstLine="709"/>
        <w:jc w:val="both"/>
        <w:rPr>
          <w:sz w:val="10"/>
          <w:szCs w:val="10"/>
        </w:rPr>
      </w:pPr>
    </w:p>
    <w:p w14:paraId="632CBE45" w14:textId="77777777" w:rsidR="0064637B" w:rsidRPr="005810D5" w:rsidRDefault="0064637B" w:rsidP="00D530B5">
      <w:pPr>
        <w:ind w:firstLine="709"/>
        <w:jc w:val="both"/>
        <w:rPr>
          <w:sz w:val="10"/>
          <w:szCs w:val="10"/>
        </w:rPr>
      </w:pPr>
    </w:p>
    <w:p w14:paraId="468C37E1" w14:textId="77777777" w:rsidR="0064637B" w:rsidRPr="00A712EA" w:rsidRDefault="0064637B" w:rsidP="00A02D22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1E05EC">
        <w:rPr>
          <w:bCs/>
          <w:szCs w:val="28"/>
        </w:rPr>
        <w:t>В соответствии с П</w:t>
      </w:r>
      <w:r w:rsidRPr="001E05EC">
        <w:rPr>
          <w:szCs w:val="28"/>
        </w:rPr>
        <w:t>орядком финансового обеспечения подготовки и проведения общероссийского голосования по вопросу одобрения изменений в Конституцию Российской Федерации, утвержденным постановлением Центральной избирательной комиссии Российской Федерации от 28.02.2020 № 240/1780-7,</w:t>
      </w:r>
      <w:r>
        <w:rPr>
          <w:szCs w:val="28"/>
        </w:rPr>
        <w:t xml:space="preserve"> на основании постановления Избирательной комиссии Мурманской области от 26.06.2020 № 97/596</w:t>
      </w:r>
      <w:r w:rsidRPr="00A712EA">
        <w:rPr>
          <w:szCs w:val="28"/>
        </w:rPr>
        <w:t xml:space="preserve"> «О выделении дополнительных средств федерального бюджета на подготовку и проведение общероссийского голосования по вопросу одобрения изменений в Конституцию Российской Федерации нижестоящим избирательным комиссиям», Заозерская территориальная избирательная комиссия решила:</w:t>
      </w:r>
    </w:p>
    <w:p w14:paraId="0C489246" w14:textId="77777777" w:rsidR="0064637B" w:rsidRPr="000D183B" w:rsidRDefault="0064637B" w:rsidP="00B47FAA">
      <w:pPr>
        <w:spacing w:line="288" w:lineRule="auto"/>
        <w:ind w:firstLine="567"/>
        <w:jc w:val="both"/>
        <w:rPr>
          <w:szCs w:val="28"/>
        </w:rPr>
      </w:pPr>
      <w:r w:rsidRPr="002555B0">
        <w:t>1. </w:t>
      </w:r>
      <w:r w:rsidRPr="002555B0">
        <w:rPr>
          <w:b/>
        </w:rPr>
        <w:t>Внести</w:t>
      </w:r>
      <w:r>
        <w:t xml:space="preserve"> в приложения № 1, № 2, № 3,</w:t>
      </w:r>
      <w:r w:rsidRPr="002555B0">
        <w:t xml:space="preserve"> № </w:t>
      </w:r>
      <w:r>
        <w:t xml:space="preserve">5 </w:t>
      </w:r>
      <w:r w:rsidRPr="002555B0">
        <w:t>к</w:t>
      </w:r>
      <w:r>
        <w:t xml:space="preserve"> решению Заозерской территориальной избирательной комиссии от 24.03.2020 № 111/356 «О распределении средств федерального бюджета, выделенных Заозерской территориальной избирательной комиссии на подготовку и проведение общероссийского голосования по вопросу одобрения изменений в Конституцию Российской Федерации»</w:t>
      </w:r>
      <w:r w:rsidRPr="006F2316">
        <w:t>,</w:t>
      </w:r>
      <w:r>
        <w:t xml:space="preserve"> следующие изменения:</w:t>
      </w:r>
    </w:p>
    <w:p w14:paraId="5720519C" w14:textId="77777777" w:rsidR="0064637B" w:rsidRDefault="0064637B" w:rsidP="00B47FAA">
      <w:pPr>
        <w:spacing w:line="288" w:lineRule="auto"/>
        <w:ind w:firstLine="567"/>
        <w:jc w:val="both"/>
      </w:pPr>
      <w:r>
        <w:t>1.1. Приложение № 1 изложить в новой редакции (прилагается).</w:t>
      </w:r>
    </w:p>
    <w:p w14:paraId="0DE7A0C5" w14:textId="77777777" w:rsidR="0064637B" w:rsidRDefault="0064637B" w:rsidP="003E2928">
      <w:pPr>
        <w:pStyle w:val="a7"/>
        <w:spacing w:line="288" w:lineRule="auto"/>
        <w:ind w:firstLine="561"/>
        <w:jc w:val="both"/>
        <w:rPr>
          <w:b w:val="0"/>
          <w:szCs w:val="28"/>
        </w:rPr>
      </w:pPr>
      <w:r>
        <w:rPr>
          <w:b w:val="0"/>
          <w:szCs w:val="28"/>
        </w:rPr>
        <w:t>1.2. В разделе II приложения № 2:</w:t>
      </w:r>
    </w:p>
    <w:p w14:paraId="0A0F69E8" w14:textId="77777777" w:rsidR="0064637B" w:rsidRDefault="0064637B" w:rsidP="003E2928">
      <w:pPr>
        <w:pStyle w:val="a7"/>
        <w:spacing w:line="288" w:lineRule="auto"/>
        <w:ind w:firstLine="561"/>
        <w:jc w:val="both"/>
        <w:rPr>
          <w:b w:val="0"/>
          <w:szCs w:val="28"/>
        </w:rPr>
      </w:pPr>
      <w:r>
        <w:rPr>
          <w:b w:val="0"/>
          <w:szCs w:val="28"/>
        </w:rPr>
        <w:t>1.2.1. в столбце 2 числовое значение «729 398, 51» заменить на числовое значение «752 557, 98»;</w:t>
      </w:r>
    </w:p>
    <w:p w14:paraId="0C5E8F93" w14:textId="77777777" w:rsidR="0064637B" w:rsidRDefault="0064637B" w:rsidP="003E2928">
      <w:pPr>
        <w:pStyle w:val="a7"/>
        <w:spacing w:line="288" w:lineRule="auto"/>
        <w:ind w:firstLine="561"/>
        <w:jc w:val="both"/>
        <w:rPr>
          <w:b w:val="0"/>
          <w:szCs w:val="28"/>
        </w:rPr>
      </w:pPr>
      <w:r>
        <w:rPr>
          <w:b w:val="0"/>
          <w:szCs w:val="28"/>
        </w:rPr>
        <w:t>1.2.2. в столбце 3 числовое значение 729 398, 51» заменить на числовое значение «752 557, 98»;</w:t>
      </w:r>
    </w:p>
    <w:p w14:paraId="22B6A6E9" w14:textId="77777777" w:rsidR="0064637B" w:rsidRDefault="0064637B" w:rsidP="00B47FAA">
      <w:pPr>
        <w:spacing w:line="288" w:lineRule="auto"/>
        <w:ind w:firstLine="567"/>
        <w:jc w:val="both"/>
      </w:pPr>
    </w:p>
    <w:p w14:paraId="542E0E70" w14:textId="77777777" w:rsidR="0064637B" w:rsidRDefault="0064637B" w:rsidP="000D183B">
      <w:pPr>
        <w:pStyle w:val="a7"/>
        <w:spacing w:line="288" w:lineRule="auto"/>
        <w:ind w:firstLine="561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1.3. Приложение № 3 изложить в новой редакции (прилагается).</w:t>
      </w:r>
    </w:p>
    <w:p w14:paraId="05ECB7B5" w14:textId="77777777" w:rsidR="0064637B" w:rsidRDefault="0064637B" w:rsidP="0089531F">
      <w:pPr>
        <w:pStyle w:val="a7"/>
        <w:spacing w:line="288" w:lineRule="auto"/>
        <w:ind w:firstLine="561"/>
        <w:jc w:val="both"/>
        <w:rPr>
          <w:b w:val="0"/>
          <w:szCs w:val="28"/>
        </w:rPr>
      </w:pPr>
      <w:r>
        <w:rPr>
          <w:b w:val="0"/>
          <w:szCs w:val="28"/>
        </w:rPr>
        <w:t>1.4.</w:t>
      </w:r>
      <w:r w:rsidRPr="001E797C">
        <w:rPr>
          <w:b w:val="0"/>
          <w:szCs w:val="28"/>
        </w:rPr>
        <w:t xml:space="preserve"> </w:t>
      </w:r>
      <w:r>
        <w:rPr>
          <w:b w:val="0"/>
          <w:szCs w:val="28"/>
        </w:rPr>
        <w:t>Приложение № 5 изложить в новой редакции (прилагается).</w:t>
      </w:r>
    </w:p>
    <w:p w14:paraId="65504623" w14:textId="77777777" w:rsidR="0064637B" w:rsidRPr="00A712EA" w:rsidRDefault="0064637B" w:rsidP="001E797C">
      <w:pPr>
        <w:pStyle w:val="a7"/>
        <w:spacing w:line="288" w:lineRule="auto"/>
        <w:ind w:firstLine="561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2</w:t>
      </w:r>
      <w:r w:rsidRPr="00A712EA">
        <w:rPr>
          <w:b w:val="0"/>
          <w:szCs w:val="28"/>
        </w:rPr>
        <w:t xml:space="preserve">. </w:t>
      </w:r>
      <w:r w:rsidRPr="00A712EA">
        <w:rPr>
          <w:bCs w:val="0"/>
          <w:szCs w:val="28"/>
        </w:rPr>
        <w:t>Обеспечить</w:t>
      </w:r>
      <w:r w:rsidRPr="00A712EA">
        <w:rPr>
          <w:b w:val="0"/>
          <w:szCs w:val="28"/>
        </w:rPr>
        <w:t xml:space="preserve"> постоянный контроль за целевым использованием средств федерального бюджета, выделенных на подготовку и проведение общероссийского голосования по вопросу одобрения изменений в Конституцию Российской Федерации;</w:t>
      </w:r>
    </w:p>
    <w:p w14:paraId="539F8D12" w14:textId="77777777" w:rsidR="0064637B" w:rsidRPr="00A712EA" w:rsidRDefault="0064637B" w:rsidP="000D183B">
      <w:pPr>
        <w:pStyle w:val="a4"/>
        <w:spacing w:line="360" w:lineRule="auto"/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A712EA">
        <w:rPr>
          <w:b w:val="0"/>
          <w:szCs w:val="28"/>
        </w:rPr>
        <w:t>. </w:t>
      </w:r>
      <w:r w:rsidRPr="00A712EA">
        <w:rPr>
          <w:szCs w:val="28"/>
        </w:rPr>
        <w:t>Направить</w:t>
      </w:r>
      <w:r w:rsidRPr="00A712EA">
        <w:rPr>
          <w:b w:val="0"/>
          <w:szCs w:val="28"/>
        </w:rPr>
        <w:t xml:space="preserve"> настоящее постановление в Избирательную комиссию Мурманской области, участковые избирательные комиссии.</w:t>
      </w:r>
    </w:p>
    <w:p w14:paraId="2AF3DC02" w14:textId="77777777" w:rsidR="0064637B" w:rsidRPr="00A712EA" w:rsidRDefault="0064637B" w:rsidP="000D183B">
      <w:pPr>
        <w:pStyle w:val="a4"/>
        <w:spacing w:line="360" w:lineRule="auto"/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Pr="00A712EA">
        <w:rPr>
          <w:b w:val="0"/>
          <w:szCs w:val="28"/>
        </w:rPr>
        <w:t>. </w:t>
      </w:r>
      <w:r w:rsidRPr="00A712EA">
        <w:rPr>
          <w:szCs w:val="28"/>
        </w:rPr>
        <w:t xml:space="preserve">Разместить </w:t>
      </w:r>
      <w:r w:rsidRPr="00A712EA">
        <w:rPr>
          <w:b w:val="0"/>
          <w:szCs w:val="28"/>
        </w:rPr>
        <w:t>настоящее решение в разделе Заозерской территориальной избирательной комиссии на официальном сайте органов местного самоуправления ЗАТО город Заозерск Мурманской области в информационно-телекоммуникационной сети «Интернет».</w:t>
      </w:r>
    </w:p>
    <w:p w14:paraId="684C04DA" w14:textId="77777777" w:rsidR="0064637B" w:rsidRPr="00BD3A73" w:rsidRDefault="0064637B" w:rsidP="00BF662E">
      <w:pPr>
        <w:pStyle w:val="a4"/>
        <w:widowControl w:val="0"/>
        <w:spacing w:line="360" w:lineRule="auto"/>
        <w:ind w:left="0" w:right="0" w:firstLine="709"/>
        <w:jc w:val="both"/>
        <w:rPr>
          <w:b w:val="0"/>
          <w:sz w:val="26"/>
          <w:szCs w:val="26"/>
        </w:rPr>
      </w:pPr>
    </w:p>
    <w:p w14:paraId="47630E04" w14:textId="77777777" w:rsidR="0064637B" w:rsidRDefault="0064637B" w:rsidP="000866E3">
      <w:pPr>
        <w:pStyle w:val="a4"/>
        <w:widowControl w:val="0"/>
        <w:ind w:left="0" w:right="0" w:firstLine="709"/>
        <w:jc w:val="both"/>
        <w:rPr>
          <w:b w:val="0"/>
          <w:i/>
          <w:spacing w:val="-2"/>
          <w:sz w:val="20"/>
        </w:rPr>
      </w:pPr>
    </w:p>
    <w:p w14:paraId="3E1D7BBB" w14:textId="77777777" w:rsidR="0064637B" w:rsidRDefault="0064637B" w:rsidP="000866E3">
      <w:pPr>
        <w:pStyle w:val="a4"/>
        <w:ind w:left="0" w:right="0"/>
        <w:jc w:val="both"/>
      </w:pPr>
      <w:r>
        <w:t>Председатель Заозерской</w:t>
      </w:r>
    </w:p>
    <w:p w14:paraId="0C208B54" w14:textId="77777777" w:rsidR="0064637B" w:rsidRDefault="0064637B" w:rsidP="000866E3">
      <w:pPr>
        <w:pStyle w:val="a4"/>
        <w:ind w:left="0" w:right="0"/>
        <w:jc w:val="both"/>
      </w:pPr>
      <w:r>
        <w:t>территориальной избирательной комиссии</w:t>
      </w:r>
      <w:r>
        <w:tab/>
      </w:r>
      <w:r>
        <w:tab/>
        <w:t xml:space="preserve">         Н.В. Шатная</w:t>
      </w:r>
    </w:p>
    <w:p w14:paraId="578DD98D" w14:textId="77777777" w:rsidR="0064637B" w:rsidRDefault="0064637B" w:rsidP="000866E3">
      <w:pPr>
        <w:pStyle w:val="a4"/>
        <w:ind w:left="0" w:right="0"/>
        <w:jc w:val="both"/>
      </w:pPr>
    </w:p>
    <w:p w14:paraId="77DFCD5C" w14:textId="77777777" w:rsidR="0064637B" w:rsidRDefault="0064637B" w:rsidP="000866E3">
      <w:pPr>
        <w:pStyle w:val="a4"/>
        <w:ind w:left="0" w:right="0"/>
        <w:jc w:val="both"/>
      </w:pPr>
      <w:r>
        <w:t xml:space="preserve">Секретарь Заозерской </w:t>
      </w:r>
    </w:p>
    <w:p w14:paraId="5FD64C23" w14:textId="77777777" w:rsidR="0064637B" w:rsidRDefault="0064637B" w:rsidP="00FF3461">
      <w:pPr>
        <w:pStyle w:val="a4"/>
        <w:widowControl w:val="0"/>
        <w:ind w:left="0" w:right="0"/>
        <w:jc w:val="both"/>
      </w:pPr>
      <w:r>
        <w:t>территориальной избирательной комиссии</w:t>
      </w:r>
      <w:r>
        <w:tab/>
      </w:r>
      <w:r>
        <w:tab/>
        <w:t xml:space="preserve">         Н.В.Дорощенкова</w:t>
      </w:r>
    </w:p>
    <w:p w14:paraId="3B33D586" w14:textId="77777777" w:rsidR="0064637B" w:rsidRDefault="0064637B" w:rsidP="00FF3461">
      <w:pPr>
        <w:pStyle w:val="a4"/>
        <w:widowControl w:val="0"/>
        <w:ind w:left="0" w:right="0"/>
        <w:jc w:val="both"/>
      </w:pPr>
    </w:p>
    <w:p w14:paraId="4E93445B" w14:textId="77777777" w:rsidR="0064637B" w:rsidRDefault="0064637B" w:rsidP="00FF3461">
      <w:pPr>
        <w:pStyle w:val="a4"/>
        <w:widowControl w:val="0"/>
        <w:ind w:left="0" w:right="0"/>
        <w:jc w:val="both"/>
      </w:pPr>
    </w:p>
    <w:p w14:paraId="02B22643" w14:textId="77777777" w:rsidR="0064637B" w:rsidRDefault="0064637B" w:rsidP="00FF3461">
      <w:pPr>
        <w:pStyle w:val="a4"/>
        <w:widowControl w:val="0"/>
        <w:ind w:left="0" w:right="0"/>
        <w:jc w:val="both"/>
      </w:pPr>
    </w:p>
    <w:p w14:paraId="07728B98" w14:textId="77777777" w:rsidR="0064637B" w:rsidRDefault="0064637B" w:rsidP="00FF3461">
      <w:pPr>
        <w:pStyle w:val="a4"/>
        <w:widowControl w:val="0"/>
        <w:ind w:left="0" w:right="0"/>
        <w:jc w:val="both"/>
      </w:pPr>
    </w:p>
    <w:p w14:paraId="506202FD" w14:textId="77777777" w:rsidR="0064637B" w:rsidRDefault="0064637B" w:rsidP="00FF3461">
      <w:pPr>
        <w:pStyle w:val="a4"/>
        <w:widowControl w:val="0"/>
        <w:ind w:left="0" w:right="0"/>
        <w:jc w:val="both"/>
      </w:pPr>
    </w:p>
    <w:p w14:paraId="5B197A4B" w14:textId="77777777" w:rsidR="0064637B" w:rsidRDefault="0064637B" w:rsidP="00FF3461">
      <w:pPr>
        <w:pStyle w:val="a4"/>
        <w:widowControl w:val="0"/>
        <w:ind w:left="0" w:right="0"/>
        <w:jc w:val="both"/>
      </w:pPr>
    </w:p>
    <w:p w14:paraId="7B756A5B" w14:textId="77777777" w:rsidR="0064637B" w:rsidRDefault="0064637B" w:rsidP="00FF3461">
      <w:pPr>
        <w:pStyle w:val="a4"/>
        <w:widowControl w:val="0"/>
        <w:ind w:left="0" w:right="0"/>
        <w:jc w:val="both"/>
      </w:pPr>
    </w:p>
    <w:sectPr w:rsidR="0064637B" w:rsidSect="00FE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5003"/>
    <w:multiLevelType w:val="hybridMultilevel"/>
    <w:tmpl w:val="B86C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5A46C8"/>
    <w:multiLevelType w:val="hybridMultilevel"/>
    <w:tmpl w:val="FEC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AC6DD3"/>
    <w:multiLevelType w:val="hybridMultilevel"/>
    <w:tmpl w:val="FEC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E73"/>
    <w:rsid w:val="00016634"/>
    <w:rsid w:val="000866E3"/>
    <w:rsid w:val="000D183B"/>
    <w:rsid w:val="001337FA"/>
    <w:rsid w:val="00182385"/>
    <w:rsid w:val="00191EDE"/>
    <w:rsid w:val="00197ADC"/>
    <w:rsid w:val="001E05EC"/>
    <w:rsid w:val="001E797C"/>
    <w:rsid w:val="002555B0"/>
    <w:rsid w:val="0027789E"/>
    <w:rsid w:val="002B7197"/>
    <w:rsid w:val="00335394"/>
    <w:rsid w:val="00383C86"/>
    <w:rsid w:val="003939D7"/>
    <w:rsid w:val="003E0329"/>
    <w:rsid w:val="003E2398"/>
    <w:rsid w:val="003E2928"/>
    <w:rsid w:val="004145C2"/>
    <w:rsid w:val="00464B67"/>
    <w:rsid w:val="00465A72"/>
    <w:rsid w:val="004923AC"/>
    <w:rsid w:val="0049258A"/>
    <w:rsid w:val="00520012"/>
    <w:rsid w:val="0053051E"/>
    <w:rsid w:val="0053311F"/>
    <w:rsid w:val="005560CD"/>
    <w:rsid w:val="00570CB2"/>
    <w:rsid w:val="005810D5"/>
    <w:rsid w:val="005A4ED8"/>
    <w:rsid w:val="005E6750"/>
    <w:rsid w:val="00611E73"/>
    <w:rsid w:val="00642089"/>
    <w:rsid w:val="0064637B"/>
    <w:rsid w:val="0069316F"/>
    <w:rsid w:val="0069779D"/>
    <w:rsid w:val="006F2316"/>
    <w:rsid w:val="007961A2"/>
    <w:rsid w:val="007A3D7C"/>
    <w:rsid w:val="00887E23"/>
    <w:rsid w:val="0089531F"/>
    <w:rsid w:val="008B516D"/>
    <w:rsid w:val="008E37FF"/>
    <w:rsid w:val="008E5948"/>
    <w:rsid w:val="00934143"/>
    <w:rsid w:val="009431B7"/>
    <w:rsid w:val="009B2031"/>
    <w:rsid w:val="009B574A"/>
    <w:rsid w:val="009F1E82"/>
    <w:rsid w:val="009F784E"/>
    <w:rsid w:val="00A02D22"/>
    <w:rsid w:val="00A60389"/>
    <w:rsid w:val="00A64B9C"/>
    <w:rsid w:val="00A712EA"/>
    <w:rsid w:val="00B12493"/>
    <w:rsid w:val="00B47FAA"/>
    <w:rsid w:val="00B90D9D"/>
    <w:rsid w:val="00BB0F93"/>
    <w:rsid w:val="00BC580F"/>
    <w:rsid w:val="00BD3A73"/>
    <w:rsid w:val="00BE3815"/>
    <w:rsid w:val="00BF2AA7"/>
    <w:rsid w:val="00BF662E"/>
    <w:rsid w:val="00C35A9D"/>
    <w:rsid w:val="00CB3A5F"/>
    <w:rsid w:val="00CD747E"/>
    <w:rsid w:val="00CE6D19"/>
    <w:rsid w:val="00D02E80"/>
    <w:rsid w:val="00D25C64"/>
    <w:rsid w:val="00D530B5"/>
    <w:rsid w:val="00DA5337"/>
    <w:rsid w:val="00E012AF"/>
    <w:rsid w:val="00E315D1"/>
    <w:rsid w:val="00E50345"/>
    <w:rsid w:val="00E746E0"/>
    <w:rsid w:val="00E766E6"/>
    <w:rsid w:val="00EA187C"/>
    <w:rsid w:val="00F11DE5"/>
    <w:rsid w:val="00FB6462"/>
    <w:rsid w:val="00FE33BA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0555E"/>
  <w15:docId w15:val="{C99C1D2E-5B16-48AF-A33B-2BC49207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6E3"/>
    <w:rPr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866E3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0866E3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866E3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866E3"/>
    <w:rPr>
      <w:rFonts w:eastAsia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0866E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заголовок 2"/>
    <w:basedOn w:val="a"/>
    <w:next w:val="a"/>
    <w:uiPriority w:val="99"/>
    <w:rsid w:val="000866E3"/>
    <w:pPr>
      <w:keepNext/>
      <w:jc w:val="center"/>
    </w:pPr>
    <w:rPr>
      <w:b/>
      <w:spacing w:val="78"/>
    </w:rPr>
  </w:style>
  <w:style w:type="paragraph" w:styleId="a4">
    <w:name w:val="Block Text"/>
    <w:basedOn w:val="a"/>
    <w:uiPriority w:val="99"/>
    <w:rsid w:val="000866E3"/>
    <w:pPr>
      <w:ind w:left="1134" w:right="1132"/>
      <w:jc w:val="center"/>
    </w:pPr>
    <w:rPr>
      <w:b/>
    </w:rPr>
  </w:style>
  <w:style w:type="paragraph" w:customStyle="1" w:styleId="ConsPlusNonformat">
    <w:name w:val="ConsPlusNonformat"/>
    <w:uiPriority w:val="99"/>
    <w:rsid w:val="000866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uiPriority w:val="99"/>
    <w:rsid w:val="000866E3"/>
    <w:pPr>
      <w:ind w:firstLine="454"/>
      <w:jc w:val="both"/>
    </w:pPr>
    <w:rPr>
      <w:rFonts w:ascii="Arial" w:eastAsia="Times New Roman" w:hAnsi="Arial"/>
      <w:sz w:val="28"/>
    </w:rPr>
  </w:style>
  <w:style w:type="paragraph" w:styleId="a5">
    <w:name w:val="Balloon Text"/>
    <w:basedOn w:val="a"/>
    <w:link w:val="a6"/>
    <w:uiPriority w:val="99"/>
    <w:semiHidden/>
    <w:rsid w:val="008E37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E37F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rsid w:val="005E6750"/>
    <w:pPr>
      <w:jc w:val="center"/>
    </w:pPr>
    <w:rPr>
      <w:rFonts w:eastAsia="Times New Roman"/>
      <w:b/>
      <w:bCs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5E6750"/>
    <w:rPr>
      <w:rFonts w:eastAsia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08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ЗАОЗЕРСКАЯ ТЕРРИТОРИАЛЬНАЯ ИЗБИРАТЕЛЬНАЯ КОМИССИЯ</dc:title>
  <dc:subject/>
  <dc:creator>Наталья Наталья</dc:creator>
  <cp:keywords/>
  <dc:description/>
  <cp:lastModifiedBy>Председатель</cp:lastModifiedBy>
  <cp:revision>5</cp:revision>
  <cp:lastPrinted>2020-06-29T07:22:00Z</cp:lastPrinted>
  <dcterms:created xsi:type="dcterms:W3CDTF">2020-06-28T11:48:00Z</dcterms:created>
  <dcterms:modified xsi:type="dcterms:W3CDTF">2020-07-09T11:40:00Z</dcterms:modified>
</cp:coreProperties>
</file>