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18A0" w:rsidRPr="00363133" w:rsidRDefault="001D18A0" w:rsidP="001D18A0">
      <w:pPr>
        <w:spacing w:after="200"/>
        <w:jc w:val="center"/>
        <w:rPr>
          <w:rFonts w:ascii="Calibri" w:hAnsi="Calibri"/>
          <w:i/>
          <w:iCs/>
          <w:sz w:val="20"/>
          <w:szCs w:val="18"/>
          <w:lang w:val="en-US" w:eastAsia="en-US"/>
        </w:rPr>
      </w:pPr>
      <w:bookmarkStart w:id="0" w:name="_Hlk527540415"/>
      <w:bookmarkStart w:id="1" w:name="_Hlk527538835"/>
      <w:bookmarkStart w:id="2" w:name="_Hlk527539452"/>
      <w:r>
        <w:rPr>
          <w:noProof/>
        </w:rPr>
        <w:drawing>
          <wp:inline distT="0" distB="0" distL="0" distR="0" wp14:anchorId="05166A3D" wp14:editId="47F652D1">
            <wp:extent cx="1017905" cy="1252292"/>
            <wp:effectExtent l="0" t="0" r="0" b="5080"/>
            <wp:docPr id="9" name="Рисунок 9" descr="http://www.zatozaozersk.ru/img/all/resized-1_10_gerb_3aozerska_3_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atozaozersk.ru/img/all/resized-1_10_gerb_3aozerska_3_t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1228" cy="1268683"/>
                    </a:xfrm>
                    <a:prstGeom prst="rect">
                      <a:avLst/>
                    </a:prstGeom>
                    <a:noFill/>
                    <a:ln>
                      <a:noFill/>
                    </a:ln>
                  </pic:spPr>
                </pic:pic>
              </a:graphicData>
            </a:graphic>
          </wp:inline>
        </w:drawing>
      </w:r>
    </w:p>
    <w:p w:rsidR="001D18A0" w:rsidRPr="00363133" w:rsidRDefault="001D18A0" w:rsidP="001D18A0">
      <w:pPr>
        <w:pBdr>
          <w:bottom w:val="single" w:sz="12" w:space="0" w:color="auto"/>
        </w:pBdr>
        <w:jc w:val="center"/>
        <w:rPr>
          <w:rFonts w:eastAsia="Calibri"/>
          <w:szCs w:val="28"/>
        </w:rPr>
      </w:pPr>
      <w:r>
        <w:rPr>
          <w:rFonts w:eastAsia="Calibri"/>
          <w:szCs w:val="28"/>
        </w:rPr>
        <w:t>ЗАТО город Заозерск</w:t>
      </w:r>
    </w:p>
    <w:p w:rsidR="001D18A0" w:rsidRPr="00363133" w:rsidRDefault="001D18A0" w:rsidP="001D18A0">
      <w:pPr>
        <w:jc w:val="both"/>
        <w:rPr>
          <w:rFonts w:eastAsia="Calibri"/>
        </w:rPr>
      </w:pPr>
    </w:p>
    <w:p w:rsidR="001D18A0" w:rsidRPr="00363133" w:rsidRDefault="001D18A0" w:rsidP="001D18A0">
      <w:pPr>
        <w:tabs>
          <w:tab w:val="left" w:pos="6315"/>
        </w:tabs>
        <w:jc w:val="both"/>
        <w:rPr>
          <w:rFonts w:eastAsia="Calibri"/>
        </w:rPr>
      </w:pPr>
    </w:p>
    <w:p w:rsidR="001D18A0" w:rsidRPr="00363133" w:rsidRDefault="001D18A0" w:rsidP="001D18A0">
      <w:pPr>
        <w:tabs>
          <w:tab w:val="left" w:pos="6315"/>
        </w:tabs>
        <w:jc w:val="both"/>
        <w:rPr>
          <w:rFonts w:eastAsia="Calibri"/>
        </w:rPr>
      </w:pPr>
    </w:p>
    <w:p w:rsidR="001D18A0" w:rsidRPr="00363133" w:rsidRDefault="001D18A0" w:rsidP="001D18A0">
      <w:pPr>
        <w:tabs>
          <w:tab w:val="left" w:pos="6315"/>
        </w:tabs>
        <w:jc w:val="both"/>
        <w:rPr>
          <w:rFonts w:eastAsia="Calibri"/>
        </w:rPr>
      </w:pPr>
    </w:p>
    <w:p w:rsidR="001D18A0" w:rsidRDefault="001D18A0" w:rsidP="001D18A0">
      <w:pPr>
        <w:tabs>
          <w:tab w:val="left" w:pos="6315"/>
        </w:tabs>
        <w:jc w:val="both"/>
        <w:rPr>
          <w:rFonts w:eastAsia="Calibri"/>
        </w:rPr>
      </w:pPr>
    </w:p>
    <w:p w:rsidR="001D18A0" w:rsidRPr="00363133" w:rsidRDefault="001D18A0" w:rsidP="001D18A0">
      <w:pPr>
        <w:tabs>
          <w:tab w:val="left" w:pos="6315"/>
        </w:tabs>
        <w:jc w:val="both"/>
        <w:rPr>
          <w:rFonts w:eastAsia="Calibri"/>
        </w:rPr>
      </w:pPr>
    </w:p>
    <w:p w:rsidR="001D18A0" w:rsidRPr="00363133" w:rsidRDefault="001D18A0" w:rsidP="001D18A0">
      <w:pPr>
        <w:tabs>
          <w:tab w:val="left" w:pos="6315"/>
        </w:tabs>
        <w:jc w:val="both"/>
        <w:rPr>
          <w:rFonts w:eastAsia="Calibri"/>
        </w:rPr>
      </w:pPr>
    </w:p>
    <w:p w:rsidR="001D18A0" w:rsidRPr="00363133" w:rsidRDefault="001D18A0" w:rsidP="001D18A0">
      <w:pPr>
        <w:tabs>
          <w:tab w:val="left" w:pos="6315"/>
        </w:tabs>
        <w:jc w:val="both"/>
        <w:rPr>
          <w:rFonts w:eastAsia="Calibri"/>
        </w:rPr>
      </w:pPr>
    </w:p>
    <w:p w:rsidR="001D18A0" w:rsidRPr="00363133" w:rsidRDefault="001D18A0" w:rsidP="001D18A0">
      <w:pPr>
        <w:tabs>
          <w:tab w:val="left" w:pos="6315"/>
        </w:tabs>
        <w:jc w:val="both"/>
        <w:rPr>
          <w:rFonts w:eastAsia="Calibri"/>
        </w:rPr>
      </w:pPr>
    </w:p>
    <w:p w:rsidR="001D18A0" w:rsidRPr="00363133" w:rsidRDefault="001D18A0" w:rsidP="001D18A0">
      <w:pPr>
        <w:tabs>
          <w:tab w:val="left" w:pos="6315"/>
        </w:tabs>
        <w:jc w:val="center"/>
        <w:rPr>
          <w:rFonts w:eastAsia="Calibri"/>
          <w:sz w:val="28"/>
          <w:szCs w:val="32"/>
        </w:rPr>
      </w:pPr>
      <w:bookmarkStart w:id="3" w:name="_Hlk524685231"/>
      <w:r w:rsidRPr="00363133">
        <w:rPr>
          <w:rFonts w:eastAsia="Calibri"/>
          <w:sz w:val="28"/>
          <w:szCs w:val="32"/>
        </w:rPr>
        <w:t>ОБОСНОВЫВАЮЩИЕ МАТЕРИАЛЫ К СХЕМЕ ТЕПЛОСНАБЖЕНИЯ</w:t>
      </w:r>
    </w:p>
    <w:p w:rsidR="001D18A0" w:rsidRPr="00363133" w:rsidRDefault="001D18A0" w:rsidP="001D18A0">
      <w:pPr>
        <w:tabs>
          <w:tab w:val="left" w:pos="6315"/>
        </w:tabs>
        <w:jc w:val="center"/>
        <w:rPr>
          <w:rFonts w:eastAsia="Calibri"/>
          <w:sz w:val="28"/>
          <w:szCs w:val="32"/>
        </w:rPr>
      </w:pPr>
      <w:r w:rsidRPr="00363133">
        <w:rPr>
          <w:rFonts w:eastAsia="Calibri"/>
          <w:sz w:val="28"/>
          <w:szCs w:val="32"/>
        </w:rPr>
        <w:t xml:space="preserve">МУНИЦИПАЛЬНОГО </w:t>
      </w:r>
      <w:proofErr w:type="gramStart"/>
      <w:r w:rsidRPr="00363133">
        <w:rPr>
          <w:rFonts w:eastAsia="Calibri"/>
          <w:sz w:val="28"/>
          <w:szCs w:val="32"/>
        </w:rPr>
        <w:t>ОБРАЗОВАНИЯ</w:t>
      </w:r>
      <w:proofErr w:type="gramEnd"/>
      <w:r w:rsidRPr="00363133">
        <w:rPr>
          <w:rFonts w:eastAsia="Calibri"/>
          <w:sz w:val="28"/>
          <w:szCs w:val="32"/>
        </w:rPr>
        <w:t xml:space="preserve"> ЗАТО ГОРОД ЗАОЗЕРСК </w:t>
      </w:r>
    </w:p>
    <w:p w:rsidR="001D18A0" w:rsidRPr="00363133" w:rsidRDefault="001D18A0" w:rsidP="001D18A0">
      <w:pPr>
        <w:tabs>
          <w:tab w:val="left" w:pos="6315"/>
        </w:tabs>
        <w:jc w:val="center"/>
        <w:rPr>
          <w:rFonts w:eastAsia="Calibri"/>
          <w:sz w:val="28"/>
          <w:szCs w:val="32"/>
        </w:rPr>
      </w:pPr>
      <w:r w:rsidRPr="00363133">
        <w:rPr>
          <w:rFonts w:eastAsia="Calibri"/>
          <w:sz w:val="28"/>
          <w:szCs w:val="32"/>
        </w:rPr>
        <w:t>МУРМАНСКОЙ ОБЛАСТИ</w:t>
      </w:r>
      <w:r>
        <w:rPr>
          <w:rFonts w:eastAsia="Calibri"/>
          <w:sz w:val="28"/>
          <w:szCs w:val="32"/>
        </w:rPr>
        <w:t xml:space="preserve"> </w:t>
      </w:r>
      <w:r w:rsidRPr="00363133">
        <w:rPr>
          <w:rFonts w:eastAsia="Calibri"/>
          <w:sz w:val="28"/>
          <w:szCs w:val="32"/>
        </w:rPr>
        <w:t>НА ПЕРИОД ДО 2033 ГОДА</w:t>
      </w:r>
    </w:p>
    <w:bookmarkEnd w:id="3"/>
    <w:p w:rsidR="001D18A0" w:rsidRPr="00363133" w:rsidRDefault="001D18A0" w:rsidP="001D18A0">
      <w:pPr>
        <w:tabs>
          <w:tab w:val="left" w:pos="6315"/>
        </w:tabs>
        <w:jc w:val="center"/>
        <w:rPr>
          <w:rFonts w:eastAsia="Calibri"/>
        </w:rPr>
      </w:pPr>
      <w:r w:rsidRPr="00363133">
        <w:rPr>
          <w:rFonts w:eastAsia="Calibri"/>
        </w:rPr>
        <w:t>(актуализируемая редакция)</w:t>
      </w:r>
    </w:p>
    <w:p w:rsidR="001D18A0" w:rsidRPr="00363133" w:rsidRDefault="001D18A0" w:rsidP="001D18A0">
      <w:pPr>
        <w:tabs>
          <w:tab w:val="left" w:pos="6315"/>
        </w:tabs>
        <w:jc w:val="center"/>
        <w:rPr>
          <w:rFonts w:eastAsia="Calibri"/>
        </w:rPr>
      </w:pPr>
    </w:p>
    <w:p w:rsidR="001D18A0" w:rsidRPr="00363133" w:rsidRDefault="001D18A0" w:rsidP="001D18A0">
      <w:pPr>
        <w:tabs>
          <w:tab w:val="left" w:pos="6315"/>
        </w:tabs>
        <w:jc w:val="both"/>
        <w:rPr>
          <w:rFonts w:eastAsia="Calibri"/>
        </w:rPr>
      </w:pPr>
    </w:p>
    <w:p w:rsidR="001D18A0" w:rsidRDefault="001D18A0" w:rsidP="001D18A0">
      <w:pPr>
        <w:rPr>
          <w:rFonts w:eastAsia="Calibri"/>
        </w:rPr>
      </w:pPr>
    </w:p>
    <w:p w:rsidR="001D18A0" w:rsidRDefault="001D18A0" w:rsidP="001D18A0">
      <w:pPr>
        <w:rPr>
          <w:rFonts w:eastAsia="Calibri"/>
        </w:rPr>
      </w:pPr>
    </w:p>
    <w:p w:rsidR="001D18A0" w:rsidRDefault="001D18A0" w:rsidP="001D18A0">
      <w:pPr>
        <w:rPr>
          <w:rFonts w:eastAsia="Calibri"/>
        </w:rPr>
      </w:pPr>
    </w:p>
    <w:p w:rsidR="001D18A0" w:rsidRDefault="001D18A0" w:rsidP="001D18A0">
      <w:pPr>
        <w:rPr>
          <w:rFonts w:eastAsia="Calibri"/>
        </w:rPr>
      </w:pPr>
    </w:p>
    <w:p w:rsidR="001D18A0" w:rsidRPr="00363133" w:rsidRDefault="001D18A0" w:rsidP="001D18A0">
      <w:pPr>
        <w:rPr>
          <w:rFonts w:eastAsia="Calibri"/>
        </w:rPr>
      </w:pPr>
    </w:p>
    <w:p w:rsidR="001D18A0" w:rsidRPr="00363133" w:rsidRDefault="001D18A0" w:rsidP="001D18A0">
      <w:pPr>
        <w:tabs>
          <w:tab w:val="left" w:pos="6315"/>
        </w:tabs>
        <w:jc w:val="both"/>
        <w:rPr>
          <w:rFonts w:eastAsia="Calibri"/>
        </w:rPr>
      </w:pPr>
      <w:r w:rsidRPr="00363133">
        <w:rPr>
          <w:rFonts w:eastAsia="Calibri"/>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rsidR="001D18A0" w:rsidRPr="00363133" w:rsidRDefault="001D18A0" w:rsidP="001D18A0">
      <w:pPr>
        <w:tabs>
          <w:tab w:val="left" w:pos="7513"/>
        </w:tabs>
        <w:jc w:val="both"/>
        <w:rPr>
          <w:rFonts w:eastAsia="Calibri"/>
          <w:szCs w:val="28"/>
        </w:rPr>
      </w:pPr>
    </w:p>
    <w:p w:rsidR="001D18A0" w:rsidRDefault="001D18A0" w:rsidP="001D18A0">
      <w:pPr>
        <w:tabs>
          <w:tab w:val="left" w:pos="7513"/>
        </w:tabs>
        <w:jc w:val="both"/>
        <w:rPr>
          <w:rFonts w:eastAsia="Calibri"/>
          <w:szCs w:val="28"/>
        </w:rPr>
      </w:pPr>
    </w:p>
    <w:p w:rsidR="001D18A0" w:rsidRPr="00363133" w:rsidRDefault="001D18A0" w:rsidP="001D18A0">
      <w:pPr>
        <w:tabs>
          <w:tab w:val="left" w:pos="7513"/>
        </w:tabs>
        <w:jc w:val="both"/>
        <w:rPr>
          <w:rFonts w:eastAsia="Calibri"/>
          <w:szCs w:val="28"/>
        </w:rPr>
      </w:pPr>
      <w:r>
        <w:rPr>
          <w:rFonts w:eastAsia="Calibri"/>
          <w:szCs w:val="28"/>
        </w:rPr>
        <w:t>Заказчик:</w:t>
      </w:r>
    </w:p>
    <w:p w:rsidR="001D18A0" w:rsidRDefault="001D18A0" w:rsidP="001D18A0">
      <w:pPr>
        <w:tabs>
          <w:tab w:val="left" w:pos="7513"/>
        </w:tabs>
        <w:jc w:val="both"/>
        <w:rPr>
          <w:rFonts w:eastAsia="Calibri"/>
          <w:szCs w:val="28"/>
        </w:rPr>
      </w:pPr>
      <w:r>
        <w:rPr>
          <w:rFonts w:eastAsia="Calibri"/>
          <w:szCs w:val="28"/>
        </w:rPr>
        <w:t xml:space="preserve">Управление экономического развития, </w:t>
      </w:r>
    </w:p>
    <w:p w:rsidR="001D18A0" w:rsidRDefault="001D18A0" w:rsidP="001D18A0">
      <w:pPr>
        <w:tabs>
          <w:tab w:val="left" w:pos="7513"/>
        </w:tabs>
        <w:jc w:val="both"/>
        <w:rPr>
          <w:rFonts w:eastAsia="Calibri"/>
          <w:szCs w:val="28"/>
        </w:rPr>
      </w:pPr>
      <w:r>
        <w:rPr>
          <w:rFonts w:eastAsia="Calibri"/>
          <w:szCs w:val="28"/>
        </w:rPr>
        <w:t xml:space="preserve">жилищно-коммунального хозяйства </w:t>
      </w:r>
    </w:p>
    <w:p w:rsidR="001D18A0" w:rsidRDefault="001D18A0" w:rsidP="001D18A0">
      <w:pPr>
        <w:tabs>
          <w:tab w:val="left" w:pos="7513"/>
        </w:tabs>
        <w:jc w:val="both"/>
        <w:rPr>
          <w:rFonts w:eastAsia="Calibri"/>
          <w:szCs w:val="28"/>
        </w:rPr>
      </w:pPr>
      <w:r>
        <w:rPr>
          <w:rFonts w:eastAsia="Calibri"/>
          <w:szCs w:val="28"/>
        </w:rPr>
        <w:t xml:space="preserve">и муниципального имущества </w:t>
      </w:r>
    </w:p>
    <w:p w:rsidR="001D18A0" w:rsidRDefault="001D18A0" w:rsidP="001D18A0">
      <w:pPr>
        <w:tabs>
          <w:tab w:val="left" w:pos="7513"/>
        </w:tabs>
        <w:jc w:val="both"/>
        <w:rPr>
          <w:rFonts w:eastAsia="Calibri"/>
          <w:szCs w:val="28"/>
        </w:rPr>
      </w:pPr>
      <w:proofErr w:type="gramStart"/>
      <w:r>
        <w:rPr>
          <w:rFonts w:eastAsia="Calibri"/>
          <w:szCs w:val="28"/>
        </w:rPr>
        <w:t>Администрации</w:t>
      </w:r>
      <w:proofErr w:type="gramEnd"/>
      <w:r>
        <w:rPr>
          <w:rFonts w:eastAsia="Calibri"/>
          <w:szCs w:val="28"/>
        </w:rPr>
        <w:t xml:space="preserve"> ЗАТО город Заозерск</w:t>
      </w:r>
    </w:p>
    <w:p w:rsidR="001D18A0" w:rsidRPr="00363133" w:rsidRDefault="001D18A0" w:rsidP="001D18A0">
      <w:pPr>
        <w:tabs>
          <w:tab w:val="left" w:pos="7513"/>
        </w:tabs>
        <w:jc w:val="both"/>
        <w:rPr>
          <w:rFonts w:eastAsia="Calibri"/>
          <w:szCs w:val="28"/>
        </w:rPr>
      </w:pPr>
      <w:r w:rsidRPr="00363133">
        <w:rPr>
          <w:rFonts w:eastAsia="Calibri"/>
          <w:szCs w:val="28"/>
        </w:rPr>
        <w:tab/>
      </w:r>
    </w:p>
    <w:p w:rsidR="001D18A0" w:rsidRPr="00363133" w:rsidRDefault="001D18A0" w:rsidP="001D18A0">
      <w:pPr>
        <w:jc w:val="both"/>
        <w:rPr>
          <w:rFonts w:eastAsia="Calibri"/>
          <w:sz w:val="20"/>
          <w:szCs w:val="20"/>
        </w:rPr>
      </w:pPr>
      <w:r w:rsidRPr="00363133">
        <w:rPr>
          <w:rFonts w:eastAsia="Calibri"/>
          <w:sz w:val="20"/>
          <w:szCs w:val="20"/>
        </w:rPr>
        <w:t xml:space="preserve">                                                                                                                               подпись</w:t>
      </w:r>
    </w:p>
    <w:p w:rsidR="001D18A0" w:rsidRPr="00363133" w:rsidRDefault="001D18A0" w:rsidP="001D18A0">
      <w:pPr>
        <w:tabs>
          <w:tab w:val="left" w:pos="6315"/>
        </w:tabs>
        <w:jc w:val="both"/>
        <w:rPr>
          <w:rFonts w:eastAsia="Calibri"/>
          <w:szCs w:val="28"/>
        </w:rPr>
      </w:pPr>
    </w:p>
    <w:p w:rsidR="001D18A0" w:rsidRPr="00363133" w:rsidRDefault="001D18A0" w:rsidP="001D18A0">
      <w:pPr>
        <w:tabs>
          <w:tab w:val="left" w:pos="6315"/>
        </w:tabs>
        <w:jc w:val="both"/>
        <w:rPr>
          <w:rFonts w:eastAsia="Calibri"/>
          <w:szCs w:val="28"/>
        </w:rPr>
      </w:pPr>
    </w:p>
    <w:p w:rsidR="001D18A0" w:rsidRPr="00363133" w:rsidRDefault="001D18A0" w:rsidP="001D18A0">
      <w:pPr>
        <w:tabs>
          <w:tab w:val="left" w:pos="6315"/>
        </w:tabs>
        <w:jc w:val="both"/>
        <w:rPr>
          <w:rFonts w:eastAsia="Calibri"/>
          <w:szCs w:val="28"/>
        </w:rPr>
      </w:pPr>
    </w:p>
    <w:p w:rsidR="001D18A0" w:rsidRPr="00363133" w:rsidRDefault="001D18A0" w:rsidP="001D18A0">
      <w:pPr>
        <w:tabs>
          <w:tab w:val="left" w:pos="6315"/>
        </w:tabs>
        <w:jc w:val="both"/>
        <w:rPr>
          <w:rFonts w:eastAsia="Calibri"/>
          <w:szCs w:val="28"/>
        </w:rPr>
      </w:pPr>
    </w:p>
    <w:p w:rsidR="001D18A0" w:rsidRPr="00363133" w:rsidRDefault="001D18A0" w:rsidP="001D18A0">
      <w:pPr>
        <w:tabs>
          <w:tab w:val="left" w:pos="7513"/>
        </w:tabs>
        <w:jc w:val="both"/>
        <w:rPr>
          <w:rFonts w:eastAsia="Calibri"/>
          <w:szCs w:val="28"/>
        </w:rPr>
      </w:pPr>
      <w:r w:rsidRPr="00363133">
        <w:rPr>
          <w:rFonts w:eastAsia="Calibri"/>
          <w:szCs w:val="28"/>
        </w:rPr>
        <w:t xml:space="preserve">Разработчик: </w:t>
      </w:r>
      <w:r w:rsidRPr="00363133">
        <w:rPr>
          <w:rFonts w:eastAsia="Calibri"/>
          <w:szCs w:val="28"/>
        </w:rPr>
        <w:br/>
        <w:t>Генеральный директор</w:t>
      </w:r>
    </w:p>
    <w:p w:rsidR="001D18A0" w:rsidRPr="00363133" w:rsidRDefault="001D18A0" w:rsidP="001D18A0">
      <w:pPr>
        <w:tabs>
          <w:tab w:val="left" w:pos="7513"/>
        </w:tabs>
        <w:jc w:val="both"/>
        <w:rPr>
          <w:rFonts w:eastAsia="Calibri"/>
          <w:szCs w:val="28"/>
        </w:rPr>
      </w:pPr>
      <w:r w:rsidRPr="00363133">
        <w:rPr>
          <w:rFonts w:eastAsia="Calibri"/>
          <w:szCs w:val="28"/>
        </w:rPr>
        <w:t xml:space="preserve">ООО «ЯНЭНЕРГО» </w:t>
      </w:r>
      <w:r w:rsidRPr="00363133">
        <w:rPr>
          <w:rFonts w:eastAsia="Calibri"/>
          <w:szCs w:val="28"/>
        </w:rPr>
        <w:tab/>
        <w:t>А.Ю. Никифоров</w:t>
      </w:r>
    </w:p>
    <w:p w:rsidR="001D18A0" w:rsidRPr="00363133" w:rsidRDefault="001D18A0" w:rsidP="001D18A0">
      <w:pPr>
        <w:tabs>
          <w:tab w:val="left" w:pos="6315"/>
        </w:tabs>
        <w:jc w:val="both"/>
        <w:rPr>
          <w:rFonts w:eastAsia="Calibri"/>
          <w:sz w:val="20"/>
          <w:szCs w:val="20"/>
        </w:rPr>
      </w:pPr>
      <w:r w:rsidRPr="00363133">
        <w:rPr>
          <w:rFonts w:eastAsia="Calibri"/>
          <w:sz w:val="20"/>
          <w:szCs w:val="20"/>
        </w:rPr>
        <w:t xml:space="preserve">                                                                                                                              подпись</w:t>
      </w:r>
    </w:p>
    <w:bookmarkEnd w:id="0"/>
    <w:p w:rsidR="001D18A0" w:rsidRPr="00DB2D39" w:rsidRDefault="001D18A0" w:rsidP="001D18A0">
      <w:pPr>
        <w:rPr>
          <w:rFonts w:eastAsia="Calibri"/>
          <w:b/>
          <w:sz w:val="28"/>
        </w:rPr>
      </w:pPr>
    </w:p>
    <w:bookmarkEnd w:id="1"/>
    <w:p w:rsidR="001D18A0" w:rsidRPr="00DB2D39" w:rsidRDefault="001D18A0" w:rsidP="001D18A0">
      <w:pPr>
        <w:spacing w:line="360" w:lineRule="auto"/>
        <w:jc w:val="center"/>
      </w:pPr>
    </w:p>
    <w:bookmarkEnd w:id="2"/>
    <w:p w:rsidR="00A81217" w:rsidRPr="00DB2D39" w:rsidRDefault="00A81217" w:rsidP="00194AAF">
      <w:pPr>
        <w:rPr>
          <w:rFonts w:eastAsia="Calibri"/>
          <w:b/>
          <w:sz w:val="28"/>
          <w:szCs w:val="28"/>
        </w:rPr>
        <w:sectPr w:rsidR="00A81217" w:rsidRPr="00DB2D39" w:rsidSect="00B45A59">
          <w:footerReference w:type="default" r:id="rId9"/>
          <w:footerReference w:type="first" r:id="rId10"/>
          <w:pgSz w:w="11906" w:h="16838"/>
          <w:pgMar w:top="1134" w:right="850" w:bottom="1134" w:left="1701" w:header="708" w:footer="708" w:gutter="0"/>
          <w:pgNumType w:start="0"/>
          <w:cols w:space="720"/>
          <w:titlePg/>
          <w:docGrid w:linePitch="326"/>
        </w:sectPr>
      </w:pPr>
    </w:p>
    <w:bookmarkStart w:id="4" w:name="_Hlk522700904" w:displacedByCustomXml="next"/>
    <w:sdt>
      <w:sdtPr>
        <w:rPr>
          <w:rFonts w:ascii="Times New Roman" w:eastAsiaTheme="minorEastAsia" w:hAnsi="Times New Roman" w:cs="Times New Roman"/>
          <w:b w:val="0"/>
          <w:bCs w:val="0"/>
          <w:color w:val="auto"/>
          <w:sz w:val="24"/>
          <w:szCs w:val="24"/>
          <w:lang w:eastAsia="ru-RU"/>
        </w:rPr>
        <w:id w:val="9353501"/>
        <w:docPartObj>
          <w:docPartGallery w:val="Table of Contents"/>
          <w:docPartUnique/>
        </w:docPartObj>
      </w:sdtPr>
      <w:sdtEndPr>
        <w:rPr>
          <w:rFonts w:eastAsia="Times New Roman"/>
        </w:rPr>
      </w:sdtEndPr>
      <w:sdtContent>
        <w:p w:rsidR="00562B3B" w:rsidRPr="00DB2D39" w:rsidRDefault="00562B3B" w:rsidP="00F02CD8">
          <w:pPr>
            <w:pStyle w:val="ab"/>
            <w:spacing w:line="360" w:lineRule="auto"/>
            <w:ind w:firstLine="706"/>
            <w:rPr>
              <w:rFonts w:ascii="Times New Roman" w:hAnsi="Times New Roman" w:cs="Times New Roman"/>
              <w:b w:val="0"/>
              <w:color w:val="auto"/>
              <w:sz w:val="24"/>
              <w:szCs w:val="24"/>
            </w:rPr>
          </w:pPr>
          <w:r w:rsidRPr="00DB2D39">
            <w:rPr>
              <w:rFonts w:ascii="Times New Roman" w:hAnsi="Times New Roman" w:cs="Times New Roman"/>
              <w:b w:val="0"/>
              <w:color w:val="auto"/>
              <w:sz w:val="24"/>
              <w:szCs w:val="24"/>
            </w:rPr>
            <w:t>Оглавление</w:t>
          </w:r>
        </w:p>
        <w:p w:rsidR="00DB2D39" w:rsidRPr="00DB2D39" w:rsidRDefault="00B025BB">
          <w:pPr>
            <w:pStyle w:val="12"/>
            <w:tabs>
              <w:tab w:val="right" w:leader="dot" w:pos="9642"/>
            </w:tabs>
            <w:rPr>
              <w:rFonts w:ascii="Times New Roman" w:hAnsi="Times New Roman" w:cs="Times New Roman"/>
              <w:noProof/>
            </w:rPr>
          </w:pPr>
          <w:r w:rsidRPr="00DB2D39">
            <w:rPr>
              <w:rFonts w:ascii="Times New Roman" w:hAnsi="Times New Roman" w:cs="Times New Roman"/>
              <w:sz w:val="24"/>
              <w:szCs w:val="24"/>
            </w:rPr>
            <w:fldChar w:fldCharType="begin"/>
          </w:r>
          <w:r w:rsidR="00562B3B" w:rsidRPr="00DB2D39">
            <w:rPr>
              <w:rFonts w:ascii="Times New Roman" w:hAnsi="Times New Roman" w:cs="Times New Roman"/>
              <w:sz w:val="24"/>
              <w:szCs w:val="24"/>
            </w:rPr>
            <w:instrText xml:space="preserve"> TOC \o "1-3" \h \z \u </w:instrText>
          </w:r>
          <w:r w:rsidRPr="00DB2D39">
            <w:rPr>
              <w:rFonts w:ascii="Times New Roman" w:hAnsi="Times New Roman" w:cs="Times New Roman"/>
              <w:sz w:val="24"/>
              <w:szCs w:val="24"/>
            </w:rPr>
            <w:fldChar w:fldCharType="separate"/>
          </w:r>
          <w:hyperlink w:anchor="_Toc526319960" w:history="1">
            <w:r w:rsidR="00DB2D39" w:rsidRPr="00DB2D39">
              <w:rPr>
                <w:rStyle w:val="ac"/>
                <w:rFonts w:ascii="Times New Roman" w:hAnsi="Times New Roman" w:cs="Times New Roman"/>
                <w:noProof/>
                <w:kern w:val="28"/>
              </w:rPr>
              <w:t>Введение</w:t>
            </w:r>
            <w:r w:rsidR="00DB2D39" w:rsidRPr="00DB2D39">
              <w:rPr>
                <w:rFonts w:ascii="Times New Roman" w:hAnsi="Times New Roman" w:cs="Times New Roman"/>
                <w:noProof/>
                <w:webHidden/>
              </w:rPr>
              <w:tab/>
            </w:r>
            <w:r w:rsidRPr="00DB2D39">
              <w:rPr>
                <w:rFonts w:ascii="Times New Roman" w:hAnsi="Times New Roman" w:cs="Times New Roman"/>
                <w:noProof/>
                <w:webHidden/>
              </w:rPr>
              <w:fldChar w:fldCharType="begin"/>
            </w:r>
            <w:r w:rsidR="00DB2D39" w:rsidRPr="00DB2D39">
              <w:rPr>
                <w:rFonts w:ascii="Times New Roman" w:hAnsi="Times New Roman" w:cs="Times New Roman"/>
                <w:noProof/>
                <w:webHidden/>
              </w:rPr>
              <w:instrText xml:space="preserve"> PAGEREF _Toc526319960 \h </w:instrText>
            </w:r>
            <w:r w:rsidRPr="00DB2D39">
              <w:rPr>
                <w:rFonts w:ascii="Times New Roman" w:hAnsi="Times New Roman" w:cs="Times New Roman"/>
                <w:noProof/>
                <w:webHidden/>
              </w:rPr>
            </w:r>
            <w:r w:rsidRPr="00DB2D39">
              <w:rPr>
                <w:rFonts w:ascii="Times New Roman" w:hAnsi="Times New Roman" w:cs="Times New Roman"/>
                <w:noProof/>
                <w:webHidden/>
              </w:rPr>
              <w:fldChar w:fldCharType="separate"/>
            </w:r>
            <w:r w:rsidR="00973DAD">
              <w:rPr>
                <w:rFonts w:ascii="Times New Roman" w:hAnsi="Times New Roman" w:cs="Times New Roman"/>
                <w:noProof/>
                <w:webHidden/>
              </w:rPr>
              <w:t>2</w:t>
            </w:r>
            <w:r w:rsidRPr="00DB2D39">
              <w:rPr>
                <w:rFonts w:ascii="Times New Roman" w:hAnsi="Times New Roman" w:cs="Times New Roman"/>
                <w:noProof/>
                <w:webHidden/>
              </w:rPr>
              <w:fldChar w:fldCharType="end"/>
            </w:r>
          </w:hyperlink>
        </w:p>
        <w:p w:rsidR="00DB2D39" w:rsidRPr="00DB2D39" w:rsidRDefault="001D18A0">
          <w:pPr>
            <w:pStyle w:val="12"/>
            <w:tabs>
              <w:tab w:val="right" w:leader="dot" w:pos="9642"/>
            </w:tabs>
            <w:rPr>
              <w:rFonts w:ascii="Times New Roman" w:hAnsi="Times New Roman" w:cs="Times New Roman"/>
              <w:noProof/>
            </w:rPr>
          </w:pPr>
          <w:hyperlink w:anchor="_Toc526319961" w:history="1">
            <w:r w:rsidR="00DB2D39" w:rsidRPr="00DB2D39">
              <w:rPr>
                <w:rStyle w:val="ac"/>
                <w:rFonts w:ascii="Times New Roman" w:eastAsia="Times New Roman" w:hAnsi="Times New Roman" w:cs="Times New Roman"/>
                <w:noProof/>
              </w:rPr>
              <w:t>Обосновывающие материалы</w:t>
            </w:r>
            <w:r w:rsidR="00DB2D39" w:rsidRPr="00DB2D39">
              <w:rPr>
                <w:rFonts w:ascii="Times New Roman" w:hAnsi="Times New Roman" w:cs="Times New Roman"/>
                <w:noProof/>
                <w:webHidden/>
              </w:rPr>
              <w:tab/>
            </w:r>
            <w:r w:rsidR="00B025BB" w:rsidRPr="00DB2D39">
              <w:rPr>
                <w:rFonts w:ascii="Times New Roman" w:hAnsi="Times New Roman" w:cs="Times New Roman"/>
                <w:noProof/>
                <w:webHidden/>
              </w:rPr>
              <w:fldChar w:fldCharType="begin"/>
            </w:r>
            <w:r w:rsidR="00DB2D39" w:rsidRPr="00DB2D39">
              <w:rPr>
                <w:rFonts w:ascii="Times New Roman" w:hAnsi="Times New Roman" w:cs="Times New Roman"/>
                <w:noProof/>
                <w:webHidden/>
              </w:rPr>
              <w:instrText xml:space="preserve"> PAGEREF _Toc526319961 \h </w:instrText>
            </w:r>
            <w:r w:rsidR="00B025BB" w:rsidRPr="00DB2D39">
              <w:rPr>
                <w:rFonts w:ascii="Times New Roman" w:hAnsi="Times New Roman" w:cs="Times New Roman"/>
                <w:noProof/>
                <w:webHidden/>
              </w:rPr>
            </w:r>
            <w:r w:rsidR="00B025BB" w:rsidRPr="00DB2D39">
              <w:rPr>
                <w:rFonts w:ascii="Times New Roman" w:hAnsi="Times New Roman" w:cs="Times New Roman"/>
                <w:noProof/>
                <w:webHidden/>
              </w:rPr>
              <w:fldChar w:fldCharType="separate"/>
            </w:r>
            <w:r w:rsidR="00973DAD">
              <w:rPr>
                <w:rFonts w:ascii="Times New Roman" w:hAnsi="Times New Roman" w:cs="Times New Roman"/>
                <w:noProof/>
                <w:webHidden/>
              </w:rPr>
              <w:t>3</w:t>
            </w:r>
            <w:r w:rsidR="00B025BB" w:rsidRPr="00DB2D39">
              <w:rPr>
                <w:rFonts w:ascii="Times New Roman" w:hAnsi="Times New Roman" w:cs="Times New Roman"/>
                <w:noProof/>
                <w:webHidden/>
              </w:rPr>
              <w:fldChar w:fldCharType="end"/>
            </w:r>
          </w:hyperlink>
        </w:p>
        <w:p w:rsidR="00DB2D39" w:rsidRPr="00DB2D39" w:rsidRDefault="001D18A0">
          <w:pPr>
            <w:pStyle w:val="12"/>
            <w:tabs>
              <w:tab w:val="right" w:leader="dot" w:pos="9642"/>
            </w:tabs>
            <w:rPr>
              <w:rFonts w:ascii="Times New Roman" w:hAnsi="Times New Roman" w:cs="Times New Roman"/>
              <w:noProof/>
            </w:rPr>
          </w:pPr>
          <w:hyperlink w:anchor="_Toc526319962" w:history="1">
            <w:r w:rsidR="00DB2D39" w:rsidRPr="00DB2D39">
              <w:rPr>
                <w:rStyle w:val="ac"/>
                <w:rFonts w:ascii="Times New Roman" w:hAnsi="Times New Roman" w:cs="Times New Roman"/>
                <w:noProof/>
              </w:rPr>
              <w:t>Глава 1 «Существующее положение в сфере производства, передачи и потребления тепловой энергии для целей теплоснабжения»</w:t>
            </w:r>
            <w:r w:rsidR="00DB2D39" w:rsidRPr="00DB2D39">
              <w:rPr>
                <w:rFonts w:ascii="Times New Roman" w:hAnsi="Times New Roman" w:cs="Times New Roman"/>
                <w:noProof/>
                <w:webHidden/>
              </w:rPr>
              <w:tab/>
            </w:r>
            <w:r w:rsidR="00B025BB" w:rsidRPr="00DB2D39">
              <w:rPr>
                <w:rFonts w:ascii="Times New Roman" w:hAnsi="Times New Roman" w:cs="Times New Roman"/>
                <w:noProof/>
                <w:webHidden/>
              </w:rPr>
              <w:fldChar w:fldCharType="begin"/>
            </w:r>
            <w:r w:rsidR="00DB2D39" w:rsidRPr="00DB2D39">
              <w:rPr>
                <w:rFonts w:ascii="Times New Roman" w:hAnsi="Times New Roman" w:cs="Times New Roman"/>
                <w:noProof/>
                <w:webHidden/>
              </w:rPr>
              <w:instrText xml:space="preserve"> PAGEREF _Toc526319962 \h </w:instrText>
            </w:r>
            <w:r w:rsidR="00B025BB" w:rsidRPr="00DB2D39">
              <w:rPr>
                <w:rFonts w:ascii="Times New Roman" w:hAnsi="Times New Roman" w:cs="Times New Roman"/>
                <w:noProof/>
                <w:webHidden/>
              </w:rPr>
            </w:r>
            <w:r w:rsidR="00B025BB" w:rsidRPr="00DB2D39">
              <w:rPr>
                <w:rFonts w:ascii="Times New Roman" w:hAnsi="Times New Roman" w:cs="Times New Roman"/>
                <w:noProof/>
                <w:webHidden/>
              </w:rPr>
              <w:fldChar w:fldCharType="separate"/>
            </w:r>
            <w:r w:rsidR="00973DAD">
              <w:rPr>
                <w:rFonts w:ascii="Times New Roman" w:hAnsi="Times New Roman" w:cs="Times New Roman"/>
                <w:noProof/>
                <w:webHidden/>
              </w:rPr>
              <w:t>3</w:t>
            </w:r>
            <w:r w:rsidR="00B025BB" w:rsidRPr="00DB2D39">
              <w:rPr>
                <w:rFonts w:ascii="Times New Roman" w:hAnsi="Times New Roman" w:cs="Times New Roman"/>
                <w:noProof/>
                <w:webHidden/>
              </w:rPr>
              <w:fldChar w:fldCharType="end"/>
            </w:r>
          </w:hyperlink>
        </w:p>
        <w:p w:rsidR="00DB2D39" w:rsidRPr="00DB2D39" w:rsidRDefault="001D18A0">
          <w:pPr>
            <w:pStyle w:val="12"/>
            <w:tabs>
              <w:tab w:val="right" w:leader="dot" w:pos="9642"/>
            </w:tabs>
            <w:rPr>
              <w:rFonts w:ascii="Times New Roman" w:hAnsi="Times New Roman" w:cs="Times New Roman"/>
              <w:noProof/>
            </w:rPr>
          </w:pPr>
          <w:hyperlink w:anchor="_Toc526319963" w:history="1">
            <w:r w:rsidR="00DB2D39" w:rsidRPr="00DB2D39">
              <w:rPr>
                <w:rStyle w:val="ac"/>
                <w:rFonts w:ascii="Times New Roman" w:hAnsi="Times New Roman" w:cs="Times New Roman"/>
                <w:noProof/>
              </w:rPr>
              <w:t>Глава 2 "Существующее и перспективное потребление тепловой энергии на цели теплоснабжения"</w:t>
            </w:r>
            <w:r w:rsidR="00DB2D39" w:rsidRPr="00DB2D39">
              <w:rPr>
                <w:rFonts w:ascii="Times New Roman" w:hAnsi="Times New Roman" w:cs="Times New Roman"/>
                <w:noProof/>
                <w:webHidden/>
              </w:rPr>
              <w:tab/>
            </w:r>
            <w:r w:rsidR="00B025BB" w:rsidRPr="00DB2D39">
              <w:rPr>
                <w:rFonts w:ascii="Times New Roman" w:hAnsi="Times New Roman" w:cs="Times New Roman"/>
                <w:noProof/>
                <w:webHidden/>
              </w:rPr>
              <w:fldChar w:fldCharType="begin"/>
            </w:r>
            <w:r w:rsidR="00DB2D39" w:rsidRPr="00DB2D39">
              <w:rPr>
                <w:rFonts w:ascii="Times New Roman" w:hAnsi="Times New Roman" w:cs="Times New Roman"/>
                <w:noProof/>
                <w:webHidden/>
              </w:rPr>
              <w:instrText xml:space="preserve"> PAGEREF _Toc526319963 \h </w:instrText>
            </w:r>
            <w:r w:rsidR="00B025BB" w:rsidRPr="00DB2D39">
              <w:rPr>
                <w:rFonts w:ascii="Times New Roman" w:hAnsi="Times New Roman" w:cs="Times New Roman"/>
                <w:noProof/>
                <w:webHidden/>
              </w:rPr>
            </w:r>
            <w:r w:rsidR="00B025BB" w:rsidRPr="00DB2D39">
              <w:rPr>
                <w:rFonts w:ascii="Times New Roman" w:hAnsi="Times New Roman" w:cs="Times New Roman"/>
                <w:noProof/>
                <w:webHidden/>
              </w:rPr>
              <w:fldChar w:fldCharType="separate"/>
            </w:r>
            <w:r w:rsidR="00973DAD">
              <w:rPr>
                <w:rFonts w:ascii="Times New Roman" w:hAnsi="Times New Roman" w:cs="Times New Roman"/>
                <w:noProof/>
                <w:webHidden/>
              </w:rPr>
              <w:t>44</w:t>
            </w:r>
            <w:r w:rsidR="00B025BB" w:rsidRPr="00DB2D39">
              <w:rPr>
                <w:rFonts w:ascii="Times New Roman" w:hAnsi="Times New Roman" w:cs="Times New Roman"/>
                <w:noProof/>
                <w:webHidden/>
              </w:rPr>
              <w:fldChar w:fldCharType="end"/>
            </w:r>
          </w:hyperlink>
        </w:p>
        <w:p w:rsidR="00DB2D39" w:rsidRPr="00DB2D39" w:rsidRDefault="001D18A0">
          <w:pPr>
            <w:pStyle w:val="12"/>
            <w:tabs>
              <w:tab w:val="right" w:leader="dot" w:pos="9642"/>
            </w:tabs>
            <w:rPr>
              <w:rFonts w:ascii="Times New Roman" w:hAnsi="Times New Roman" w:cs="Times New Roman"/>
              <w:noProof/>
            </w:rPr>
          </w:pPr>
          <w:hyperlink w:anchor="_Toc526319964" w:history="1">
            <w:r w:rsidR="00DB2D39" w:rsidRPr="00DB2D39">
              <w:rPr>
                <w:rStyle w:val="ac"/>
                <w:rFonts w:ascii="Times New Roman" w:hAnsi="Times New Roman" w:cs="Times New Roman"/>
                <w:noProof/>
              </w:rPr>
              <w:t>Глава 3 «Электронная модель системы теплоснабжения поселения, городского округа»</w:t>
            </w:r>
            <w:r w:rsidR="00DB2D39" w:rsidRPr="00DB2D39">
              <w:rPr>
                <w:rFonts w:ascii="Times New Roman" w:hAnsi="Times New Roman" w:cs="Times New Roman"/>
                <w:noProof/>
                <w:webHidden/>
              </w:rPr>
              <w:tab/>
            </w:r>
            <w:r w:rsidR="00B025BB" w:rsidRPr="00DB2D39">
              <w:rPr>
                <w:rFonts w:ascii="Times New Roman" w:hAnsi="Times New Roman" w:cs="Times New Roman"/>
                <w:noProof/>
                <w:webHidden/>
              </w:rPr>
              <w:fldChar w:fldCharType="begin"/>
            </w:r>
            <w:r w:rsidR="00DB2D39" w:rsidRPr="00DB2D39">
              <w:rPr>
                <w:rFonts w:ascii="Times New Roman" w:hAnsi="Times New Roman" w:cs="Times New Roman"/>
                <w:noProof/>
                <w:webHidden/>
              </w:rPr>
              <w:instrText xml:space="preserve"> PAGEREF _Toc526319964 \h </w:instrText>
            </w:r>
            <w:r w:rsidR="00B025BB" w:rsidRPr="00DB2D39">
              <w:rPr>
                <w:rFonts w:ascii="Times New Roman" w:hAnsi="Times New Roman" w:cs="Times New Roman"/>
                <w:noProof/>
                <w:webHidden/>
              </w:rPr>
            </w:r>
            <w:r w:rsidR="00B025BB" w:rsidRPr="00DB2D39">
              <w:rPr>
                <w:rFonts w:ascii="Times New Roman" w:hAnsi="Times New Roman" w:cs="Times New Roman"/>
                <w:noProof/>
                <w:webHidden/>
              </w:rPr>
              <w:fldChar w:fldCharType="separate"/>
            </w:r>
            <w:r w:rsidR="00973DAD">
              <w:rPr>
                <w:rFonts w:ascii="Times New Roman" w:hAnsi="Times New Roman" w:cs="Times New Roman"/>
                <w:noProof/>
                <w:webHidden/>
              </w:rPr>
              <w:t>48</w:t>
            </w:r>
            <w:r w:rsidR="00B025BB" w:rsidRPr="00DB2D39">
              <w:rPr>
                <w:rFonts w:ascii="Times New Roman" w:hAnsi="Times New Roman" w:cs="Times New Roman"/>
                <w:noProof/>
                <w:webHidden/>
              </w:rPr>
              <w:fldChar w:fldCharType="end"/>
            </w:r>
          </w:hyperlink>
        </w:p>
        <w:p w:rsidR="00DB2D39" w:rsidRPr="00DB2D39" w:rsidRDefault="001D18A0">
          <w:pPr>
            <w:pStyle w:val="12"/>
            <w:tabs>
              <w:tab w:val="right" w:leader="dot" w:pos="9642"/>
            </w:tabs>
            <w:rPr>
              <w:rFonts w:ascii="Times New Roman" w:hAnsi="Times New Roman" w:cs="Times New Roman"/>
              <w:noProof/>
            </w:rPr>
          </w:pPr>
          <w:hyperlink w:anchor="_Toc526319965" w:history="1">
            <w:r w:rsidR="00DB2D39" w:rsidRPr="00DB2D39">
              <w:rPr>
                <w:rStyle w:val="ac"/>
                <w:rFonts w:ascii="Times New Roman" w:hAnsi="Times New Roman" w:cs="Times New Roman"/>
                <w:noProof/>
              </w:rPr>
              <w:t>Глава 4 «Существующие и перспективные балансы тепловой мощности источников тепловой энергии и тепловой нагрузки потребителей»</w:t>
            </w:r>
            <w:r w:rsidR="00DB2D39" w:rsidRPr="00DB2D39">
              <w:rPr>
                <w:rFonts w:ascii="Times New Roman" w:hAnsi="Times New Roman" w:cs="Times New Roman"/>
                <w:noProof/>
                <w:webHidden/>
              </w:rPr>
              <w:tab/>
            </w:r>
            <w:r w:rsidR="00B025BB" w:rsidRPr="00DB2D39">
              <w:rPr>
                <w:rFonts w:ascii="Times New Roman" w:hAnsi="Times New Roman" w:cs="Times New Roman"/>
                <w:noProof/>
                <w:webHidden/>
              </w:rPr>
              <w:fldChar w:fldCharType="begin"/>
            </w:r>
            <w:r w:rsidR="00DB2D39" w:rsidRPr="00DB2D39">
              <w:rPr>
                <w:rFonts w:ascii="Times New Roman" w:hAnsi="Times New Roman" w:cs="Times New Roman"/>
                <w:noProof/>
                <w:webHidden/>
              </w:rPr>
              <w:instrText xml:space="preserve"> PAGEREF _Toc526319965 \h </w:instrText>
            </w:r>
            <w:r w:rsidR="00B025BB" w:rsidRPr="00DB2D39">
              <w:rPr>
                <w:rFonts w:ascii="Times New Roman" w:hAnsi="Times New Roman" w:cs="Times New Roman"/>
                <w:noProof/>
                <w:webHidden/>
              </w:rPr>
            </w:r>
            <w:r w:rsidR="00B025BB" w:rsidRPr="00DB2D39">
              <w:rPr>
                <w:rFonts w:ascii="Times New Roman" w:hAnsi="Times New Roman" w:cs="Times New Roman"/>
                <w:noProof/>
                <w:webHidden/>
              </w:rPr>
              <w:fldChar w:fldCharType="separate"/>
            </w:r>
            <w:r w:rsidR="00973DAD">
              <w:rPr>
                <w:rFonts w:ascii="Times New Roman" w:hAnsi="Times New Roman" w:cs="Times New Roman"/>
                <w:noProof/>
                <w:webHidden/>
              </w:rPr>
              <w:t>58</w:t>
            </w:r>
            <w:r w:rsidR="00B025BB" w:rsidRPr="00DB2D39">
              <w:rPr>
                <w:rFonts w:ascii="Times New Roman" w:hAnsi="Times New Roman" w:cs="Times New Roman"/>
                <w:noProof/>
                <w:webHidden/>
              </w:rPr>
              <w:fldChar w:fldCharType="end"/>
            </w:r>
          </w:hyperlink>
        </w:p>
        <w:p w:rsidR="00DB2D39" w:rsidRPr="00DB2D39" w:rsidRDefault="001D18A0">
          <w:pPr>
            <w:pStyle w:val="12"/>
            <w:tabs>
              <w:tab w:val="right" w:leader="dot" w:pos="9642"/>
            </w:tabs>
            <w:rPr>
              <w:rFonts w:ascii="Times New Roman" w:hAnsi="Times New Roman" w:cs="Times New Roman"/>
              <w:noProof/>
            </w:rPr>
          </w:pPr>
          <w:hyperlink w:anchor="_Toc526319966" w:history="1">
            <w:r w:rsidR="00DB2D39" w:rsidRPr="00DB2D39">
              <w:rPr>
                <w:rStyle w:val="ac"/>
                <w:rFonts w:ascii="Times New Roman" w:hAnsi="Times New Roman" w:cs="Times New Roman"/>
                <w:noProof/>
              </w:rPr>
              <w:t>Глава 5 «Мастер-план развития систем теплоснабжения поселения, городского округа»</w:t>
            </w:r>
            <w:r w:rsidR="00DB2D39" w:rsidRPr="00DB2D39">
              <w:rPr>
                <w:rFonts w:ascii="Times New Roman" w:hAnsi="Times New Roman" w:cs="Times New Roman"/>
                <w:noProof/>
                <w:webHidden/>
              </w:rPr>
              <w:tab/>
            </w:r>
            <w:r w:rsidR="00B025BB" w:rsidRPr="00DB2D39">
              <w:rPr>
                <w:rFonts w:ascii="Times New Roman" w:hAnsi="Times New Roman" w:cs="Times New Roman"/>
                <w:noProof/>
                <w:webHidden/>
              </w:rPr>
              <w:fldChar w:fldCharType="begin"/>
            </w:r>
            <w:r w:rsidR="00DB2D39" w:rsidRPr="00DB2D39">
              <w:rPr>
                <w:rFonts w:ascii="Times New Roman" w:hAnsi="Times New Roman" w:cs="Times New Roman"/>
                <w:noProof/>
                <w:webHidden/>
              </w:rPr>
              <w:instrText xml:space="preserve"> PAGEREF _Toc526319966 \h </w:instrText>
            </w:r>
            <w:r w:rsidR="00B025BB" w:rsidRPr="00DB2D39">
              <w:rPr>
                <w:rFonts w:ascii="Times New Roman" w:hAnsi="Times New Roman" w:cs="Times New Roman"/>
                <w:noProof/>
                <w:webHidden/>
              </w:rPr>
            </w:r>
            <w:r w:rsidR="00B025BB" w:rsidRPr="00DB2D39">
              <w:rPr>
                <w:rFonts w:ascii="Times New Roman" w:hAnsi="Times New Roman" w:cs="Times New Roman"/>
                <w:noProof/>
                <w:webHidden/>
              </w:rPr>
              <w:fldChar w:fldCharType="separate"/>
            </w:r>
            <w:r w:rsidR="00973DAD">
              <w:rPr>
                <w:rFonts w:ascii="Times New Roman" w:hAnsi="Times New Roman" w:cs="Times New Roman"/>
                <w:noProof/>
                <w:webHidden/>
              </w:rPr>
              <w:t>60</w:t>
            </w:r>
            <w:r w:rsidR="00B025BB" w:rsidRPr="00DB2D39">
              <w:rPr>
                <w:rFonts w:ascii="Times New Roman" w:hAnsi="Times New Roman" w:cs="Times New Roman"/>
                <w:noProof/>
                <w:webHidden/>
              </w:rPr>
              <w:fldChar w:fldCharType="end"/>
            </w:r>
          </w:hyperlink>
        </w:p>
        <w:p w:rsidR="00DB2D39" w:rsidRPr="00DB2D39" w:rsidRDefault="001D18A0">
          <w:pPr>
            <w:pStyle w:val="12"/>
            <w:tabs>
              <w:tab w:val="right" w:leader="dot" w:pos="9642"/>
            </w:tabs>
            <w:rPr>
              <w:rFonts w:ascii="Times New Roman" w:hAnsi="Times New Roman" w:cs="Times New Roman"/>
              <w:noProof/>
            </w:rPr>
          </w:pPr>
          <w:hyperlink w:anchor="_Toc526319967" w:history="1">
            <w:r w:rsidR="00DB2D39" w:rsidRPr="00DB2D39">
              <w:rPr>
                <w:rStyle w:val="ac"/>
                <w:rFonts w:ascii="Times New Roman" w:hAnsi="Times New Roman" w:cs="Times New Roman"/>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DB2D39" w:rsidRPr="00DB2D39">
              <w:rPr>
                <w:rFonts w:ascii="Times New Roman" w:hAnsi="Times New Roman" w:cs="Times New Roman"/>
                <w:noProof/>
                <w:webHidden/>
              </w:rPr>
              <w:tab/>
            </w:r>
            <w:r w:rsidR="00B025BB" w:rsidRPr="00DB2D39">
              <w:rPr>
                <w:rFonts w:ascii="Times New Roman" w:hAnsi="Times New Roman" w:cs="Times New Roman"/>
                <w:noProof/>
                <w:webHidden/>
              </w:rPr>
              <w:fldChar w:fldCharType="begin"/>
            </w:r>
            <w:r w:rsidR="00DB2D39" w:rsidRPr="00DB2D39">
              <w:rPr>
                <w:rFonts w:ascii="Times New Roman" w:hAnsi="Times New Roman" w:cs="Times New Roman"/>
                <w:noProof/>
                <w:webHidden/>
              </w:rPr>
              <w:instrText xml:space="preserve"> PAGEREF _Toc526319967 \h </w:instrText>
            </w:r>
            <w:r w:rsidR="00B025BB" w:rsidRPr="00DB2D39">
              <w:rPr>
                <w:rFonts w:ascii="Times New Roman" w:hAnsi="Times New Roman" w:cs="Times New Roman"/>
                <w:noProof/>
                <w:webHidden/>
              </w:rPr>
            </w:r>
            <w:r w:rsidR="00B025BB" w:rsidRPr="00DB2D39">
              <w:rPr>
                <w:rFonts w:ascii="Times New Roman" w:hAnsi="Times New Roman" w:cs="Times New Roman"/>
                <w:noProof/>
                <w:webHidden/>
              </w:rPr>
              <w:fldChar w:fldCharType="separate"/>
            </w:r>
            <w:r w:rsidR="00973DAD">
              <w:rPr>
                <w:rFonts w:ascii="Times New Roman" w:hAnsi="Times New Roman" w:cs="Times New Roman"/>
                <w:noProof/>
                <w:webHidden/>
              </w:rPr>
              <w:t>63</w:t>
            </w:r>
            <w:r w:rsidR="00B025BB" w:rsidRPr="00DB2D39">
              <w:rPr>
                <w:rFonts w:ascii="Times New Roman" w:hAnsi="Times New Roman" w:cs="Times New Roman"/>
                <w:noProof/>
                <w:webHidden/>
              </w:rPr>
              <w:fldChar w:fldCharType="end"/>
            </w:r>
          </w:hyperlink>
        </w:p>
        <w:p w:rsidR="00DB2D39" w:rsidRPr="00DB2D39" w:rsidRDefault="001D18A0">
          <w:pPr>
            <w:pStyle w:val="12"/>
            <w:tabs>
              <w:tab w:val="right" w:leader="dot" w:pos="9642"/>
            </w:tabs>
            <w:rPr>
              <w:rFonts w:ascii="Times New Roman" w:hAnsi="Times New Roman" w:cs="Times New Roman"/>
              <w:noProof/>
            </w:rPr>
          </w:pPr>
          <w:hyperlink w:anchor="_Toc526319968" w:history="1">
            <w:r w:rsidR="00DB2D39" w:rsidRPr="00DB2D39">
              <w:rPr>
                <w:rStyle w:val="ac"/>
                <w:rFonts w:ascii="Times New Roman" w:hAnsi="Times New Roman" w:cs="Times New Roman"/>
                <w:noProof/>
              </w:rPr>
              <w:t>Глава 7 «Предложения по строительству, реконструкции и техническому перевооружению источников тепловой энергии»</w:t>
            </w:r>
            <w:r w:rsidR="00DB2D39" w:rsidRPr="00DB2D39">
              <w:rPr>
                <w:rFonts w:ascii="Times New Roman" w:hAnsi="Times New Roman" w:cs="Times New Roman"/>
                <w:noProof/>
                <w:webHidden/>
              </w:rPr>
              <w:tab/>
            </w:r>
            <w:r w:rsidR="00B025BB" w:rsidRPr="00DB2D39">
              <w:rPr>
                <w:rFonts w:ascii="Times New Roman" w:hAnsi="Times New Roman" w:cs="Times New Roman"/>
                <w:noProof/>
                <w:webHidden/>
              </w:rPr>
              <w:fldChar w:fldCharType="begin"/>
            </w:r>
            <w:r w:rsidR="00DB2D39" w:rsidRPr="00DB2D39">
              <w:rPr>
                <w:rFonts w:ascii="Times New Roman" w:hAnsi="Times New Roman" w:cs="Times New Roman"/>
                <w:noProof/>
                <w:webHidden/>
              </w:rPr>
              <w:instrText xml:space="preserve"> PAGEREF _Toc526319968 \h </w:instrText>
            </w:r>
            <w:r w:rsidR="00B025BB" w:rsidRPr="00DB2D39">
              <w:rPr>
                <w:rFonts w:ascii="Times New Roman" w:hAnsi="Times New Roman" w:cs="Times New Roman"/>
                <w:noProof/>
                <w:webHidden/>
              </w:rPr>
            </w:r>
            <w:r w:rsidR="00B025BB" w:rsidRPr="00DB2D39">
              <w:rPr>
                <w:rFonts w:ascii="Times New Roman" w:hAnsi="Times New Roman" w:cs="Times New Roman"/>
                <w:noProof/>
                <w:webHidden/>
              </w:rPr>
              <w:fldChar w:fldCharType="separate"/>
            </w:r>
            <w:r w:rsidR="00973DAD">
              <w:rPr>
                <w:rFonts w:ascii="Times New Roman" w:hAnsi="Times New Roman" w:cs="Times New Roman"/>
                <w:noProof/>
                <w:webHidden/>
              </w:rPr>
              <w:t>65</w:t>
            </w:r>
            <w:r w:rsidR="00B025BB" w:rsidRPr="00DB2D39">
              <w:rPr>
                <w:rFonts w:ascii="Times New Roman" w:hAnsi="Times New Roman" w:cs="Times New Roman"/>
                <w:noProof/>
                <w:webHidden/>
              </w:rPr>
              <w:fldChar w:fldCharType="end"/>
            </w:r>
          </w:hyperlink>
        </w:p>
        <w:p w:rsidR="00DB2D39" w:rsidRPr="00DB2D39" w:rsidRDefault="001D18A0">
          <w:pPr>
            <w:pStyle w:val="12"/>
            <w:tabs>
              <w:tab w:val="right" w:leader="dot" w:pos="9642"/>
            </w:tabs>
            <w:rPr>
              <w:rFonts w:ascii="Times New Roman" w:hAnsi="Times New Roman" w:cs="Times New Roman"/>
              <w:noProof/>
            </w:rPr>
          </w:pPr>
          <w:hyperlink w:anchor="_Toc526319969" w:history="1">
            <w:r w:rsidR="00DB2D39" w:rsidRPr="00DB2D39">
              <w:rPr>
                <w:rStyle w:val="ac"/>
                <w:rFonts w:ascii="Times New Roman" w:hAnsi="Times New Roman" w:cs="Times New Roman"/>
                <w:noProof/>
              </w:rPr>
              <w:t>Глава 8 «Предложения по строительству и реконструкции тепловых сетей»</w:t>
            </w:r>
            <w:r w:rsidR="00DB2D39" w:rsidRPr="00DB2D39">
              <w:rPr>
                <w:rFonts w:ascii="Times New Roman" w:hAnsi="Times New Roman" w:cs="Times New Roman"/>
                <w:noProof/>
                <w:webHidden/>
              </w:rPr>
              <w:tab/>
            </w:r>
            <w:r w:rsidR="00B025BB" w:rsidRPr="00DB2D39">
              <w:rPr>
                <w:rFonts w:ascii="Times New Roman" w:hAnsi="Times New Roman" w:cs="Times New Roman"/>
                <w:noProof/>
                <w:webHidden/>
              </w:rPr>
              <w:fldChar w:fldCharType="begin"/>
            </w:r>
            <w:r w:rsidR="00DB2D39" w:rsidRPr="00DB2D39">
              <w:rPr>
                <w:rFonts w:ascii="Times New Roman" w:hAnsi="Times New Roman" w:cs="Times New Roman"/>
                <w:noProof/>
                <w:webHidden/>
              </w:rPr>
              <w:instrText xml:space="preserve"> PAGEREF _Toc526319969 \h </w:instrText>
            </w:r>
            <w:r w:rsidR="00B025BB" w:rsidRPr="00DB2D39">
              <w:rPr>
                <w:rFonts w:ascii="Times New Roman" w:hAnsi="Times New Roman" w:cs="Times New Roman"/>
                <w:noProof/>
                <w:webHidden/>
              </w:rPr>
            </w:r>
            <w:r w:rsidR="00B025BB" w:rsidRPr="00DB2D39">
              <w:rPr>
                <w:rFonts w:ascii="Times New Roman" w:hAnsi="Times New Roman" w:cs="Times New Roman"/>
                <w:noProof/>
                <w:webHidden/>
              </w:rPr>
              <w:fldChar w:fldCharType="separate"/>
            </w:r>
            <w:r w:rsidR="00973DAD">
              <w:rPr>
                <w:rFonts w:ascii="Times New Roman" w:hAnsi="Times New Roman" w:cs="Times New Roman"/>
                <w:noProof/>
                <w:webHidden/>
              </w:rPr>
              <w:t>74</w:t>
            </w:r>
            <w:r w:rsidR="00B025BB" w:rsidRPr="00DB2D39">
              <w:rPr>
                <w:rFonts w:ascii="Times New Roman" w:hAnsi="Times New Roman" w:cs="Times New Roman"/>
                <w:noProof/>
                <w:webHidden/>
              </w:rPr>
              <w:fldChar w:fldCharType="end"/>
            </w:r>
          </w:hyperlink>
        </w:p>
        <w:p w:rsidR="00DB2D39" w:rsidRPr="00DB2D39" w:rsidRDefault="001D18A0">
          <w:pPr>
            <w:pStyle w:val="12"/>
            <w:tabs>
              <w:tab w:val="right" w:leader="dot" w:pos="9642"/>
            </w:tabs>
            <w:rPr>
              <w:rFonts w:ascii="Times New Roman" w:hAnsi="Times New Roman" w:cs="Times New Roman"/>
              <w:noProof/>
            </w:rPr>
          </w:pPr>
          <w:hyperlink w:anchor="_Toc526319970" w:history="1">
            <w:r w:rsidR="00DB2D39" w:rsidRPr="00DB2D39">
              <w:rPr>
                <w:rStyle w:val="ac"/>
                <w:rFonts w:ascii="Times New Roman" w:hAnsi="Times New Roman" w:cs="Times New Roman"/>
                <w:noProof/>
              </w:rPr>
              <w:t>Глава 9 «Предложения по переводу открытых систем теплоснабжения (горячего водоснабжения) в закрытые системы горячего водоснабжения»</w:t>
            </w:r>
            <w:r w:rsidR="00DB2D39" w:rsidRPr="00DB2D39">
              <w:rPr>
                <w:rFonts w:ascii="Times New Roman" w:hAnsi="Times New Roman" w:cs="Times New Roman"/>
                <w:noProof/>
                <w:webHidden/>
              </w:rPr>
              <w:tab/>
            </w:r>
            <w:r w:rsidR="00B025BB" w:rsidRPr="00DB2D39">
              <w:rPr>
                <w:rFonts w:ascii="Times New Roman" w:hAnsi="Times New Roman" w:cs="Times New Roman"/>
                <w:noProof/>
                <w:webHidden/>
              </w:rPr>
              <w:fldChar w:fldCharType="begin"/>
            </w:r>
            <w:r w:rsidR="00DB2D39" w:rsidRPr="00DB2D39">
              <w:rPr>
                <w:rFonts w:ascii="Times New Roman" w:hAnsi="Times New Roman" w:cs="Times New Roman"/>
                <w:noProof/>
                <w:webHidden/>
              </w:rPr>
              <w:instrText xml:space="preserve"> PAGEREF _Toc526319970 \h </w:instrText>
            </w:r>
            <w:r w:rsidR="00B025BB" w:rsidRPr="00DB2D39">
              <w:rPr>
                <w:rFonts w:ascii="Times New Roman" w:hAnsi="Times New Roman" w:cs="Times New Roman"/>
                <w:noProof/>
                <w:webHidden/>
              </w:rPr>
            </w:r>
            <w:r w:rsidR="00B025BB" w:rsidRPr="00DB2D39">
              <w:rPr>
                <w:rFonts w:ascii="Times New Roman" w:hAnsi="Times New Roman" w:cs="Times New Roman"/>
                <w:noProof/>
                <w:webHidden/>
              </w:rPr>
              <w:fldChar w:fldCharType="separate"/>
            </w:r>
            <w:r w:rsidR="00973DAD">
              <w:rPr>
                <w:rFonts w:ascii="Times New Roman" w:hAnsi="Times New Roman" w:cs="Times New Roman"/>
                <w:noProof/>
                <w:webHidden/>
              </w:rPr>
              <w:t>76</w:t>
            </w:r>
            <w:r w:rsidR="00B025BB" w:rsidRPr="00DB2D39">
              <w:rPr>
                <w:rFonts w:ascii="Times New Roman" w:hAnsi="Times New Roman" w:cs="Times New Roman"/>
                <w:noProof/>
                <w:webHidden/>
              </w:rPr>
              <w:fldChar w:fldCharType="end"/>
            </w:r>
          </w:hyperlink>
        </w:p>
        <w:p w:rsidR="00DB2D39" w:rsidRPr="00DB2D39" w:rsidRDefault="001D18A0">
          <w:pPr>
            <w:pStyle w:val="12"/>
            <w:tabs>
              <w:tab w:val="right" w:leader="dot" w:pos="9642"/>
            </w:tabs>
            <w:rPr>
              <w:rFonts w:ascii="Times New Roman" w:hAnsi="Times New Roman" w:cs="Times New Roman"/>
              <w:noProof/>
            </w:rPr>
          </w:pPr>
          <w:hyperlink w:anchor="_Toc526319971" w:history="1">
            <w:r w:rsidR="00DB2D39" w:rsidRPr="00DB2D39">
              <w:rPr>
                <w:rStyle w:val="ac"/>
                <w:rFonts w:ascii="Times New Roman" w:hAnsi="Times New Roman" w:cs="Times New Roman"/>
                <w:noProof/>
              </w:rPr>
              <w:t>Глава 10 «Перспективные топливные балансы»</w:t>
            </w:r>
            <w:r w:rsidR="00DB2D39" w:rsidRPr="00DB2D39">
              <w:rPr>
                <w:rFonts w:ascii="Times New Roman" w:hAnsi="Times New Roman" w:cs="Times New Roman"/>
                <w:noProof/>
                <w:webHidden/>
              </w:rPr>
              <w:tab/>
            </w:r>
            <w:r w:rsidR="00B025BB" w:rsidRPr="00DB2D39">
              <w:rPr>
                <w:rFonts w:ascii="Times New Roman" w:hAnsi="Times New Roman" w:cs="Times New Roman"/>
                <w:noProof/>
                <w:webHidden/>
              </w:rPr>
              <w:fldChar w:fldCharType="begin"/>
            </w:r>
            <w:r w:rsidR="00DB2D39" w:rsidRPr="00DB2D39">
              <w:rPr>
                <w:rFonts w:ascii="Times New Roman" w:hAnsi="Times New Roman" w:cs="Times New Roman"/>
                <w:noProof/>
                <w:webHidden/>
              </w:rPr>
              <w:instrText xml:space="preserve"> PAGEREF _Toc526319971 \h </w:instrText>
            </w:r>
            <w:r w:rsidR="00B025BB" w:rsidRPr="00DB2D39">
              <w:rPr>
                <w:rFonts w:ascii="Times New Roman" w:hAnsi="Times New Roman" w:cs="Times New Roman"/>
                <w:noProof/>
                <w:webHidden/>
              </w:rPr>
            </w:r>
            <w:r w:rsidR="00B025BB" w:rsidRPr="00DB2D39">
              <w:rPr>
                <w:rFonts w:ascii="Times New Roman" w:hAnsi="Times New Roman" w:cs="Times New Roman"/>
                <w:noProof/>
                <w:webHidden/>
              </w:rPr>
              <w:fldChar w:fldCharType="separate"/>
            </w:r>
            <w:r w:rsidR="00973DAD">
              <w:rPr>
                <w:rFonts w:ascii="Times New Roman" w:hAnsi="Times New Roman" w:cs="Times New Roman"/>
                <w:noProof/>
                <w:webHidden/>
              </w:rPr>
              <w:t>77</w:t>
            </w:r>
            <w:r w:rsidR="00B025BB" w:rsidRPr="00DB2D39">
              <w:rPr>
                <w:rFonts w:ascii="Times New Roman" w:hAnsi="Times New Roman" w:cs="Times New Roman"/>
                <w:noProof/>
                <w:webHidden/>
              </w:rPr>
              <w:fldChar w:fldCharType="end"/>
            </w:r>
          </w:hyperlink>
        </w:p>
        <w:p w:rsidR="00DB2D39" w:rsidRPr="00DB2D39" w:rsidRDefault="001D18A0">
          <w:pPr>
            <w:pStyle w:val="12"/>
            <w:tabs>
              <w:tab w:val="right" w:leader="dot" w:pos="9642"/>
            </w:tabs>
            <w:rPr>
              <w:rFonts w:ascii="Times New Roman" w:hAnsi="Times New Roman" w:cs="Times New Roman"/>
              <w:noProof/>
            </w:rPr>
          </w:pPr>
          <w:hyperlink w:anchor="_Toc526319972" w:history="1">
            <w:r w:rsidR="00DB2D39" w:rsidRPr="00DB2D39">
              <w:rPr>
                <w:rStyle w:val="ac"/>
                <w:rFonts w:ascii="Times New Roman" w:hAnsi="Times New Roman" w:cs="Times New Roman"/>
                <w:noProof/>
              </w:rPr>
              <w:t>Глава 11 «Оценка надежности теплоснабжения»</w:t>
            </w:r>
            <w:r w:rsidR="00DB2D39" w:rsidRPr="00DB2D39">
              <w:rPr>
                <w:rFonts w:ascii="Times New Roman" w:hAnsi="Times New Roman" w:cs="Times New Roman"/>
                <w:noProof/>
                <w:webHidden/>
              </w:rPr>
              <w:tab/>
            </w:r>
            <w:r w:rsidR="00B025BB" w:rsidRPr="00DB2D39">
              <w:rPr>
                <w:rFonts w:ascii="Times New Roman" w:hAnsi="Times New Roman" w:cs="Times New Roman"/>
                <w:noProof/>
                <w:webHidden/>
              </w:rPr>
              <w:fldChar w:fldCharType="begin"/>
            </w:r>
            <w:r w:rsidR="00DB2D39" w:rsidRPr="00DB2D39">
              <w:rPr>
                <w:rFonts w:ascii="Times New Roman" w:hAnsi="Times New Roman" w:cs="Times New Roman"/>
                <w:noProof/>
                <w:webHidden/>
              </w:rPr>
              <w:instrText xml:space="preserve"> PAGEREF _Toc526319972 \h </w:instrText>
            </w:r>
            <w:r w:rsidR="00B025BB" w:rsidRPr="00DB2D39">
              <w:rPr>
                <w:rFonts w:ascii="Times New Roman" w:hAnsi="Times New Roman" w:cs="Times New Roman"/>
                <w:noProof/>
                <w:webHidden/>
              </w:rPr>
            </w:r>
            <w:r w:rsidR="00B025BB" w:rsidRPr="00DB2D39">
              <w:rPr>
                <w:rFonts w:ascii="Times New Roman" w:hAnsi="Times New Roman" w:cs="Times New Roman"/>
                <w:noProof/>
                <w:webHidden/>
              </w:rPr>
              <w:fldChar w:fldCharType="separate"/>
            </w:r>
            <w:r w:rsidR="00973DAD">
              <w:rPr>
                <w:rFonts w:ascii="Times New Roman" w:hAnsi="Times New Roman" w:cs="Times New Roman"/>
                <w:noProof/>
                <w:webHidden/>
              </w:rPr>
              <w:t>83</w:t>
            </w:r>
            <w:r w:rsidR="00B025BB" w:rsidRPr="00DB2D39">
              <w:rPr>
                <w:rFonts w:ascii="Times New Roman" w:hAnsi="Times New Roman" w:cs="Times New Roman"/>
                <w:noProof/>
                <w:webHidden/>
              </w:rPr>
              <w:fldChar w:fldCharType="end"/>
            </w:r>
          </w:hyperlink>
        </w:p>
        <w:p w:rsidR="00DB2D39" w:rsidRPr="00DB2D39" w:rsidRDefault="001D18A0">
          <w:pPr>
            <w:pStyle w:val="12"/>
            <w:tabs>
              <w:tab w:val="right" w:leader="dot" w:pos="9642"/>
            </w:tabs>
            <w:rPr>
              <w:rFonts w:ascii="Times New Roman" w:hAnsi="Times New Roman" w:cs="Times New Roman"/>
              <w:noProof/>
            </w:rPr>
          </w:pPr>
          <w:hyperlink w:anchor="_Toc526319973" w:history="1">
            <w:r w:rsidR="00DB2D39" w:rsidRPr="00DB2D39">
              <w:rPr>
                <w:rStyle w:val="ac"/>
                <w:rFonts w:ascii="Times New Roman" w:hAnsi="Times New Roman" w:cs="Times New Roman"/>
                <w:noProof/>
              </w:rPr>
              <w:t>Глава 12 «Обоснование инвестиций в строительство, реконструкцию и техническое перевооружение»</w:t>
            </w:r>
            <w:r w:rsidR="00DB2D39" w:rsidRPr="00DB2D39">
              <w:rPr>
                <w:rFonts w:ascii="Times New Roman" w:hAnsi="Times New Roman" w:cs="Times New Roman"/>
                <w:noProof/>
                <w:webHidden/>
              </w:rPr>
              <w:tab/>
            </w:r>
            <w:r w:rsidR="00B025BB" w:rsidRPr="00DB2D39">
              <w:rPr>
                <w:rFonts w:ascii="Times New Roman" w:hAnsi="Times New Roman" w:cs="Times New Roman"/>
                <w:noProof/>
                <w:webHidden/>
              </w:rPr>
              <w:fldChar w:fldCharType="begin"/>
            </w:r>
            <w:r w:rsidR="00DB2D39" w:rsidRPr="00DB2D39">
              <w:rPr>
                <w:rFonts w:ascii="Times New Roman" w:hAnsi="Times New Roman" w:cs="Times New Roman"/>
                <w:noProof/>
                <w:webHidden/>
              </w:rPr>
              <w:instrText xml:space="preserve"> PAGEREF _Toc526319973 \h </w:instrText>
            </w:r>
            <w:r w:rsidR="00B025BB" w:rsidRPr="00DB2D39">
              <w:rPr>
                <w:rFonts w:ascii="Times New Roman" w:hAnsi="Times New Roman" w:cs="Times New Roman"/>
                <w:noProof/>
                <w:webHidden/>
              </w:rPr>
            </w:r>
            <w:r w:rsidR="00B025BB" w:rsidRPr="00DB2D39">
              <w:rPr>
                <w:rFonts w:ascii="Times New Roman" w:hAnsi="Times New Roman" w:cs="Times New Roman"/>
                <w:noProof/>
                <w:webHidden/>
              </w:rPr>
              <w:fldChar w:fldCharType="separate"/>
            </w:r>
            <w:r w:rsidR="00973DAD">
              <w:rPr>
                <w:rFonts w:ascii="Times New Roman" w:hAnsi="Times New Roman" w:cs="Times New Roman"/>
                <w:noProof/>
                <w:webHidden/>
              </w:rPr>
              <w:t>96</w:t>
            </w:r>
            <w:r w:rsidR="00B025BB" w:rsidRPr="00DB2D39">
              <w:rPr>
                <w:rFonts w:ascii="Times New Roman" w:hAnsi="Times New Roman" w:cs="Times New Roman"/>
                <w:noProof/>
                <w:webHidden/>
              </w:rPr>
              <w:fldChar w:fldCharType="end"/>
            </w:r>
          </w:hyperlink>
        </w:p>
        <w:p w:rsidR="00DB2D39" w:rsidRPr="00DB2D39" w:rsidRDefault="001D18A0">
          <w:pPr>
            <w:pStyle w:val="12"/>
            <w:tabs>
              <w:tab w:val="right" w:leader="dot" w:pos="9642"/>
            </w:tabs>
            <w:rPr>
              <w:rFonts w:ascii="Times New Roman" w:hAnsi="Times New Roman" w:cs="Times New Roman"/>
              <w:noProof/>
            </w:rPr>
          </w:pPr>
          <w:hyperlink w:anchor="_Toc526319974" w:history="1">
            <w:r w:rsidR="00DB2D39" w:rsidRPr="00DB2D39">
              <w:rPr>
                <w:rStyle w:val="ac"/>
                <w:rFonts w:ascii="Times New Roman" w:hAnsi="Times New Roman" w:cs="Times New Roman"/>
                <w:noProof/>
              </w:rPr>
              <w:t>Глава 13 «Индикаторы развития систем теплоснабжения поселения, городского округа»</w:t>
            </w:r>
            <w:r w:rsidR="00DB2D39" w:rsidRPr="00DB2D39">
              <w:rPr>
                <w:rFonts w:ascii="Times New Roman" w:hAnsi="Times New Roman" w:cs="Times New Roman"/>
                <w:noProof/>
                <w:webHidden/>
              </w:rPr>
              <w:tab/>
            </w:r>
            <w:r w:rsidR="00B025BB" w:rsidRPr="00DB2D39">
              <w:rPr>
                <w:rFonts w:ascii="Times New Roman" w:hAnsi="Times New Roman" w:cs="Times New Roman"/>
                <w:noProof/>
                <w:webHidden/>
              </w:rPr>
              <w:fldChar w:fldCharType="begin"/>
            </w:r>
            <w:r w:rsidR="00DB2D39" w:rsidRPr="00DB2D39">
              <w:rPr>
                <w:rFonts w:ascii="Times New Roman" w:hAnsi="Times New Roman" w:cs="Times New Roman"/>
                <w:noProof/>
                <w:webHidden/>
              </w:rPr>
              <w:instrText xml:space="preserve"> PAGEREF _Toc526319974 \h </w:instrText>
            </w:r>
            <w:r w:rsidR="00B025BB" w:rsidRPr="00DB2D39">
              <w:rPr>
                <w:rFonts w:ascii="Times New Roman" w:hAnsi="Times New Roman" w:cs="Times New Roman"/>
                <w:noProof/>
                <w:webHidden/>
              </w:rPr>
            </w:r>
            <w:r w:rsidR="00B025BB" w:rsidRPr="00DB2D39">
              <w:rPr>
                <w:rFonts w:ascii="Times New Roman" w:hAnsi="Times New Roman" w:cs="Times New Roman"/>
                <w:noProof/>
                <w:webHidden/>
              </w:rPr>
              <w:fldChar w:fldCharType="separate"/>
            </w:r>
            <w:r w:rsidR="00973DAD">
              <w:rPr>
                <w:rFonts w:ascii="Times New Roman" w:hAnsi="Times New Roman" w:cs="Times New Roman"/>
                <w:noProof/>
                <w:webHidden/>
              </w:rPr>
              <w:t>105</w:t>
            </w:r>
            <w:r w:rsidR="00B025BB" w:rsidRPr="00DB2D39">
              <w:rPr>
                <w:rFonts w:ascii="Times New Roman" w:hAnsi="Times New Roman" w:cs="Times New Roman"/>
                <w:noProof/>
                <w:webHidden/>
              </w:rPr>
              <w:fldChar w:fldCharType="end"/>
            </w:r>
          </w:hyperlink>
        </w:p>
        <w:p w:rsidR="00DB2D39" w:rsidRPr="00DB2D39" w:rsidRDefault="001D18A0">
          <w:pPr>
            <w:pStyle w:val="12"/>
            <w:tabs>
              <w:tab w:val="right" w:leader="dot" w:pos="9642"/>
            </w:tabs>
            <w:rPr>
              <w:rFonts w:ascii="Times New Roman" w:hAnsi="Times New Roman" w:cs="Times New Roman"/>
              <w:noProof/>
            </w:rPr>
          </w:pPr>
          <w:hyperlink w:anchor="_Toc526319975" w:history="1">
            <w:r w:rsidR="00DB2D39" w:rsidRPr="00DB2D39">
              <w:rPr>
                <w:rStyle w:val="ac"/>
                <w:rFonts w:ascii="Times New Roman" w:hAnsi="Times New Roman" w:cs="Times New Roman"/>
                <w:noProof/>
              </w:rPr>
              <w:t>Глава 14 «Ценовые (тарифные) последствия»</w:t>
            </w:r>
            <w:r w:rsidR="00DB2D39" w:rsidRPr="00DB2D39">
              <w:rPr>
                <w:rFonts w:ascii="Times New Roman" w:hAnsi="Times New Roman" w:cs="Times New Roman"/>
                <w:noProof/>
                <w:webHidden/>
              </w:rPr>
              <w:tab/>
            </w:r>
            <w:r w:rsidR="00B025BB" w:rsidRPr="00DB2D39">
              <w:rPr>
                <w:rFonts w:ascii="Times New Roman" w:hAnsi="Times New Roman" w:cs="Times New Roman"/>
                <w:noProof/>
                <w:webHidden/>
              </w:rPr>
              <w:fldChar w:fldCharType="begin"/>
            </w:r>
            <w:r w:rsidR="00DB2D39" w:rsidRPr="00DB2D39">
              <w:rPr>
                <w:rFonts w:ascii="Times New Roman" w:hAnsi="Times New Roman" w:cs="Times New Roman"/>
                <w:noProof/>
                <w:webHidden/>
              </w:rPr>
              <w:instrText xml:space="preserve"> PAGEREF _Toc526319975 \h </w:instrText>
            </w:r>
            <w:r w:rsidR="00B025BB" w:rsidRPr="00DB2D39">
              <w:rPr>
                <w:rFonts w:ascii="Times New Roman" w:hAnsi="Times New Roman" w:cs="Times New Roman"/>
                <w:noProof/>
                <w:webHidden/>
              </w:rPr>
            </w:r>
            <w:r w:rsidR="00B025BB" w:rsidRPr="00DB2D39">
              <w:rPr>
                <w:rFonts w:ascii="Times New Roman" w:hAnsi="Times New Roman" w:cs="Times New Roman"/>
                <w:noProof/>
                <w:webHidden/>
              </w:rPr>
              <w:fldChar w:fldCharType="separate"/>
            </w:r>
            <w:r w:rsidR="00973DAD">
              <w:rPr>
                <w:rFonts w:ascii="Times New Roman" w:hAnsi="Times New Roman" w:cs="Times New Roman"/>
                <w:noProof/>
                <w:webHidden/>
              </w:rPr>
              <w:t>106</w:t>
            </w:r>
            <w:r w:rsidR="00B025BB" w:rsidRPr="00DB2D39">
              <w:rPr>
                <w:rFonts w:ascii="Times New Roman" w:hAnsi="Times New Roman" w:cs="Times New Roman"/>
                <w:noProof/>
                <w:webHidden/>
              </w:rPr>
              <w:fldChar w:fldCharType="end"/>
            </w:r>
          </w:hyperlink>
        </w:p>
        <w:p w:rsidR="00DB2D39" w:rsidRPr="00DB2D39" w:rsidRDefault="001D18A0">
          <w:pPr>
            <w:pStyle w:val="12"/>
            <w:tabs>
              <w:tab w:val="right" w:leader="dot" w:pos="9642"/>
            </w:tabs>
            <w:rPr>
              <w:rFonts w:ascii="Times New Roman" w:hAnsi="Times New Roman" w:cs="Times New Roman"/>
              <w:noProof/>
            </w:rPr>
          </w:pPr>
          <w:hyperlink w:anchor="_Toc526319976" w:history="1">
            <w:r w:rsidR="00DB2D39" w:rsidRPr="00DB2D39">
              <w:rPr>
                <w:rStyle w:val="ac"/>
                <w:rFonts w:ascii="Times New Roman" w:hAnsi="Times New Roman" w:cs="Times New Roman"/>
                <w:noProof/>
              </w:rPr>
              <w:t>Глава 15 «Реестр единых теплоснабжающих организаций»</w:t>
            </w:r>
            <w:r w:rsidR="00DB2D39" w:rsidRPr="00DB2D39">
              <w:rPr>
                <w:rFonts w:ascii="Times New Roman" w:hAnsi="Times New Roman" w:cs="Times New Roman"/>
                <w:noProof/>
                <w:webHidden/>
              </w:rPr>
              <w:tab/>
            </w:r>
            <w:r w:rsidR="00B025BB" w:rsidRPr="00DB2D39">
              <w:rPr>
                <w:rFonts w:ascii="Times New Roman" w:hAnsi="Times New Roman" w:cs="Times New Roman"/>
                <w:noProof/>
                <w:webHidden/>
              </w:rPr>
              <w:fldChar w:fldCharType="begin"/>
            </w:r>
            <w:r w:rsidR="00DB2D39" w:rsidRPr="00DB2D39">
              <w:rPr>
                <w:rFonts w:ascii="Times New Roman" w:hAnsi="Times New Roman" w:cs="Times New Roman"/>
                <w:noProof/>
                <w:webHidden/>
              </w:rPr>
              <w:instrText xml:space="preserve"> PAGEREF _Toc526319976 \h </w:instrText>
            </w:r>
            <w:r w:rsidR="00B025BB" w:rsidRPr="00DB2D39">
              <w:rPr>
                <w:rFonts w:ascii="Times New Roman" w:hAnsi="Times New Roman" w:cs="Times New Roman"/>
                <w:noProof/>
                <w:webHidden/>
              </w:rPr>
            </w:r>
            <w:r w:rsidR="00B025BB" w:rsidRPr="00DB2D39">
              <w:rPr>
                <w:rFonts w:ascii="Times New Roman" w:hAnsi="Times New Roman" w:cs="Times New Roman"/>
                <w:noProof/>
                <w:webHidden/>
              </w:rPr>
              <w:fldChar w:fldCharType="separate"/>
            </w:r>
            <w:r w:rsidR="00973DAD">
              <w:rPr>
                <w:rFonts w:ascii="Times New Roman" w:hAnsi="Times New Roman" w:cs="Times New Roman"/>
                <w:noProof/>
                <w:webHidden/>
              </w:rPr>
              <w:t>106</w:t>
            </w:r>
            <w:r w:rsidR="00B025BB" w:rsidRPr="00DB2D39">
              <w:rPr>
                <w:rFonts w:ascii="Times New Roman" w:hAnsi="Times New Roman" w:cs="Times New Roman"/>
                <w:noProof/>
                <w:webHidden/>
              </w:rPr>
              <w:fldChar w:fldCharType="end"/>
            </w:r>
          </w:hyperlink>
        </w:p>
        <w:p w:rsidR="00DB2D39" w:rsidRPr="00DB2D39" w:rsidRDefault="001D18A0">
          <w:pPr>
            <w:pStyle w:val="12"/>
            <w:tabs>
              <w:tab w:val="right" w:leader="dot" w:pos="9642"/>
            </w:tabs>
            <w:rPr>
              <w:rFonts w:ascii="Times New Roman" w:hAnsi="Times New Roman" w:cs="Times New Roman"/>
              <w:noProof/>
            </w:rPr>
          </w:pPr>
          <w:hyperlink w:anchor="_Toc526319977" w:history="1">
            <w:r w:rsidR="00DB2D39" w:rsidRPr="00DB2D39">
              <w:rPr>
                <w:rStyle w:val="ac"/>
                <w:rFonts w:ascii="Times New Roman" w:hAnsi="Times New Roman" w:cs="Times New Roman"/>
                <w:noProof/>
              </w:rPr>
              <w:t>Глава 16 «Реестр проектов схемы теплоснабжения»</w:t>
            </w:r>
            <w:r w:rsidR="00DB2D39" w:rsidRPr="00DB2D39">
              <w:rPr>
                <w:rFonts w:ascii="Times New Roman" w:hAnsi="Times New Roman" w:cs="Times New Roman"/>
                <w:noProof/>
                <w:webHidden/>
              </w:rPr>
              <w:tab/>
            </w:r>
            <w:r w:rsidR="00B025BB" w:rsidRPr="00DB2D39">
              <w:rPr>
                <w:rFonts w:ascii="Times New Roman" w:hAnsi="Times New Roman" w:cs="Times New Roman"/>
                <w:noProof/>
                <w:webHidden/>
              </w:rPr>
              <w:fldChar w:fldCharType="begin"/>
            </w:r>
            <w:r w:rsidR="00DB2D39" w:rsidRPr="00DB2D39">
              <w:rPr>
                <w:rFonts w:ascii="Times New Roman" w:hAnsi="Times New Roman" w:cs="Times New Roman"/>
                <w:noProof/>
                <w:webHidden/>
              </w:rPr>
              <w:instrText xml:space="preserve"> PAGEREF _Toc526319977 \h </w:instrText>
            </w:r>
            <w:r w:rsidR="00B025BB" w:rsidRPr="00DB2D39">
              <w:rPr>
                <w:rFonts w:ascii="Times New Roman" w:hAnsi="Times New Roman" w:cs="Times New Roman"/>
                <w:noProof/>
                <w:webHidden/>
              </w:rPr>
            </w:r>
            <w:r w:rsidR="00B025BB" w:rsidRPr="00DB2D39">
              <w:rPr>
                <w:rFonts w:ascii="Times New Roman" w:hAnsi="Times New Roman" w:cs="Times New Roman"/>
                <w:noProof/>
                <w:webHidden/>
              </w:rPr>
              <w:fldChar w:fldCharType="separate"/>
            </w:r>
            <w:r w:rsidR="00973DAD">
              <w:rPr>
                <w:rFonts w:ascii="Times New Roman" w:hAnsi="Times New Roman" w:cs="Times New Roman"/>
                <w:noProof/>
                <w:webHidden/>
              </w:rPr>
              <w:t>109</w:t>
            </w:r>
            <w:r w:rsidR="00B025BB" w:rsidRPr="00DB2D39">
              <w:rPr>
                <w:rFonts w:ascii="Times New Roman" w:hAnsi="Times New Roman" w:cs="Times New Roman"/>
                <w:noProof/>
                <w:webHidden/>
              </w:rPr>
              <w:fldChar w:fldCharType="end"/>
            </w:r>
          </w:hyperlink>
        </w:p>
        <w:p w:rsidR="00DB2D39" w:rsidRPr="00DB2D39" w:rsidRDefault="001D18A0">
          <w:pPr>
            <w:pStyle w:val="12"/>
            <w:tabs>
              <w:tab w:val="right" w:leader="dot" w:pos="9642"/>
            </w:tabs>
            <w:rPr>
              <w:rFonts w:ascii="Times New Roman" w:hAnsi="Times New Roman" w:cs="Times New Roman"/>
              <w:noProof/>
            </w:rPr>
          </w:pPr>
          <w:hyperlink w:anchor="_Toc526319978" w:history="1">
            <w:r w:rsidR="00DB2D39" w:rsidRPr="00DB2D39">
              <w:rPr>
                <w:rStyle w:val="ac"/>
                <w:rFonts w:ascii="Times New Roman" w:hAnsi="Times New Roman" w:cs="Times New Roman"/>
                <w:noProof/>
              </w:rPr>
              <w:t>Глава 17 «Замечания и предложения к проекту схемы теплоснабжения»</w:t>
            </w:r>
            <w:r w:rsidR="00DB2D39" w:rsidRPr="00DB2D39">
              <w:rPr>
                <w:rFonts w:ascii="Times New Roman" w:hAnsi="Times New Roman" w:cs="Times New Roman"/>
                <w:noProof/>
                <w:webHidden/>
              </w:rPr>
              <w:tab/>
            </w:r>
            <w:r w:rsidR="00B025BB" w:rsidRPr="00DB2D39">
              <w:rPr>
                <w:rFonts w:ascii="Times New Roman" w:hAnsi="Times New Roman" w:cs="Times New Roman"/>
                <w:noProof/>
                <w:webHidden/>
              </w:rPr>
              <w:fldChar w:fldCharType="begin"/>
            </w:r>
            <w:r w:rsidR="00DB2D39" w:rsidRPr="00DB2D39">
              <w:rPr>
                <w:rFonts w:ascii="Times New Roman" w:hAnsi="Times New Roman" w:cs="Times New Roman"/>
                <w:noProof/>
                <w:webHidden/>
              </w:rPr>
              <w:instrText xml:space="preserve"> PAGEREF _Toc526319978 \h </w:instrText>
            </w:r>
            <w:r w:rsidR="00B025BB" w:rsidRPr="00DB2D39">
              <w:rPr>
                <w:rFonts w:ascii="Times New Roman" w:hAnsi="Times New Roman" w:cs="Times New Roman"/>
                <w:noProof/>
                <w:webHidden/>
              </w:rPr>
            </w:r>
            <w:r w:rsidR="00B025BB" w:rsidRPr="00DB2D39">
              <w:rPr>
                <w:rFonts w:ascii="Times New Roman" w:hAnsi="Times New Roman" w:cs="Times New Roman"/>
                <w:noProof/>
                <w:webHidden/>
              </w:rPr>
              <w:fldChar w:fldCharType="separate"/>
            </w:r>
            <w:r w:rsidR="00973DAD">
              <w:rPr>
                <w:rFonts w:ascii="Times New Roman" w:hAnsi="Times New Roman" w:cs="Times New Roman"/>
                <w:noProof/>
                <w:webHidden/>
              </w:rPr>
              <w:t>111</w:t>
            </w:r>
            <w:r w:rsidR="00B025BB" w:rsidRPr="00DB2D39">
              <w:rPr>
                <w:rFonts w:ascii="Times New Roman" w:hAnsi="Times New Roman" w:cs="Times New Roman"/>
                <w:noProof/>
                <w:webHidden/>
              </w:rPr>
              <w:fldChar w:fldCharType="end"/>
            </w:r>
          </w:hyperlink>
        </w:p>
        <w:p w:rsidR="00DB2D39" w:rsidRPr="00DB2D39" w:rsidRDefault="001D18A0">
          <w:pPr>
            <w:pStyle w:val="12"/>
            <w:tabs>
              <w:tab w:val="right" w:leader="dot" w:pos="9642"/>
            </w:tabs>
            <w:rPr>
              <w:rFonts w:ascii="Times New Roman" w:hAnsi="Times New Roman" w:cs="Times New Roman"/>
              <w:noProof/>
            </w:rPr>
          </w:pPr>
          <w:hyperlink w:anchor="_Toc526319979" w:history="1">
            <w:r w:rsidR="00DB2D39" w:rsidRPr="00DB2D39">
              <w:rPr>
                <w:rStyle w:val="ac"/>
                <w:rFonts w:ascii="Times New Roman" w:hAnsi="Times New Roman" w:cs="Times New Roman"/>
                <w:noProof/>
              </w:rPr>
              <w:t>Глава 18 «Сводный том изменений, выполненных в доработанной и (или) актуализированной схеме теплоснабжения»</w:t>
            </w:r>
            <w:r w:rsidR="00DB2D39" w:rsidRPr="00DB2D39">
              <w:rPr>
                <w:rFonts w:ascii="Times New Roman" w:hAnsi="Times New Roman" w:cs="Times New Roman"/>
                <w:noProof/>
                <w:webHidden/>
              </w:rPr>
              <w:tab/>
            </w:r>
            <w:r w:rsidR="00B025BB" w:rsidRPr="00DB2D39">
              <w:rPr>
                <w:rFonts w:ascii="Times New Roman" w:hAnsi="Times New Roman" w:cs="Times New Roman"/>
                <w:noProof/>
                <w:webHidden/>
              </w:rPr>
              <w:fldChar w:fldCharType="begin"/>
            </w:r>
            <w:r w:rsidR="00DB2D39" w:rsidRPr="00DB2D39">
              <w:rPr>
                <w:rFonts w:ascii="Times New Roman" w:hAnsi="Times New Roman" w:cs="Times New Roman"/>
                <w:noProof/>
                <w:webHidden/>
              </w:rPr>
              <w:instrText xml:space="preserve"> PAGEREF _Toc526319979 \h </w:instrText>
            </w:r>
            <w:r w:rsidR="00B025BB" w:rsidRPr="00DB2D39">
              <w:rPr>
                <w:rFonts w:ascii="Times New Roman" w:hAnsi="Times New Roman" w:cs="Times New Roman"/>
                <w:noProof/>
                <w:webHidden/>
              </w:rPr>
            </w:r>
            <w:r w:rsidR="00B025BB" w:rsidRPr="00DB2D39">
              <w:rPr>
                <w:rFonts w:ascii="Times New Roman" w:hAnsi="Times New Roman" w:cs="Times New Roman"/>
                <w:noProof/>
                <w:webHidden/>
              </w:rPr>
              <w:fldChar w:fldCharType="separate"/>
            </w:r>
            <w:r w:rsidR="00973DAD">
              <w:rPr>
                <w:rFonts w:ascii="Times New Roman" w:hAnsi="Times New Roman" w:cs="Times New Roman"/>
                <w:noProof/>
                <w:webHidden/>
              </w:rPr>
              <w:t>111</w:t>
            </w:r>
            <w:r w:rsidR="00B025BB" w:rsidRPr="00DB2D39">
              <w:rPr>
                <w:rFonts w:ascii="Times New Roman" w:hAnsi="Times New Roman" w:cs="Times New Roman"/>
                <w:noProof/>
                <w:webHidden/>
              </w:rPr>
              <w:fldChar w:fldCharType="end"/>
            </w:r>
          </w:hyperlink>
        </w:p>
        <w:p w:rsidR="00562B3B" w:rsidRPr="00DB2D39" w:rsidRDefault="00B025BB" w:rsidP="00227E05">
          <w:pPr>
            <w:spacing w:line="360" w:lineRule="auto"/>
            <w:ind w:firstLine="706"/>
            <w:jc w:val="both"/>
          </w:pPr>
          <w:r w:rsidRPr="00DB2D39">
            <w:fldChar w:fldCharType="end"/>
          </w:r>
        </w:p>
      </w:sdtContent>
    </w:sdt>
    <w:bookmarkEnd w:id="4" w:displacedByCustomXml="prev"/>
    <w:p w:rsidR="00B45A59" w:rsidRPr="00DB2D39" w:rsidRDefault="00B45A59">
      <w:pPr>
        <w:sectPr w:rsidR="00B45A59" w:rsidRPr="00DB2D39" w:rsidSect="00973DAD">
          <w:pgSz w:w="11920" w:h="16840"/>
          <w:pgMar w:top="1021" w:right="680" w:bottom="1247" w:left="1588" w:header="567" w:footer="567" w:gutter="0"/>
          <w:pgNumType w:chapStyle="1"/>
          <w:cols w:space="720"/>
          <w:docGrid w:linePitch="326"/>
        </w:sectPr>
      </w:pPr>
      <w:bookmarkStart w:id="5" w:name="_GoBack"/>
      <w:bookmarkEnd w:id="5"/>
    </w:p>
    <w:p w:rsidR="00227E05" w:rsidRPr="00DB2D39" w:rsidRDefault="00227E05"/>
    <w:p w:rsidR="00227E05" w:rsidRPr="00DB2D39" w:rsidRDefault="00227E05" w:rsidP="00227E05">
      <w:pPr>
        <w:keepNext/>
        <w:keepLines/>
        <w:spacing w:before="120" w:after="60"/>
        <w:jc w:val="center"/>
        <w:outlineLvl w:val="0"/>
        <w:rPr>
          <w:b/>
          <w:kern w:val="28"/>
          <w:sz w:val="28"/>
        </w:rPr>
      </w:pPr>
      <w:bookmarkStart w:id="6" w:name="_Toc439877292"/>
      <w:bookmarkStart w:id="7" w:name="_Toc526319960"/>
      <w:r w:rsidRPr="00DB2D39">
        <w:rPr>
          <w:b/>
          <w:kern w:val="28"/>
          <w:sz w:val="28"/>
        </w:rPr>
        <w:t>Введение</w:t>
      </w:r>
      <w:bookmarkEnd w:id="6"/>
      <w:bookmarkEnd w:id="7"/>
    </w:p>
    <w:p w:rsidR="00227E05" w:rsidRPr="00DB2D39" w:rsidRDefault="008A198B" w:rsidP="008A198B">
      <w:pPr>
        <w:spacing w:line="360" w:lineRule="auto"/>
        <w:ind w:firstLine="709"/>
        <w:jc w:val="both"/>
      </w:pPr>
      <w:r w:rsidRPr="00DB2D39">
        <w:t xml:space="preserve">Актуализация схемы теплоснабжения ЗАТО город Заозерск Мурманской области на период до 2033 года </w:t>
      </w:r>
      <w:r w:rsidR="00227E05" w:rsidRPr="00DB2D39">
        <w:t xml:space="preserve">(далее - Схема теплоснабжения) выполнена во исполнение требований Федерального Закона </w:t>
      </w:r>
      <w:r w:rsidR="007F1A8D" w:rsidRPr="00DB2D39">
        <w:t xml:space="preserve">от 27.07.2010 г. </w:t>
      </w:r>
      <w:r w:rsidR="00227E05" w:rsidRPr="00DB2D39">
        <w:t>№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227E05" w:rsidRPr="00DB2D39" w:rsidRDefault="008A198B" w:rsidP="00227E05">
      <w:pPr>
        <w:spacing w:line="360" w:lineRule="auto"/>
        <w:ind w:firstLine="709"/>
        <w:jc w:val="both"/>
      </w:pPr>
      <w:r w:rsidRPr="00DB2D39">
        <w:t xml:space="preserve">Актуализация схемы </w:t>
      </w:r>
      <w:r w:rsidR="00227E05" w:rsidRPr="00DB2D39">
        <w:t xml:space="preserve">теплоснабжения разработана на период до </w:t>
      </w:r>
      <w:r w:rsidR="00C32A00" w:rsidRPr="00DB2D39">
        <w:t>2033</w:t>
      </w:r>
      <w:r w:rsidR="00227E05" w:rsidRPr="00DB2D39">
        <w:t xml:space="preserve"> года.</w:t>
      </w:r>
    </w:p>
    <w:p w:rsidR="00227E05" w:rsidRPr="00DB2D39" w:rsidRDefault="00227E05" w:rsidP="00227E05">
      <w:pPr>
        <w:spacing w:line="360" w:lineRule="auto"/>
        <w:ind w:firstLine="709"/>
        <w:jc w:val="both"/>
      </w:pPr>
      <w:r w:rsidRPr="00DB2D39">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rsidR="00227E05" w:rsidRPr="00DB2D39" w:rsidRDefault="00227E05" w:rsidP="00227E05">
      <w:pPr>
        <w:spacing w:line="360" w:lineRule="auto"/>
        <w:ind w:firstLine="709"/>
        <w:jc w:val="both"/>
      </w:pPr>
      <w:r w:rsidRPr="00DB2D39">
        <w:t>Основанием для разработки Схемы теплоснабжения являются:</w:t>
      </w:r>
    </w:p>
    <w:p w:rsidR="00227E05" w:rsidRPr="00DB2D39" w:rsidRDefault="00227E05" w:rsidP="00AA7F03">
      <w:pPr>
        <w:widowControl w:val="0"/>
        <w:numPr>
          <w:ilvl w:val="0"/>
          <w:numId w:val="2"/>
        </w:numPr>
        <w:spacing w:line="360" w:lineRule="auto"/>
        <w:ind w:left="709"/>
        <w:contextualSpacing/>
        <w:jc w:val="both"/>
      </w:pPr>
      <w:r w:rsidRPr="00DB2D39">
        <w:t xml:space="preserve">Федеральный закон от </w:t>
      </w:r>
      <w:r w:rsidR="002A4CBE" w:rsidRPr="00DB2D39">
        <w:t>27.07.2010</w:t>
      </w:r>
      <w:r w:rsidRPr="00DB2D39">
        <w:t xml:space="preserve"> года N 190-ФЗ «О теплоснабжении»;</w:t>
      </w:r>
    </w:p>
    <w:p w:rsidR="00227E05" w:rsidRPr="00DB2D39" w:rsidRDefault="00227E05" w:rsidP="00AA7F03">
      <w:pPr>
        <w:widowControl w:val="0"/>
        <w:numPr>
          <w:ilvl w:val="0"/>
          <w:numId w:val="2"/>
        </w:numPr>
        <w:spacing w:line="360" w:lineRule="auto"/>
        <w:ind w:left="709"/>
        <w:contextualSpacing/>
        <w:jc w:val="both"/>
      </w:pPr>
      <w:r w:rsidRPr="00DB2D39">
        <w:t xml:space="preserve">Федеральный закон от 23.11.2009 № 261-ФЗ «Об энергосбережении и о повышении </w:t>
      </w:r>
      <w:r w:rsidR="000971E0" w:rsidRPr="00DB2D39">
        <w:t>энергетической эффективности,</w:t>
      </w:r>
      <w:r w:rsidRPr="00DB2D39">
        <w:t xml:space="preserve"> и о внесении изменений в отдельные законодательные акты Российской Федерации»;</w:t>
      </w:r>
    </w:p>
    <w:p w:rsidR="00227E05" w:rsidRPr="00DB2D39" w:rsidRDefault="00227E05" w:rsidP="00AA7F03">
      <w:pPr>
        <w:widowControl w:val="0"/>
        <w:numPr>
          <w:ilvl w:val="0"/>
          <w:numId w:val="2"/>
        </w:numPr>
        <w:spacing w:line="360" w:lineRule="auto"/>
        <w:ind w:left="709"/>
        <w:contextualSpacing/>
        <w:jc w:val="both"/>
      </w:pPr>
      <w:r w:rsidRPr="00DB2D39">
        <w:t>Постановления Правительства Российской Федерации от 22.02.2012 года N 154 «О требованиях к схемам теплоснабжения, порядку их разработки и утверждения».</w:t>
      </w:r>
    </w:p>
    <w:p w:rsidR="00D81070" w:rsidRPr="00DB2D39" w:rsidRDefault="00D81070" w:rsidP="00E05EB9">
      <w:pPr>
        <w:sectPr w:rsidR="00D81070" w:rsidRPr="00DB2D39" w:rsidSect="00973DAD">
          <w:pgSz w:w="11920" w:h="16840"/>
          <w:pgMar w:top="1021" w:right="680" w:bottom="1247" w:left="1588" w:header="567" w:footer="567" w:gutter="0"/>
          <w:pgNumType w:chapStyle="1"/>
          <w:cols w:space="720"/>
          <w:docGrid w:linePitch="326"/>
        </w:sectPr>
      </w:pPr>
    </w:p>
    <w:p w:rsidR="00227E05" w:rsidRPr="00DB2D39" w:rsidRDefault="00227E05" w:rsidP="00227E05">
      <w:pPr>
        <w:pStyle w:val="afe"/>
        <w:rPr>
          <w:rFonts w:ascii="Times New Roman" w:eastAsia="Times New Roman" w:hAnsi="Times New Roman" w:cs="Times New Roman"/>
          <w:color w:val="auto"/>
        </w:rPr>
      </w:pPr>
      <w:bookmarkStart w:id="8" w:name="_Toc526319961"/>
      <w:bookmarkStart w:id="9" w:name="_Toc439877293"/>
      <w:bookmarkStart w:id="10" w:name="_Toc356979288"/>
      <w:r w:rsidRPr="00DB2D39">
        <w:rPr>
          <w:rFonts w:ascii="Times New Roman" w:eastAsia="Times New Roman" w:hAnsi="Times New Roman" w:cs="Times New Roman"/>
          <w:color w:val="auto"/>
        </w:rPr>
        <w:lastRenderedPageBreak/>
        <w:t>Обосновывающие материалы</w:t>
      </w:r>
      <w:bookmarkEnd w:id="8"/>
    </w:p>
    <w:p w:rsidR="004164F3" w:rsidRPr="00DB2D39" w:rsidRDefault="0063633B" w:rsidP="007312DD">
      <w:pPr>
        <w:pStyle w:val="1"/>
        <w:rPr>
          <w:rFonts w:ascii="Times New Roman" w:hAnsi="Times New Roman" w:cs="Times New Roman"/>
          <w:color w:val="auto"/>
        </w:rPr>
      </w:pPr>
      <w:bookmarkStart w:id="11" w:name="_Toc526319962"/>
      <w:bookmarkStart w:id="12" w:name="_Hlk522700876"/>
      <w:r w:rsidRPr="00DB2D39">
        <w:rPr>
          <w:rFonts w:ascii="Times New Roman" w:hAnsi="Times New Roman" w:cs="Times New Roman"/>
          <w:color w:val="auto"/>
        </w:rPr>
        <w:t>Глава</w:t>
      </w:r>
      <w:r w:rsidR="004164F3" w:rsidRPr="00DB2D39">
        <w:rPr>
          <w:rFonts w:ascii="Times New Roman" w:hAnsi="Times New Roman" w:cs="Times New Roman"/>
          <w:color w:val="auto"/>
        </w:rPr>
        <w:t xml:space="preserve"> 1 «Существующее положение в сфере производства, передачи и потребления тепловой энергии для целей теплоснабжения»</w:t>
      </w:r>
      <w:bookmarkEnd w:id="9"/>
      <w:bookmarkEnd w:id="11"/>
    </w:p>
    <w:bookmarkEnd w:id="10"/>
    <w:p w:rsidR="007537BF" w:rsidRPr="00DB2D39" w:rsidRDefault="00F55B14" w:rsidP="00F55B14">
      <w:pPr>
        <w:pStyle w:val="4"/>
        <w:rPr>
          <w:rFonts w:ascii="Times New Roman" w:hAnsi="Times New Roman"/>
          <w:color w:val="auto"/>
        </w:rPr>
      </w:pPr>
      <w:r w:rsidRPr="00DB2D39">
        <w:rPr>
          <w:rFonts w:ascii="Times New Roman" w:hAnsi="Times New Roman"/>
          <w:color w:val="auto"/>
        </w:rPr>
        <w:t xml:space="preserve">Часть 1 </w:t>
      </w:r>
      <w:r w:rsidR="00B61217" w:rsidRPr="00DB2D39">
        <w:rPr>
          <w:rFonts w:ascii="Times New Roman" w:hAnsi="Times New Roman"/>
          <w:color w:val="auto"/>
        </w:rPr>
        <w:t>«</w:t>
      </w:r>
      <w:r w:rsidRPr="00DB2D39">
        <w:rPr>
          <w:rFonts w:ascii="Times New Roman" w:hAnsi="Times New Roman"/>
          <w:color w:val="auto"/>
        </w:rPr>
        <w:t>Функциональная структура теплоснабжения</w:t>
      </w:r>
      <w:r w:rsidR="00B61217" w:rsidRPr="00DB2D39">
        <w:rPr>
          <w:rFonts w:ascii="Times New Roman" w:hAnsi="Times New Roman"/>
          <w:color w:val="auto"/>
        </w:rPr>
        <w:t>»</w:t>
      </w:r>
    </w:p>
    <w:p w:rsidR="007C34D3" w:rsidRPr="00DB2D39" w:rsidRDefault="00AC7F3C" w:rsidP="0063633B">
      <w:pPr>
        <w:pStyle w:val="8"/>
        <w:numPr>
          <w:ilvl w:val="2"/>
          <w:numId w:val="19"/>
        </w:numPr>
      </w:pPr>
      <w:bookmarkStart w:id="13" w:name="sub_1251"/>
      <w:bookmarkEnd w:id="12"/>
      <w:r w:rsidRPr="00DB2D39">
        <w:t>В</w:t>
      </w:r>
      <w:r w:rsidR="007C34D3" w:rsidRPr="00DB2D39">
        <w:t xml:space="preserve"> зонах действия производственных котельных</w:t>
      </w:r>
    </w:p>
    <w:p w:rsidR="00341160" w:rsidRPr="00DB2D39" w:rsidRDefault="00341160" w:rsidP="009C6EE3">
      <w:pPr>
        <w:spacing w:after="120" w:line="360" w:lineRule="auto"/>
        <w:ind w:firstLine="709"/>
        <w:jc w:val="both"/>
      </w:pPr>
      <w:r w:rsidRPr="00DB2D39">
        <w:rPr>
          <w:rStyle w:val="aff3"/>
          <w:rFonts w:cs="Times New Roman"/>
        </w:rPr>
        <w:t>На территории ЗАТО город Заозерск расположены три котельные: котельная инв. №10 военный городок №3 г. Заозерск, Котельная инв. № 3 военный городок № 7 г. Заозёрск и Котельная инв. № 53 военный городок № 1 г. Заозёрск. Теплоснабжение непосредственно ЗАТО город Заозерск осуществляется от котельной инв. №53</w:t>
      </w:r>
      <w:r w:rsidR="000C7C81" w:rsidRPr="00DB2D39">
        <w:rPr>
          <w:rStyle w:val="aff3"/>
          <w:rFonts w:cs="Times New Roman"/>
        </w:rPr>
        <w:t xml:space="preserve">. Эксплуатирующая организация </w:t>
      </w:r>
      <w:r w:rsidR="008E0957" w:rsidRPr="00DB2D39">
        <w:rPr>
          <w:rStyle w:val="aff3"/>
          <w:rFonts w:cs="Times New Roman"/>
        </w:rPr>
        <w:t xml:space="preserve">Муниципальное унитарное предприятие «Дорожно-транспортное хозяйство» ЗАТО город Заозерск (далее </w:t>
      </w:r>
      <w:bookmarkStart w:id="14" w:name="_Hlk523319293"/>
      <w:r w:rsidR="000C7C81" w:rsidRPr="00DB2D39">
        <w:rPr>
          <w:rStyle w:val="aff3"/>
          <w:rFonts w:cs="Times New Roman"/>
        </w:rPr>
        <w:t>МУП «ДТХ»</w:t>
      </w:r>
      <w:bookmarkEnd w:id="14"/>
      <w:r w:rsidR="008E0957" w:rsidRPr="00DB2D39">
        <w:rPr>
          <w:rStyle w:val="aff3"/>
          <w:rFonts w:cs="Times New Roman"/>
        </w:rPr>
        <w:t>)</w:t>
      </w:r>
      <w:r w:rsidRPr="00DB2D39">
        <w:rPr>
          <w:rStyle w:val="aff3"/>
          <w:rFonts w:cs="Times New Roman"/>
        </w:rPr>
        <w:t>. Потребителями тепловой энергии в городе являются жилые многоквартирные дома и общественная</w:t>
      </w:r>
      <w:r w:rsidRPr="00DB2D39">
        <w:t xml:space="preserve"> застройка. Малоэтажная жилая застройка на территории города отсутствует.</w:t>
      </w:r>
    </w:p>
    <w:p w:rsidR="00341160" w:rsidRPr="00DB2D39" w:rsidRDefault="00341160" w:rsidP="00341160">
      <w:pPr>
        <w:spacing w:line="360" w:lineRule="auto"/>
        <w:ind w:firstLine="709"/>
        <w:jc w:val="both"/>
      </w:pPr>
      <w:r w:rsidRPr="00DB2D39">
        <w:t>Система теплоснабжения в городе Заозерск закрытая, двухтрубная. Температурный график сетевой воды 95/70</w:t>
      </w:r>
      <w:r w:rsidR="00C84AB7" w:rsidRPr="00DB2D39">
        <w:t>ºС</w:t>
      </w:r>
      <w:r w:rsidRPr="00DB2D39">
        <w:t>.</w:t>
      </w:r>
    </w:p>
    <w:p w:rsidR="008E0957" w:rsidRPr="00DB2D39" w:rsidRDefault="008E0957" w:rsidP="00341160">
      <w:pPr>
        <w:spacing w:line="360" w:lineRule="auto"/>
        <w:ind w:firstLine="709"/>
        <w:jc w:val="both"/>
      </w:pPr>
      <w:bookmarkStart w:id="15" w:name="_Hlk522701010"/>
      <w:r w:rsidRPr="00DB2D39">
        <w:t>Зона теплоснабжения от котельной инв. №53 МУП «ДТХ»</w:t>
      </w:r>
      <w:r w:rsidR="00CB6455" w:rsidRPr="00DB2D39">
        <w:t xml:space="preserve"> располагается на территории следующих улиц</w:t>
      </w:r>
      <w:r w:rsidRPr="00DB2D39">
        <w:t xml:space="preserve">: ул. Мира, ул. Флотская, ул. </w:t>
      </w:r>
      <w:proofErr w:type="spellStart"/>
      <w:r w:rsidRPr="00DB2D39">
        <w:t>Колышкина</w:t>
      </w:r>
      <w:proofErr w:type="spellEnd"/>
      <w:r w:rsidRPr="00DB2D39">
        <w:t xml:space="preserve">, ул. Лен. Комсомола, ул. Чумаченко, ул. Рябинина, пер. Школьный, ул. Строительная, </w:t>
      </w:r>
      <w:r w:rsidR="00CB23AB" w:rsidRPr="00DB2D39">
        <w:t>пер. Молодежный</w:t>
      </w:r>
      <w:r w:rsidRPr="00DB2D39">
        <w:t xml:space="preserve">, ул. Промышленная, </w:t>
      </w:r>
      <w:r w:rsidR="00CB23AB" w:rsidRPr="00DB2D39">
        <w:t>пер. Гранитный</w:t>
      </w:r>
      <w:r w:rsidRPr="00DB2D39">
        <w:t>.</w:t>
      </w:r>
    </w:p>
    <w:p w:rsidR="00341160" w:rsidRPr="00DB2D39" w:rsidRDefault="008E0957" w:rsidP="00341160">
      <w:pPr>
        <w:spacing w:line="360" w:lineRule="auto"/>
        <w:ind w:firstLine="709"/>
        <w:jc w:val="both"/>
      </w:pPr>
      <w:r w:rsidRPr="00DB2D39">
        <w:t xml:space="preserve">Зона действия котельной </w:t>
      </w:r>
      <w:bookmarkEnd w:id="15"/>
      <w:r w:rsidRPr="00DB2D39">
        <w:rPr>
          <w:rStyle w:val="aff3"/>
          <w:rFonts w:cs="Times New Roman"/>
        </w:rPr>
        <w:t xml:space="preserve">инв. №53 </w:t>
      </w:r>
      <w:r w:rsidRPr="00DB2D39">
        <w:t xml:space="preserve">МУП «ДТХ» </w:t>
      </w:r>
      <w:r w:rsidR="00341160" w:rsidRPr="00DB2D39">
        <w:t>представлена в Приложении</w:t>
      </w:r>
      <w:r w:rsidR="00A43909" w:rsidRPr="00DB2D39">
        <w:t xml:space="preserve"> 1</w:t>
      </w:r>
      <w:r w:rsidR="00341160" w:rsidRPr="00DB2D39">
        <w:t>.</w:t>
      </w:r>
    </w:p>
    <w:bookmarkEnd w:id="13"/>
    <w:p w:rsidR="007537BF" w:rsidRPr="00DB2D39" w:rsidRDefault="00AC7F3C" w:rsidP="0063633B">
      <w:pPr>
        <w:pStyle w:val="8"/>
      </w:pPr>
      <w:r w:rsidRPr="00DB2D39">
        <w:t>1</w:t>
      </w:r>
      <w:r w:rsidR="00D018E5" w:rsidRPr="00DB2D39">
        <w:t>.1</w:t>
      </w:r>
      <w:r w:rsidRPr="00DB2D39">
        <w:t>.2В</w:t>
      </w:r>
      <w:r w:rsidR="007C34D3" w:rsidRPr="00DB2D39">
        <w:t xml:space="preserve"> зонах действия индивидуального теплоснабжения</w:t>
      </w:r>
    </w:p>
    <w:p w:rsidR="00341160" w:rsidRPr="00DB2D39" w:rsidRDefault="00341160" w:rsidP="00B45A59">
      <w:pPr>
        <w:pStyle w:val="aff2"/>
        <w:rPr>
          <w:rFonts w:cs="Times New Roman"/>
        </w:rPr>
      </w:pPr>
      <w:r w:rsidRPr="00DB2D39">
        <w:rPr>
          <w:rFonts w:cs="Times New Roman"/>
        </w:rPr>
        <w:t>Индивидуальное теплоснабжения на территории ЗАТО город Заозерск отсутствует.</w:t>
      </w:r>
    </w:p>
    <w:p w:rsidR="008E0957" w:rsidRPr="00DB2D39" w:rsidRDefault="008E0957" w:rsidP="0063633B">
      <w:pPr>
        <w:pStyle w:val="8"/>
      </w:pPr>
      <w:r w:rsidRPr="00DB2D39">
        <w:t>1</w:t>
      </w:r>
      <w:r w:rsidR="009C6EE3" w:rsidRPr="00DB2D39">
        <w:t>.1</w:t>
      </w:r>
      <w:r w:rsidRPr="00DB2D39">
        <w:t>.3Описание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p>
    <w:p w:rsidR="00B45A59" w:rsidRPr="00DB2D39" w:rsidRDefault="00B45A59" w:rsidP="00B45A59">
      <w:pPr>
        <w:pStyle w:val="aff2"/>
        <w:rPr>
          <w:rFonts w:cs="Times New Roman"/>
        </w:rPr>
      </w:pPr>
      <w:r w:rsidRPr="00DB2D39">
        <w:rPr>
          <w:rFonts w:cs="Times New Roman"/>
        </w:rPr>
        <w:t>На территории ЗАТО город Заозерск производство и передачу тепловой энергии осуществляет МУП «ДТХ». Соответственно теплоснабжающей и теплосетевой организацией является МУП «ДТХ».</w:t>
      </w:r>
    </w:p>
    <w:p w:rsidR="00B45A59" w:rsidRPr="00DB2D39" w:rsidRDefault="00B45A59" w:rsidP="00B45A59">
      <w:pPr>
        <w:pStyle w:val="aff2"/>
        <w:rPr>
          <w:rFonts w:cs="Times New Roman"/>
        </w:rPr>
      </w:pPr>
      <w:r w:rsidRPr="00DB2D39">
        <w:rPr>
          <w:rFonts w:cs="Times New Roman"/>
        </w:rPr>
        <w:t>Зона деятельности МУП «ДТХ» представлена в Приложении 1.</w:t>
      </w:r>
    </w:p>
    <w:p w:rsidR="000B39C0" w:rsidRPr="00DB2D39" w:rsidRDefault="00AC7F3C" w:rsidP="0063633B">
      <w:pPr>
        <w:pStyle w:val="8"/>
      </w:pPr>
      <w:r w:rsidRPr="00DB2D39">
        <w:t>1</w:t>
      </w:r>
      <w:r w:rsidR="009C6EE3" w:rsidRPr="00DB2D39">
        <w:t>.1</w:t>
      </w:r>
      <w:r w:rsidRPr="00DB2D39">
        <w:t>.</w:t>
      </w:r>
      <w:r w:rsidR="008E0957" w:rsidRPr="00DB2D39">
        <w:t>4</w:t>
      </w:r>
      <w:r w:rsidRPr="00DB2D39">
        <w:t>О</w:t>
      </w:r>
      <w:r w:rsidR="000B39C0" w:rsidRPr="00DB2D39">
        <w:t>писание изменений, произошедшие в функциональной структуре теплоснабжения поселения, городского округа за период, предшествующий актуализации схемы теплоснабжения</w:t>
      </w:r>
    </w:p>
    <w:p w:rsidR="000B39C0" w:rsidRPr="00DB2D39" w:rsidRDefault="00B45A59" w:rsidP="00B45A59">
      <w:pPr>
        <w:pStyle w:val="aff2"/>
        <w:rPr>
          <w:rFonts w:cs="Times New Roman"/>
        </w:rPr>
      </w:pPr>
      <w:r w:rsidRPr="00DB2D39">
        <w:rPr>
          <w:rFonts w:cs="Times New Roman"/>
        </w:rPr>
        <w:t xml:space="preserve">За период с момента утверждения раннее разработанной Схемы теплоснабжения /14/ в функциональной структуре теплоснабжения произошло изменение эксплуатирующей организации. </w:t>
      </w:r>
    </w:p>
    <w:p w:rsidR="004164F3" w:rsidRPr="00DB2D39" w:rsidRDefault="004164F3" w:rsidP="00045763">
      <w:pPr>
        <w:pStyle w:val="4"/>
        <w:rPr>
          <w:rFonts w:ascii="Times New Roman" w:hAnsi="Times New Roman"/>
          <w:color w:val="auto"/>
          <w:lang w:eastAsia="en-US"/>
        </w:rPr>
      </w:pPr>
      <w:bookmarkStart w:id="16" w:name="_Toc356979292"/>
      <w:bookmarkStart w:id="17" w:name="_Toc439877295"/>
      <w:r w:rsidRPr="00DB2D39">
        <w:rPr>
          <w:rFonts w:ascii="Times New Roman" w:hAnsi="Times New Roman"/>
          <w:color w:val="auto"/>
          <w:lang w:eastAsia="en-US"/>
        </w:rPr>
        <w:lastRenderedPageBreak/>
        <w:t>Часть 2 «Источники тепловой энергии</w:t>
      </w:r>
      <w:bookmarkEnd w:id="16"/>
      <w:r w:rsidRPr="00DB2D39">
        <w:rPr>
          <w:rFonts w:ascii="Times New Roman" w:hAnsi="Times New Roman"/>
          <w:color w:val="auto"/>
          <w:lang w:eastAsia="en-US"/>
        </w:rPr>
        <w:t>»</w:t>
      </w:r>
      <w:bookmarkEnd w:id="17"/>
    </w:p>
    <w:p w:rsidR="007C5EC1" w:rsidRPr="00DB2D39" w:rsidRDefault="00D018E5" w:rsidP="0063633B">
      <w:pPr>
        <w:pStyle w:val="8"/>
      </w:pPr>
      <w:bookmarkStart w:id="18" w:name="sub_1281"/>
      <w:r w:rsidRPr="00DB2D39">
        <w:t>1.2.1</w:t>
      </w:r>
      <w:r w:rsidR="007C5EC1" w:rsidRPr="00DB2D39">
        <w:t> </w:t>
      </w:r>
      <w:r w:rsidR="009C6EE3" w:rsidRPr="00DB2D39">
        <w:t>С</w:t>
      </w:r>
      <w:r w:rsidR="007C5EC1" w:rsidRPr="00DB2D39">
        <w:t>труктура и технические характеристики основного оборудования</w:t>
      </w:r>
    </w:p>
    <w:p w:rsidR="00341160" w:rsidRPr="00DB2D39" w:rsidRDefault="00341160" w:rsidP="00CD6E23">
      <w:pPr>
        <w:pStyle w:val="aff2"/>
        <w:rPr>
          <w:rFonts w:cs="Times New Roman"/>
        </w:rPr>
      </w:pPr>
      <w:r w:rsidRPr="00DB2D39">
        <w:rPr>
          <w:rFonts w:cs="Times New Roman"/>
        </w:rPr>
        <w:t>Централизованное теплоснабжение ЗАТО город Заозерск осуществляется за счёт котельной инв. №53. На котельной установлено 5 водогрейных котлов высокого давления марки КВГМ-20-150 производства Дорогобужского котельного завода и 6 паровых котлов высокого давления марки ДКВР-10/13 производства Бийского котельного завода. Все котлы работают на жидком топливе. В качестве основного топлива используется флотский мазут Ф-5.</w:t>
      </w:r>
    </w:p>
    <w:p w:rsidR="00341160" w:rsidRPr="00DB2D39" w:rsidRDefault="00341160" w:rsidP="00341160">
      <w:pPr>
        <w:spacing w:line="360" w:lineRule="auto"/>
        <w:ind w:firstLine="709"/>
        <w:jc w:val="both"/>
      </w:pPr>
      <w:r w:rsidRPr="00DB2D39">
        <w:t>Сведения об основном оборудовании котельной инв.№53 приведены в таблицах.</w:t>
      </w:r>
    </w:p>
    <w:p w:rsidR="00341160" w:rsidRPr="00DB2D39" w:rsidRDefault="00341160" w:rsidP="000971E0">
      <w:pPr>
        <w:spacing w:line="360" w:lineRule="auto"/>
        <w:jc w:val="center"/>
        <w:rPr>
          <w:b/>
        </w:rPr>
      </w:pPr>
      <w:r w:rsidRPr="00DB2D39">
        <w:rPr>
          <w:b/>
        </w:rPr>
        <w:t xml:space="preserve">Таблица </w:t>
      </w:r>
      <w:r w:rsidR="0008618A">
        <w:rPr>
          <w:b/>
          <w:noProof/>
        </w:rPr>
        <w:fldChar w:fldCharType="begin"/>
      </w:r>
      <w:r w:rsidR="0008618A">
        <w:rPr>
          <w:b/>
          <w:noProof/>
        </w:rPr>
        <w:instrText xml:space="preserve"> SEQ Таблица \* ARABIC \* MERGEFORMAT </w:instrText>
      </w:r>
      <w:r w:rsidR="0008618A">
        <w:rPr>
          <w:b/>
          <w:noProof/>
        </w:rPr>
        <w:fldChar w:fldCharType="separate"/>
      </w:r>
      <w:r w:rsidR="00973DAD">
        <w:rPr>
          <w:b/>
          <w:noProof/>
        </w:rPr>
        <w:t>1</w:t>
      </w:r>
      <w:r w:rsidR="0008618A">
        <w:rPr>
          <w:b/>
          <w:noProof/>
        </w:rPr>
        <w:fldChar w:fldCharType="end"/>
      </w:r>
      <w:r w:rsidRPr="00DB2D39">
        <w:rPr>
          <w:b/>
        </w:rPr>
        <w:t xml:space="preserve"> - Технические характеристики водогрейных котлов</w:t>
      </w:r>
    </w:p>
    <w:tbl>
      <w:tblPr>
        <w:tblStyle w:val="af1"/>
        <w:tblW w:w="0" w:type="auto"/>
        <w:jc w:val="center"/>
        <w:tblLayout w:type="fixed"/>
        <w:tblCellMar>
          <w:left w:w="28" w:type="dxa"/>
          <w:right w:w="28" w:type="dxa"/>
        </w:tblCellMar>
        <w:tblLook w:val="04A0" w:firstRow="1" w:lastRow="0" w:firstColumn="1" w:lastColumn="0" w:noHBand="0" w:noVBand="1"/>
      </w:tblPr>
      <w:tblGrid>
        <w:gridCol w:w="1228"/>
        <w:gridCol w:w="1121"/>
        <w:gridCol w:w="1456"/>
        <w:gridCol w:w="1456"/>
        <w:gridCol w:w="1456"/>
        <w:gridCol w:w="1456"/>
        <w:gridCol w:w="1456"/>
      </w:tblGrid>
      <w:tr w:rsidR="00930EEA" w:rsidRPr="00DB2D39" w:rsidTr="00923021">
        <w:trPr>
          <w:trHeight w:val="23"/>
          <w:tblHeader/>
          <w:jc w:val="center"/>
        </w:trPr>
        <w:tc>
          <w:tcPr>
            <w:tcW w:w="1228" w:type="dxa"/>
            <w:shd w:val="clear" w:color="auto" w:fill="auto"/>
            <w:vAlign w:val="center"/>
          </w:tcPr>
          <w:p w:rsidR="00341160" w:rsidRPr="00DB2D39" w:rsidRDefault="00341160" w:rsidP="00341160">
            <w:pPr>
              <w:widowControl w:val="0"/>
              <w:jc w:val="center"/>
              <w:rPr>
                <w:sz w:val="22"/>
                <w:szCs w:val="26"/>
              </w:rPr>
            </w:pPr>
            <w:r w:rsidRPr="00DB2D39">
              <w:rPr>
                <w:sz w:val="22"/>
                <w:szCs w:val="26"/>
              </w:rPr>
              <w:t>№ п/п</w:t>
            </w:r>
          </w:p>
        </w:tc>
        <w:tc>
          <w:tcPr>
            <w:tcW w:w="1121" w:type="dxa"/>
            <w:shd w:val="clear" w:color="auto" w:fill="auto"/>
            <w:vAlign w:val="center"/>
          </w:tcPr>
          <w:p w:rsidR="00341160" w:rsidRPr="00DB2D39" w:rsidRDefault="00923021" w:rsidP="00341160">
            <w:pPr>
              <w:widowControl w:val="0"/>
              <w:jc w:val="center"/>
              <w:rPr>
                <w:sz w:val="22"/>
                <w:szCs w:val="26"/>
              </w:rPr>
            </w:pPr>
            <w:proofErr w:type="spellStart"/>
            <w:r w:rsidRPr="00DB2D39">
              <w:rPr>
                <w:sz w:val="22"/>
                <w:szCs w:val="26"/>
              </w:rPr>
              <w:t>Ед.изм</w:t>
            </w:r>
            <w:proofErr w:type="spellEnd"/>
            <w:r w:rsidRPr="00DB2D39">
              <w:rPr>
                <w:sz w:val="22"/>
                <w:szCs w:val="26"/>
              </w:rPr>
              <w:t>.</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1</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2</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3</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4</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5</w:t>
            </w:r>
          </w:p>
        </w:tc>
      </w:tr>
      <w:tr w:rsidR="00930EEA" w:rsidRPr="00DB2D39" w:rsidTr="00341160">
        <w:trPr>
          <w:trHeight w:val="23"/>
          <w:jc w:val="center"/>
        </w:trPr>
        <w:tc>
          <w:tcPr>
            <w:tcW w:w="1228" w:type="dxa"/>
            <w:shd w:val="clear" w:color="auto" w:fill="auto"/>
            <w:vAlign w:val="center"/>
          </w:tcPr>
          <w:p w:rsidR="00341160" w:rsidRPr="00DB2D39" w:rsidRDefault="00341160" w:rsidP="00341160">
            <w:pPr>
              <w:widowControl w:val="0"/>
              <w:jc w:val="center"/>
              <w:rPr>
                <w:sz w:val="22"/>
                <w:szCs w:val="26"/>
              </w:rPr>
            </w:pPr>
            <w:r w:rsidRPr="00DB2D39">
              <w:rPr>
                <w:sz w:val="22"/>
                <w:szCs w:val="26"/>
              </w:rPr>
              <w:t>Тип, марка котла</w:t>
            </w:r>
          </w:p>
        </w:tc>
        <w:tc>
          <w:tcPr>
            <w:tcW w:w="1121" w:type="dxa"/>
            <w:shd w:val="clear" w:color="auto" w:fill="auto"/>
            <w:vAlign w:val="center"/>
          </w:tcPr>
          <w:p w:rsidR="00341160" w:rsidRPr="00DB2D39" w:rsidRDefault="00341160" w:rsidP="00341160">
            <w:pPr>
              <w:widowControl w:val="0"/>
              <w:jc w:val="center"/>
              <w:rPr>
                <w:sz w:val="22"/>
                <w:szCs w:val="26"/>
              </w:rPr>
            </w:pP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КВ-ГМ-20-150</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КВ-ГМ-20-150</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КВ-ГМ-20-150</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КВ-ГМ-20-150</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КВ-ГМ-20-150</w:t>
            </w:r>
          </w:p>
        </w:tc>
      </w:tr>
      <w:tr w:rsidR="00930EEA" w:rsidRPr="00DB2D39" w:rsidTr="00341160">
        <w:trPr>
          <w:trHeight w:val="23"/>
          <w:jc w:val="center"/>
        </w:trPr>
        <w:tc>
          <w:tcPr>
            <w:tcW w:w="1228" w:type="dxa"/>
            <w:shd w:val="clear" w:color="auto" w:fill="auto"/>
            <w:vAlign w:val="center"/>
          </w:tcPr>
          <w:p w:rsidR="00341160" w:rsidRPr="00DB2D39" w:rsidRDefault="00341160" w:rsidP="00341160">
            <w:pPr>
              <w:widowControl w:val="0"/>
              <w:jc w:val="center"/>
              <w:rPr>
                <w:sz w:val="22"/>
                <w:szCs w:val="26"/>
              </w:rPr>
            </w:pPr>
            <w:r w:rsidRPr="00DB2D39">
              <w:rPr>
                <w:sz w:val="22"/>
                <w:szCs w:val="26"/>
              </w:rPr>
              <w:t>Завод-изготовитель</w:t>
            </w:r>
          </w:p>
        </w:tc>
        <w:tc>
          <w:tcPr>
            <w:tcW w:w="1121" w:type="dxa"/>
            <w:shd w:val="clear" w:color="auto" w:fill="auto"/>
            <w:vAlign w:val="center"/>
          </w:tcPr>
          <w:p w:rsidR="00341160" w:rsidRPr="00DB2D39" w:rsidRDefault="00341160" w:rsidP="00341160">
            <w:pPr>
              <w:widowControl w:val="0"/>
              <w:jc w:val="center"/>
              <w:rPr>
                <w:sz w:val="22"/>
                <w:szCs w:val="26"/>
              </w:rPr>
            </w:pPr>
          </w:p>
        </w:tc>
        <w:tc>
          <w:tcPr>
            <w:tcW w:w="7280" w:type="dxa"/>
            <w:gridSpan w:val="5"/>
            <w:shd w:val="clear" w:color="auto" w:fill="auto"/>
            <w:vAlign w:val="center"/>
          </w:tcPr>
          <w:p w:rsidR="00341160" w:rsidRPr="00DB2D39" w:rsidRDefault="00341160" w:rsidP="00341160">
            <w:pPr>
              <w:widowControl w:val="0"/>
              <w:jc w:val="center"/>
              <w:rPr>
                <w:sz w:val="22"/>
                <w:szCs w:val="26"/>
              </w:rPr>
            </w:pPr>
            <w:r w:rsidRPr="00DB2D39">
              <w:rPr>
                <w:sz w:val="22"/>
                <w:szCs w:val="26"/>
              </w:rPr>
              <w:t>Дорогобужский котельный завод</w:t>
            </w:r>
          </w:p>
        </w:tc>
      </w:tr>
      <w:tr w:rsidR="00930EEA" w:rsidRPr="00DB2D39" w:rsidTr="00341160">
        <w:trPr>
          <w:trHeight w:val="23"/>
          <w:jc w:val="center"/>
        </w:trPr>
        <w:tc>
          <w:tcPr>
            <w:tcW w:w="1228" w:type="dxa"/>
            <w:shd w:val="clear" w:color="auto" w:fill="auto"/>
            <w:vAlign w:val="center"/>
          </w:tcPr>
          <w:p w:rsidR="00341160" w:rsidRPr="00DB2D39" w:rsidRDefault="00341160" w:rsidP="00341160">
            <w:pPr>
              <w:widowControl w:val="0"/>
              <w:jc w:val="center"/>
              <w:rPr>
                <w:sz w:val="22"/>
                <w:szCs w:val="26"/>
              </w:rPr>
            </w:pPr>
            <w:r w:rsidRPr="00DB2D39">
              <w:rPr>
                <w:sz w:val="22"/>
                <w:szCs w:val="26"/>
              </w:rPr>
              <w:t>Год изготовления</w:t>
            </w:r>
          </w:p>
        </w:tc>
        <w:tc>
          <w:tcPr>
            <w:tcW w:w="1121" w:type="dxa"/>
            <w:shd w:val="clear" w:color="auto" w:fill="auto"/>
            <w:vAlign w:val="center"/>
          </w:tcPr>
          <w:p w:rsidR="00341160" w:rsidRPr="00DB2D39" w:rsidRDefault="00341160" w:rsidP="00341160">
            <w:pPr>
              <w:widowControl w:val="0"/>
              <w:jc w:val="center"/>
              <w:rPr>
                <w:sz w:val="22"/>
                <w:szCs w:val="26"/>
              </w:rPr>
            </w:pP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11.1993</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11.1993</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06.1981</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03.1989</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06.1990</w:t>
            </w:r>
          </w:p>
        </w:tc>
      </w:tr>
      <w:tr w:rsidR="00930EEA" w:rsidRPr="00DB2D39" w:rsidTr="00341160">
        <w:trPr>
          <w:trHeight w:val="23"/>
          <w:jc w:val="center"/>
        </w:trPr>
        <w:tc>
          <w:tcPr>
            <w:tcW w:w="1228" w:type="dxa"/>
            <w:shd w:val="clear" w:color="auto" w:fill="auto"/>
            <w:vAlign w:val="center"/>
          </w:tcPr>
          <w:p w:rsidR="00341160" w:rsidRPr="00DB2D39" w:rsidRDefault="00341160" w:rsidP="00341160">
            <w:pPr>
              <w:widowControl w:val="0"/>
              <w:jc w:val="center"/>
              <w:rPr>
                <w:sz w:val="22"/>
                <w:szCs w:val="26"/>
              </w:rPr>
            </w:pPr>
            <w:r w:rsidRPr="00DB2D39">
              <w:rPr>
                <w:sz w:val="22"/>
                <w:szCs w:val="26"/>
              </w:rPr>
              <w:t>Год ввода в эксплуатацию</w:t>
            </w:r>
          </w:p>
        </w:tc>
        <w:tc>
          <w:tcPr>
            <w:tcW w:w="1121" w:type="dxa"/>
            <w:shd w:val="clear" w:color="auto" w:fill="auto"/>
            <w:vAlign w:val="center"/>
          </w:tcPr>
          <w:p w:rsidR="00341160" w:rsidRPr="00DB2D39" w:rsidRDefault="00341160" w:rsidP="00341160">
            <w:pPr>
              <w:widowControl w:val="0"/>
              <w:jc w:val="center"/>
              <w:rPr>
                <w:sz w:val="22"/>
                <w:szCs w:val="26"/>
              </w:rPr>
            </w:pP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04.12.1997</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04.12.1997</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14.11.1982</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17.12.1990</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14.12.1992</w:t>
            </w:r>
          </w:p>
        </w:tc>
      </w:tr>
      <w:tr w:rsidR="00930EEA" w:rsidRPr="00DB2D39" w:rsidTr="00341160">
        <w:trPr>
          <w:trHeight w:val="23"/>
          <w:jc w:val="center"/>
        </w:trPr>
        <w:tc>
          <w:tcPr>
            <w:tcW w:w="1228" w:type="dxa"/>
            <w:shd w:val="clear" w:color="auto" w:fill="auto"/>
            <w:vAlign w:val="center"/>
          </w:tcPr>
          <w:p w:rsidR="00341160" w:rsidRPr="00DB2D39" w:rsidRDefault="00341160" w:rsidP="00341160">
            <w:pPr>
              <w:widowControl w:val="0"/>
              <w:jc w:val="center"/>
              <w:rPr>
                <w:sz w:val="22"/>
                <w:szCs w:val="26"/>
              </w:rPr>
            </w:pPr>
            <w:r w:rsidRPr="00DB2D39">
              <w:rPr>
                <w:sz w:val="22"/>
                <w:szCs w:val="26"/>
              </w:rPr>
              <w:t>Год последнего ремонта</w:t>
            </w:r>
          </w:p>
        </w:tc>
        <w:tc>
          <w:tcPr>
            <w:tcW w:w="1121" w:type="dxa"/>
            <w:shd w:val="clear" w:color="auto" w:fill="auto"/>
            <w:vAlign w:val="center"/>
          </w:tcPr>
          <w:p w:rsidR="00341160" w:rsidRPr="00DB2D39" w:rsidRDefault="00341160" w:rsidP="00341160">
            <w:pPr>
              <w:widowControl w:val="0"/>
              <w:jc w:val="center"/>
              <w:rPr>
                <w:sz w:val="22"/>
                <w:szCs w:val="26"/>
              </w:rPr>
            </w:pP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2011</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2002</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2006</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2008</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2004</w:t>
            </w:r>
          </w:p>
        </w:tc>
      </w:tr>
      <w:tr w:rsidR="00930EEA" w:rsidRPr="00DB2D39" w:rsidTr="00341160">
        <w:trPr>
          <w:trHeight w:val="23"/>
          <w:jc w:val="center"/>
        </w:trPr>
        <w:tc>
          <w:tcPr>
            <w:tcW w:w="1228" w:type="dxa"/>
            <w:shd w:val="clear" w:color="auto" w:fill="auto"/>
            <w:vAlign w:val="center"/>
          </w:tcPr>
          <w:p w:rsidR="00341160" w:rsidRPr="00DB2D39" w:rsidRDefault="00341160" w:rsidP="00341160">
            <w:pPr>
              <w:widowControl w:val="0"/>
              <w:jc w:val="center"/>
              <w:rPr>
                <w:sz w:val="22"/>
                <w:szCs w:val="26"/>
              </w:rPr>
            </w:pPr>
            <w:r w:rsidRPr="00DB2D39">
              <w:rPr>
                <w:sz w:val="22"/>
                <w:szCs w:val="26"/>
              </w:rPr>
              <w:t>Температура воды</w:t>
            </w:r>
          </w:p>
        </w:tc>
        <w:tc>
          <w:tcPr>
            <w:tcW w:w="1121" w:type="dxa"/>
            <w:shd w:val="clear" w:color="auto" w:fill="auto"/>
            <w:vAlign w:val="center"/>
          </w:tcPr>
          <w:p w:rsidR="00341160" w:rsidRPr="00DB2D39" w:rsidRDefault="00341160" w:rsidP="00341160">
            <w:pPr>
              <w:widowControl w:val="0"/>
              <w:jc w:val="center"/>
              <w:rPr>
                <w:sz w:val="22"/>
                <w:szCs w:val="26"/>
              </w:rPr>
            </w:pPr>
            <w:r w:rsidRPr="00DB2D39">
              <w:rPr>
                <w:sz w:val="22"/>
                <w:szCs w:val="26"/>
              </w:rPr>
              <w:t>°С</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150</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150</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150</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150</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150</w:t>
            </w:r>
          </w:p>
        </w:tc>
      </w:tr>
      <w:tr w:rsidR="00930EEA" w:rsidRPr="00DB2D39" w:rsidTr="00341160">
        <w:trPr>
          <w:trHeight w:val="23"/>
          <w:jc w:val="center"/>
        </w:trPr>
        <w:tc>
          <w:tcPr>
            <w:tcW w:w="1228" w:type="dxa"/>
            <w:shd w:val="clear" w:color="auto" w:fill="auto"/>
            <w:vAlign w:val="center"/>
          </w:tcPr>
          <w:p w:rsidR="00341160" w:rsidRPr="00DB2D39" w:rsidRDefault="00341160" w:rsidP="00341160">
            <w:pPr>
              <w:widowControl w:val="0"/>
              <w:jc w:val="center"/>
              <w:rPr>
                <w:sz w:val="22"/>
                <w:szCs w:val="26"/>
              </w:rPr>
            </w:pPr>
            <w:r w:rsidRPr="00DB2D39">
              <w:rPr>
                <w:sz w:val="22"/>
                <w:szCs w:val="26"/>
              </w:rPr>
              <w:t>Давление воды</w:t>
            </w:r>
          </w:p>
        </w:tc>
        <w:tc>
          <w:tcPr>
            <w:tcW w:w="1121" w:type="dxa"/>
            <w:shd w:val="clear" w:color="auto" w:fill="auto"/>
            <w:vAlign w:val="center"/>
          </w:tcPr>
          <w:p w:rsidR="00341160" w:rsidRPr="00DB2D39" w:rsidRDefault="00341160" w:rsidP="00341160">
            <w:pPr>
              <w:widowControl w:val="0"/>
              <w:jc w:val="center"/>
              <w:rPr>
                <w:sz w:val="22"/>
                <w:szCs w:val="26"/>
                <w:vertAlign w:val="superscript"/>
              </w:rPr>
            </w:pPr>
            <w:r w:rsidRPr="00DB2D39">
              <w:rPr>
                <w:sz w:val="22"/>
                <w:szCs w:val="26"/>
              </w:rPr>
              <w:t>кгс/с</w:t>
            </w:r>
            <w:r w:rsidR="004306C5" w:rsidRPr="00DB2D39">
              <w:rPr>
                <w:sz w:val="22"/>
                <w:szCs w:val="26"/>
              </w:rPr>
              <w:t>м²</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20</w:t>
            </w:r>
          </w:p>
        </w:tc>
        <w:tc>
          <w:tcPr>
            <w:tcW w:w="1456" w:type="dxa"/>
            <w:shd w:val="clear" w:color="auto" w:fill="auto"/>
          </w:tcPr>
          <w:p w:rsidR="00341160" w:rsidRPr="00DB2D39" w:rsidRDefault="00341160" w:rsidP="00341160">
            <w:pPr>
              <w:widowControl w:val="0"/>
              <w:jc w:val="center"/>
              <w:rPr>
                <w:sz w:val="22"/>
                <w:szCs w:val="26"/>
              </w:rPr>
            </w:pPr>
            <w:r w:rsidRPr="00DB2D39">
              <w:rPr>
                <w:sz w:val="22"/>
                <w:szCs w:val="26"/>
              </w:rPr>
              <w:t>20</w:t>
            </w:r>
          </w:p>
        </w:tc>
        <w:tc>
          <w:tcPr>
            <w:tcW w:w="1456" w:type="dxa"/>
            <w:shd w:val="clear" w:color="auto" w:fill="auto"/>
          </w:tcPr>
          <w:p w:rsidR="00341160" w:rsidRPr="00DB2D39" w:rsidRDefault="00341160" w:rsidP="00341160">
            <w:pPr>
              <w:widowControl w:val="0"/>
              <w:jc w:val="center"/>
              <w:rPr>
                <w:sz w:val="22"/>
                <w:szCs w:val="26"/>
              </w:rPr>
            </w:pPr>
            <w:r w:rsidRPr="00DB2D39">
              <w:rPr>
                <w:sz w:val="22"/>
                <w:szCs w:val="26"/>
              </w:rPr>
              <w:t>20</w:t>
            </w:r>
          </w:p>
        </w:tc>
        <w:tc>
          <w:tcPr>
            <w:tcW w:w="1456" w:type="dxa"/>
            <w:shd w:val="clear" w:color="auto" w:fill="auto"/>
          </w:tcPr>
          <w:p w:rsidR="00341160" w:rsidRPr="00DB2D39" w:rsidRDefault="00341160" w:rsidP="00341160">
            <w:pPr>
              <w:widowControl w:val="0"/>
              <w:jc w:val="center"/>
              <w:rPr>
                <w:sz w:val="22"/>
                <w:szCs w:val="26"/>
              </w:rPr>
            </w:pPr>
            <w:r w:rsidRPr="00DB2D39">
              <w:rPr>
                <w:sz w:val="22"/>
                <w:szCs w:val="26"/>
              </w:rPr>
              <w:t>20</w:t>
            </w:r>
          </w:p>
        </w:tc>
        <w:tc>
          <w:tcPr>
            <w:tcW w:w="1456" w:type="dxa"/>
            <w:shd w:val="clear" w:color="auto" w:fill="auto"/>
          </w:tcPr>
          <w:p w:rsidR="00341160" w:rsidRPr="00DB2D39" w:rsidRDefault="00341160" w:rsidP="00341160">
            <w:pPr>
              <w:widowControl w:val="0"/>
              <w:jc w:val="center"/>
              <w:rPr>
                <w:sz w:val="22"/>
                <w:szCs w:val="26"/>
              </w:rPr>
            </w:pPr>
            <w:r w:rsidRPr="00DB2D39">
              <w:rPr>
                <w:sz w:val="22"/>
                <w:szCs w:val="26"/>
              </w:rPr>
              <w:t>20</w:t>
            </w:r>
          </w:p>
        </w:tc>
      </w:tr>
      <w:tr w:rsidR="00930EEA" w:rsidRPr="00DB2D39" w:rsidTr="00341160">
        <w:trPr>
          <w:trHeight w:val="23"/>
          <w:jc w:val="center"/>
        </w:trPr>
        <w:tc>
          <w:tcPr>
            <w:tcW w:w="1228" w:type="dxa"/>
            <w:shd w:val="clear" w:color="auto" w:fill="auto"/>
            <w:vAlign w:val="center"/>
          </w:tcPr>
          <w:p w:rsidR="00341160" w:rsidRPr="00DB2D39" w:rsidRDefault="00341160" w:rsidP="00341160">
            <w:pPr>
              <w:widowControl w:val="0"/>
              <w:jc w:val="center"/>
              <w:rPr>
                <w:sz w:val="22"/>
                <w:szCs w:val="26"/>
              </w:rPr>
            </w:pPr>
            <w:r w:rsidRPr="00DB2D39">
              <w:rPr>
                <w:sz w:val="22"/>
                <w:szCs w:val="26"/>
              </w:rPr>
              <w:t>Поверхность нагрева</w:t>
            </w:r>
          </w:p>
        </w:tc>
        <w:tc>
          <w:tcPr>
            <w:tcW w:w="1121" w:type="dxa"/>
            <w:shd w:val="clear" w:color="auto" w:fill="auto"/>
            <w:vAlign w:val="center"/>
          </w:tcPr>
          <w:p w:rsidR="00341160" w:rsidRPr="00DB2D39" w:rsidRDefault="004306C5" w:rsidP="00341160">
            <w:pPr>
              <w:widowControl w:val="0"/>
              <w:jc w:val="center"/>
              <w:rPr>
                <w:sz w:val="22"/>
                <w:szCs w:val="26"/>
              </w:rPr>
            </w:pPr>
            <w:r w:rsidRPr="00DB2D39">
              <w:rPr>
                <w:sz w:val="22"/>
                <w:szCs w:val="26"/>
              </w:rPr>
              <w:t>м²</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665</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665</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665</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665</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665</w:t>
            </w:r>
          </w:p>
        </w:tc>
      </w:tr>
      <w:tr w:rsidR="00930EEA" w:rsidRPr="00DB2D39" w:rsidTr="00341160">
        <w:trPr>
          <w:trHeight w:val="23"/>
          <w:jc w:val="center"/>
        </w:trPr>
        <w:tc>
          <w:tcPr>
            <w:tcW w:w="1228" w:type="dxa"/>
            <w:shd w:val="clear" w:color="auto" w:fill="auto"/>
            <w:vAlign w:val="center"/>
          </w:tcPr>
          <w:p w:rsidR="00341160" w:rsidRPr="00DB2D39" w:rsidRDefault="00341160" w:rsidP="00341160">
            <w:pPr>
              <w:widowControl w:val="0"/>
              <w:jc w:val="center"/>
              <w:rPr>
                <w:sz w:val="22"/>
                <w:szCs w:val="26"/>
              </w:rPr>
            </w:pPr>
            <w:r w:rsidRPr="00DB2D39">
              <w:rPr>
                <w:sz w:val="22"/>
                <w:szCs w:val="26"/>
              </w:rPr>
              <w:t>Производительность</w:t>
            </w:r>
          </w:p>
        </w:tc>
        <w:tc>
          <w:tcPr>
            <w:tcW w:w="1121" w:type="dxa"/>
            <w:shd w:val="clear" w:color="auto" w:fill="auto"/>
            <w:vAlign w:val="center"/>
          </w:tcPr>
          <w:p w:rsidR="00341160" w:rsidRPr="00DB2D39" w:rsidRDefault="00341160" w:rsidP="00341160">
            <w:pPr>
              <w:widowControl w:val="0"/>
              <w:jc w:val="center"/>
              <w:rPr>
                <w:sz w:val="22"/>
                <w:szCs w:val="26"/>
              </w:rPr>
            </w:pPr>
            <w:r w:rsidRPr="00DB2D39">
              <w:rPr>
                <w:sz w:val="22"/>
                <w:szCs w:val="26"/>
              </w:rPr>
              <w:t>Гкал</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20</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20</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20</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20</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20</w:t>
            </w:r>
          </w:p>
        </w:tc>
      </w:tr>
      <w:tr w:rsidR="00DB2D39" w:rsidRPr="00DB2D39" w:rsidTr="00341160">
        <w:trPr>
          <w:trHeight w:val="23"/>
          <w:jc w:val="center"/>
        </w:trPr>
        <w:tc>
          <w:tcPr>
            <w:tcW w:w="1228" w:type="dxa"/>
            <w:shd w:val="clear" w:color="auto" w:fill="auto"/>
            <w:vAlign w:val="center"/>
          </w:tcPr>
          <w:p w:rsidR="00341160" w:rsidRPr="00DB2D39" w:rsidRDefault="00341160" w:rsidP="00341160">
            <w:pPr>
              <w:widowControl w:val="0"/>
              <w:jc w:val="center"/>
              <w:rPr>
                <w:sz w:val="22"/>
                <w:szCs w:val="26"/>
              </w:rPr>
            </w:pPr>
            <w:r w:rsidRPr="00DB2D39">
              <w:rPr>
                <w:sz w:val="22"/>
                <w:szCs w:val="26"/>
              </w:rPr>
              <w:t>Производительность</w:t>
            </w:r>
          </w:p>
        </w:tc>
        <w:tc>
          <w:tcPr>
            <w:tcW w:w="1121" w:type="dxa"/>
            <w:shd w:val="clear" w:color="auto" w:fill="auto"/>
            <w:vAlign w:val="center"/>
          </w:tcPr>
          <w:p w:rsidR="00341160" w:rsidRPr="00DB2D39" w:rsidRDefault="00341160" w:rsidP="00341160">
            <w:pPr>
              <w:widowControl w:val="0"/>
              <w:jc w:val="center"/>
              <w:rPr>
                <w:sz w:val="22"/>
                <w:szCs w:val="26"/>
              </w:rPr>
            </w:pPr>
            <w:r w:rsidRPr="00DB2D39">
              <w:rPr>
                <w:sz w:val="22"/>
                <w:szCs w:val="26"/>
              </w:rPr>
              <w:t>т/час</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320</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320</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320</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320</w:t>
            </w:r>
          </w:p>
        </w:tc>
        <w:tc>
          <w:tcPr>
            <w:tcW w:w="1456" w:type="dxa"/>
            <w:shd w:val="clear" w:color="auto" w:fill="auto"/>
            <w:vAlign w:val="center"/>
          </w:tcPr>
          <w:p w:rsidR="00341160" w:rsidRPr="00DB2D39" w:rsidRDefault="00341160" w:rsidP="00341160">
            <w:pPr>
              <w:widowControl w:val="0"/>
              <w:jc w:val="center"/>
              <w:rPr>
                <w:sz w:val="22"/>
                <w:szCs w:val="26"/>
              </w:rPr>
            </w:pPr>
            <w:r w:rsidRPr="00DB2D39">
              <w:rPr>
                <w:sz w:val="22"/>
                <w:szCs w:val="26"/>
              </w:rPr>
              <w:t>320</w:t>
            </w:r>
          </w:p>
        </w:tc>
      </w:tr>
    </w:tbl>
    <w:p w:rsidR="00341160" w:rsidRPr="00DB2D39" w:rsidRDefault="00341160" w:rsidP="00341160">
      <w:pPr>
        <w:spacing w:line="360" w:lineRule="auto"/>
        <w:jc w:val="both"/>
      </w:pPr>
    </w:p>
    <w:p w:rsidR="00341160" w:rsidRPr="00DB2D39" w:rsidRDefault="00341160" w:rsidP="000971E0">
      <w:pPr>
        <w:spacing w:line="360" w:lineRule="auto"/>
        <w:jc w:val="center"/>
      </w:pPr>
      <w:r w:rsidRPr="00DB2D39">
        <w:rPr>
          <w:b/>
        </w:rPr>
        <w:t xml:space="preserve">Таблица </w:t>
      </w:r>
      <w:r w:rsidR="0008618A">
        <w:rPr>
          <w:b/>
          <w:noProof/>
        </w:rPr>
        <w:fldChar w:fldCharType="begin"/>
      </w:r>
      <w:r w:rsidR="0008618A">
        <w:rPr>
          <w:b/>
          <w:noProof/>
        </w:rPr>
        <w:instrText xml:space="preserve"> SEQ Таблица \* ARABIC \* MERGEFORMAT </w:instrText>
      </w:r>
      <w:r w:rsidR="0008618A">
        <w:rPr>
          <w:b/>
          <w:noProof/>
        </w:rPr>
        <w:fldChar w:fldCharType="separate"/>
      </w:r>
      <w:r w:rsidR="00973DAD">
        <w:rPr>
          <w:b/>
          <w:noProof/>
        </w:rPr>
        <w:t>2</w:t>
      </w:r>
      <w:r w:rsidR="0008618A">
        <w:rPr>
          <w:b/>
          <w:noProof/>
        </w:rPr>
        <w:fldChar w:fldCharType="end"/>
      </w:r>
      <w:r w:rsidRPr="00DB2D39">
        <w:rPr>
          <w:b/>
        </w:rPr>
        <w:t xml:space="preserve"> - Технические характеристики паровых котлов</w:t>
      </w:r>
    </w:p>
    <w:tbl>
      <w:tblPr>
        <w:tblStyle w:val="af1"/>
        <w:tblW w:w="0" w:type="auto"/>
        <w:jc w:val="center"/>
        <w:tblLayout w:type="fixed"/>
        <w:tblCellMar>
          <w:left w:w="28" w:type="dxa"/>
          <w:right w:w="28" w:type="dxa"/>
        </w:tblCellMar>
        <w:tblLook w:val="04A0" w:firstRow="1" w:lastRow="0" w:firstColumn="1" w:lastColumn="0" w:noHBand="0" w:noVBand="1"/>
      </w:tblPr>
      <w:tblGrid>
        <w:gridCol w:w="989"/>
        <w:gridCol w:w="929"/>
        <w:gridCol w:w="1286"/>
        <w:gridCol w:w="1285"/>
        <w:gridCol w:w="1285"/>
        <w:gridCol w:w="1285"/>
        <w:gridCol w:w="1285"/>
        <w:gridCol w:w="1285"/>
      </w:tblGrid>
      <w:tr w:rsidR="00930EEA" w:rsidRPr="00DB2D39" w:rsidTr="00612105">
        <w:trPr>
          <w:trHeight w:val="23"/>
          <w:tblHeader/>
          <w:jc w:val="center"/>
        </w:trPr>
        <w:tc>
          <w:tcPr>
            <w:tcW w:w="989" w:type="dxa"/>
            <w:shd w:val="clear" w:color="auto" w:fill="auto"/>
            <w:vAlign w:val="center"/>
          </w:tcPr>
          <w:p w:rsidR="00341160" w:rsidRPr="00DB2D39" w:rsidRDefault="00341160" w:rsidP="00142D74">
            <w:pPr>
              <w:jc w:val="center"/>
              <w:rPr>
                <w:sz w:val="22"/>
                <w:szCs w:val="26"/>
              </w:rPr>
            </w:pPr>
            <w:r w:rsidRPr="00DB2D39">
              <w:rPr>
                <w:sz w:val="22"/>
                <w:szCs w:val="26"/>
              </w:rPr>
              <w:t>№ п/п</w:t>
            </w:r>
          </w:p>
        </w:tc>
        <w:tc>
          <w:tcPr>
            <w:tcW w:w="929" w:type="dxa"/>
            <w:shd w:val="clear" w:color="auto" w:fill="auto"/>
            <w:vAlign w:val="center"/>
          </w:tcPr>
          <w:p w:rsidR="00341160" w:rsidRPr="00DB2D39" w:rsidRDefault="00923021" w:rsidP="00142D74">
            <w:pPr>
              <w:jc w:val="center"/>
              <w:rPr>
                <w:sz w:val="22"/>
                <w:szCs w:val="26"/>
              </w:rPr>
            </w:pPr>
            <w:proofErr w:type="spellStart"/>
            <w:r w:rsidRPr="00DB2D39">
              <w:rPr>
                <w:sz w:val="22"/>
                <w:szCs w:val="26"/>
              </w:rPr>
              <w:t>Ед.изм</w:t>
            </w:r>
            <w:proofErr w:type="spellEnd"/>
            <w:r w:rsidRPr="00DB2D39">
              <w:rPr>
                <w:sz w:val="22"/>
                <w:szCs w:val="26"/>
              </w:rPr>
              <w:t>.</w:t>
            </w:r>
          </w:p>
        </w:tc>
        <w:tc>
          <w:tcPr>
            <w:tcW w:w="1286" w:type="dxa"/>
            <w:shd w:val="clear" w:color="auto" w:fill="auto"/>
            <w:vAlign w:val="center"/>
          </w:tcPr>
          <w:p w:rsidR="00341160" w:rsidRPr="00DB2D39" w:rsidRDefault="00341160" w:rsidP="00142D74">
            <w:pPr>
              <w:jc w:val="center"/>
              <w:rPr>
                <w:sz w:val="22"/>
                <w:szCs w:val="26"/>
              </w:rPr>
            </w:pPr>
            <w:r w:rsidRPr="00DB2D39">
              <w:rPr>
                <w:sz w:val="22"/>
                <w:szCs w:val="26"/>
              </w:rPr>
              <w:t>1</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2</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3</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4</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5</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6</w:t>
            </w:r>
          </w:p>
        </w:tc>
      </w:tr>
      <w:tr w:rsidR="00930EEA" w:rsidRPr="00DB2D39" w:rsidTr="00142D74">
        <w:trPr>
          <w:trHeight w:val="23"/>
          <w:jc w:val="center"/>
        </w:trPr>
        <w:tc>
          <w:tcPr>
            <w:tcW w:w="989" w:type="dxa"/>
            <w:shd w:val="clear" w:color="auto" w:fill="auto"/>
            <w:vAlign w:val="center"/>
          </w:tcPr>
          <w:p w:rsidR="00341160" w:rsidRPr="00DB2D39" w:rsidRDefault="00341160" w:rsidP="00142D74">
            <w:pPr>
              <w:jc w:val="center"/>
              <w:rPr>
                <w:sz w:val="22"/>
                <w:szCs w:val="26"/>
              </w:rPr>
            </w:pPr>
            <w:r w:rsidRPr="00DB2D39">
              <w:rPr>
                <w:sz w:val="22"/>
                <w:szCs w:val="26"/>
              </w:rPr>
              <w:t>Тип, марка котла</w:t>
            </w:r>
          </w:p>
        </w:tc>
        <w:tc>
          <w:tcPr>
            <w:tcW w:w="929" w:type="dxa"/>
            <w:shd w:val="clear" w:color="auto" w:fill="auto"/>
            <w:vAlign w:val="center"/>
          </w:tcPr>
          <w:p w:rsidR="00341160" w:rsidRPr="00DB2D39" w:rsidRDefault="00341160" w:rsidP="00142D74">
            <w:pPr>
              <w:jc w:val="center"/>
              <w:rPr>
                <w:sz w:val="22"/>
                <w:szCs w:val="26"/>
              </w:rPr>
            </w:pPr>
          </w:p>
        </w:tc>
        <w:tc>
          <w:tcPr>
            <w:tcW w:w="1286" w:type="dxa"/>
            <w:shd w:val="clear" w:color="auto" w:fill="auto"/>
            <w:vAlign w:val="center"/>
          </w:tcPr>
          <w:p w:rsidR="00341160" w:rsidRPr="00DB2D39" w:rsidRDefault="00341160" w:rsidP="00142D74">
            <w:pPr>
              <w:jc w:val="center"/>
              <w:rPr>
                <w:sz w:val="22"/>
                <w:szCs w:val="26"/>
              </w:rPr>
            </w:pPr>
            <w:r w:rsidRPr="00DB2D39">
              <w:rPr>
                <w:sz w:val="22"/>
                <w:szCs w:val="26"/>
              </w:rPr>
              <w:t>ДКВР-10/13 №1</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ДКВР-10/13 №2</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ДКВР-10/13 №3</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ДКВР-10/13 №4</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ДКВР-10/13 №5</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ДКВР-10/13 №6</w:t>
            </w:r>
          </w:p>
        </w:tc>
      </w:tr>
      <w:tr w:rsidR="00930EEA" w:rsidRPr="00DB2D39" w:rsidTr="00142D74">
        <w:trPr>
          <w:trHeight w:val="23"/>
          <w:jc w:val="center"/>
        </w:trPr>
        <w:tc>
          <w:tcPr>
            <w:tcW w:w="989" w:type="dxa"/>
            <w:shd w:val="clear" w:color="auto" w:fill="auto"/>
            <w:vAlign w:val="center"/>
          </w:tcPr>
          <w:p w:rsidR="00341160" w:rsidRPr="00DB2D39" w:rsidRDefault="00341160" w:rsidP="00142D74">
            <w:pPr>
              <w:jc w:val="center"/>
              <w:rPr>
                <w:sz w:val="22"/>
                <w:szCs w:val="26"/>
              </w:rPr>
            </w:pPr>
            <w:r w:rsidRPr="00DB2D39">
              <w:rPr>
                <w:sz w:val="22"/>
                <w:szCs w:val="26"/>
              </w:rPr>
              <w:t>Завод-изготовитель</w:t>
            </w:r>
          </w:p>
        </w:tc>
        <w:tc>
          <w:tcPr>
            <w:tcW w:w="929" w:type="dxa"/>
            <w:shd w:val="clear" w:color="auto" w:fill="auto"/>
            <w:vAlign w:val="center"/>
          </w:tcPr>
          <w:p w:rsidR="00341160" w:rsidRPr="00DB2D39" w:rsidRDefault="00341160" w:rsidP="00142D74">
            <w:pPr>
              <w:jc w:val="center"/>
              <w:rPr>
                <w:sz w:val="22"/>
                <w:szCs w:val="26"/>
              </w:rPr>
            </w:pPr>
          </w:p>
        </w:tc>
        <w:tc>
          <w:tcPr>
            <w:tcW w:w="7711" w:type="dxa"/>
            <w:gridSpan w:val="6"/>
            <w:shd w:val="clear" w:color="auto" w:fill="auto"/>
            <w:vAlign w:val="center"/>
          </w:tcPr>
          <w:p w:rsidR="00341160" w:rsidRPr="00DB2D39" w:rsidRDefault="00341160" w:rsidP="00142D74">
            <w:pPr>
              <w:jc w:val="center"/>
              <w:rPr>
                <w:sz w:val="22"/>
                <w:szCs w:val="26"/>
              </w:rPr>
            </w:pPr>
            <w:r w:rsidRPr="00DB2D39">
              <w:rPr>
                <w:sz w:val="22"/>
                <w:szCs w:val="26"/>
              </w:rPr>
              <w:t>Дорогобужский котельный завод</w:t>
            </w:r>
          </w:p>
        </w:tc>
      </w:tr>
      <w:tr w:rsidR="00930EEA" w:rsidRPr="00DB2D39" w:rsidTr="00142D74">
        <w:trPr>
          <w:trHeight w:val="23"/>
          <w:jc w:val="center"/>
        </w:trPr>
        <w:tc>
          <w:tcPr>
            <w:tcW w:w="989" w:type="dxa"/>
            <w:shd w:val="clear" w:color="auto" w:fill="auto"/>
            <w:vAlign w:val="center"/>
          </w:tcPr>
          <w:p w:rsidR="00341160" w:rsidRPr="00DB2D39" w:rsidRDefault="00341160" w:rsidP="00142D74">
            <w:pPr>
              <w:jc w:val="center"/>
              <w:rPr>
                <w:sz w:val="22"/>
                <w:szCs w:val="26"/>
              </w:rPr>
            </w:pPr>
            <w:r w:rsidRPr="00DB2D39">
              <w:rPr>
                <w:sz w:val="22"/>
                <w:szCs w:val="26"/>
              </w:rPr>
              <w:t>Год изготовления</w:t>
            </w:r>
          </w:p>
        </w:tc>
        <w:tc>
          <w:tcPr>
            <w:tcW w:w="929" w:type="dxa"/>
            <w:shd w:val="clear" w:color="auto" w:fill="auto"/>
            <w:vAlign w:val="center"/>
          </w:tcPr>
          <w:p w:rsidR="00341160" w:rsidRPr="00DB2D39" w:rsidRDefault="00341160" w:rsidP="00142D74">
            <w:pPr>
              <w:jc w:val="center"/>
              <w:rPr>
                <w:sz w:val="22"/>
                <w:szCs w:val="26"/>
              </w:rPr>
            </w:pPr>
          </w:p>
        </w:tc>
        <w:tc>
          <w:tcPr>
            <w:tcW w:w="1286" w:type="dxa"/>
            <w:shd w:val="clear" w:color="auto" w:fill="auto"/>
            <w:vAlign w:val="center"/>
          </w:tcPr>
          <w:p w:rsidR="00341160" w:rsidRPr="00DB2D39" w:rsidRDefault="00341160" w:rsidP="00142D74">
            <w:pPr>
              <w:jc w:val="center"/>
              <w:rPr>
                <w:sz w:val="22"/>
                <w:szCs w:val="26"/>
              </w:rPr>
            </w:pPr>
            <w:r w:rsidRPr="00DB2D39">
              <w:rPr>
                <w:sz w:val="22"/>
                <w:szCs w:val="26"/>
              </w:rPr>
              <w:t>1982</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1980</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1977</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1984</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1999</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1969</w:t>
            </w:r>
          </w:p>
        </w:tc>
      </w:tr>
      <w:tr w:rsidR="00930EEA" w:rsidRPr="00DB2D39" w:rsidTr="00142D74">
        <w:trPr>
          <w:trHeight w:val="23"/>
          <w:jc w:val="center"/>
        </w:trPr>
        <w:tc>
          <w:tcPr>
            <w:tcW w:w="989" w:type="dxa"/>
            <w:shd w:val="clear" w:color="auto" w:fill="auto"/>
            <w:vAlign w:val="center"/>
          </w:tcPr>
          <w:p w:rsidR="00341160" w:rsidRPr="00DB2D39" w:rsidRDefault="00341160" w:rsidP="00142D74">
            <w:pPr>
              <w:jc w:val="center"/>
              <w:rPr>
                <w:sz w:val="22"/>
                <w:szCs w:val="26"/>
              </w:rPr>
            </w:pPr>
            <w:r w:rsidRPr="00DB2D39">
              <w:rPr>
                <w:sz w:val="22"/>
                <w:szCs w:val="26"/>
              </w:rPr>
              <w:t>Год ввода в эксплуатацию</w:t>
            </w:r>
          </w:p>
        </w:tc>
        <w:tc>
          <w:tcPr>
            <w:tcW w:w="929" w:type="dxa"/>
            <w:shd w:val="clear" w:color="auto" w:fill="auto"/>
            <w:vAlign w:val="center"/>
          </w:tcPr>
          <w:p w:rsidR="00341160" w:rsidRPr="00DB2D39" w:rsidRDefault="00341160" w:rsidP="00142D74">
            <w:pPr>
              <w:jc w:val="center"/>
              <w:rPr>
                <w:sz w:val="22"/>
                <w:szCs w:val="26"/>
              </w:rPr>
            </w:pPr>
          </w:p>
        </w:tc>
        <w:tc>
          <w:tcPr>
            <w:tcW w:w="1286" w:type="dxa"/>
            <w:shd w:val="clear" w:color="auto" w:fill="auto"/>
            <w:vAlign w:val="center"/>
          </w:tcPr>
          <w:p w:rsidR="00341160" w:rsidRPr="00DB2D39" w:rsidRDefault="00341160" w:rsidP="00142D74">
            <w:pPr>
              <w:jc w:val="center"/>
              <w:rPr>
                <w:sz w:val="22"/>
                <w:szCs w:val="26"/>
                <w:lang w:val="en-US"/>
              </w:rPr>
            </w:pPr>
            <w:r w:rsidRPr="00DB2D39">
              <w:rPr>
                <w:sz w:val="22"/>
                <w:szCs w:val="26"/>
              </w:rPr>
              <w:t>17.10.1985</w:t>
            </w:r>
          </w:p>
        </w:tc>
        <w:tc>
          <w:tcPr>
            <w:tcW w:w="1285" w:type="dxa"/>
            <w:shd w:val="clear" w:color="auto" w:fill="auto"/>
            <w:vAlign w:val="center"/>
          </w:tcPr>
          <w:p w:rsidR="00341160" w:rsidRPr="00DB2D39" w:rsidRDefault="00341160" w:rsidP="00142D74">
            <w:pPr>
              <w:jc w:val="center"/>
              <w:rPr>
                <w:sz w:val="22"/>
                <w:szCs w:val="26"/>
                <w:lang w:val="en-US"/>
              </w:rPr>
            </w:pPr>
            <w:r w:rsidRPr="00DB2D39">
              <w:rPr>
                <w:sz w:val="22"/>
                <w:szCs w:val="26"/>
                <w:lang w:val="en-US"/>
              </w:rPr>
              <w:t>23.09.1982</w:t>
            </w:r>
          </w:p>
        </w:tc>
        <w:tc>
          <w:tcPr>
            <w:tcW w:w="1285" w:type="dxa"/>
            <w:shd w:val="clear" w:color="auto" w:fill="auto"/>
            <w:vAlign w:val="center"/>
          </w:tcPr>
          <w:p w:rsidR="00341160" w:rsidRPr="00DB2D39" w:rsidRDefault="00341160" w:rsidP="00142D74">
            <w:pPr>
              <w:jc w:val="center"/>
              <w:rPr>
                <w:sz w:val="22"/>
                <w:szCs w:val="26"/>
                <w:lang w:val="en-US"/>
              </w:rPr>
            </w:pPr>
            <w:r w:rsidRPr="00DB2D39">
              <w:rPr>
                <w:sz w:val="22"/>
                <w:szCs w:val="26"/>
                <w:lang w:val="en-US"/>
              </w:rPr>
              <w:t>17.11.1979</w:t>
            </w:r>
          </w:p>
        </w:tc>
        <w:tc>
          <w:tcPr>
            <w:tcW w:w="1285" w:type="dxa"/>
            <w:shd w:val="clear" w:color="auto" w:fill="auto"/>
            <w:vAlign w:val="center"/>
          </w:tcPr>
          <w:p w:rsidR="00341160" w:rsidRPr="00DB2D39" w:rsidRDefault="00341160" w:rsidP="00142D74">
            <w:pPr>
              <w:jc w:val="center"/>
              <w:rPr>
                <w:sz w:val="22"/>
                <w:szCs w:val="26"/>
                <w:lang w:val="en-US"/>
              </w:rPr>
            </w:pPr>
            <w:r w:rsidRPr="00DB2D39">
              <w:rPr>
                <w:sz w:val="22"/>
                <w:szCs w:val="26"/>
                <w:lang w:val="en-US"/>
              </w:rPr>
              <w:t>08.12.1985</w:t>
            </w:r>
          </w:p>
        </w:tc>
        <w:tc>
          <w:tcPr>
            <w:tcW w:w="1285" w:type="dxa"/>
            <w:shd w:val="clear" w:color="auto" w:fill="auto"/>
            <w:vAlign w:val="center"/>
          </w:tcPr>
          <w:p w:rsidR="00341160" w:rsidRPr="00DB2D39" w:rsidRDefault="00341160" w:rsidP="00142D74">
            <w:pPr>
              <w:jc w:val="center"/>
              <w:rPr>
                <w:sz w:val="22"/>
                <w:szCs w:val="26"/>
                <w:lang w:val="en-US"/>
              </w:rPr>
            </w:pPr>
            <w:r w:rsidRPr="00DB2D39">
              <w:rPr>
                <w:sz w:val="22"/>
                <w:szCs w:val="26"/>
                <w:lang w:val="en-US"/>
              </w:rPr>
              <w:t>13.09.2001</w:t>
            </w:r>
          </w:p>
        </w:tc>
        <w:tc>
          <w:tcPr>
            <w:tcW w:w="1285" w:type="dxa"/>
            <w:shd w:val="clear" w:color="auto" w:fill="auto"/>
            <w:vAlign w:val="center"/>
          </w:tcPr>
          <w:p w:rsidR="00341160" w:rsidRPr="00DB2D39" w:rsidRDefault="00341160" w:rsidP="00142D74">
            <w:pPr>
              <w:jc w:val="center"/>
              <w:rPr>
                <w:sz w:val="22"/>
                <w:szCs w:val="26"/>
                <w:lang w:val="en-US"/>
              </w:rPr>
            </w:pPr>
            <w:r w:rsidRPr="00DB2D39">
              <w:rPr>
                <w:sz w:val="22"/>
                <w:szCs w:val="26"/>
                <w:lang w:val="en-US"/>
              </w:rPr>
              <w:t>02.11.1971</w:t>
            </w:r>
          </w:p>
        </w:tc>
      </w:tr>
      <w:tr w:rsidR="00930EEA" w:rsidRPr="00DB2D39" w:rsidTr="00142D74">
        <w:trPr>
          <w:trHeight w:val="23"/>
          <w:jc w:val="center"/>
        </w:trPr>
        <w:tc>
          <w:tcPr>
            <w:tcW w:w="989" w:type="dxa"/>
            <w:shd w:val="clear" w:color="auto" w:fill="auto"/>
            <w:vAlign w:val="center"/>
          </w:tcPr>
          <w:p w:rsidR="00341160" w:rsidRPr="00DB2D39" w:rsidRDefault="00341160" w:rsidP="00142D74">
            <w:pPr>
              <w:jc w:val="center"/>
              <w:rPr>
                <w:sz w:val="22"/>
                <w:szCs w:val="26"/>
              </w:rPr>
            </w:pPr>
            <w:r w:rsidRPr="00DB2D39">
              <w:rPr>
                <w:sz w:val="22"/>
                <w:szCs w:val="26"/>
              </w:rPr>
              <w:t>Год по</w:t>
            </w:r>
            <w:r w:rsidRPr="00DB2D39">
              <w:rPr>
                <w:sz w:val="22"/>
                <w:szCs w:val="26"/>
              </w:rPr>
              <w:lastRenderedPageBreak/>
              <w:t>следнего ремонта</w:t>
            </w:r>
          </w:p>
        </w:tc>
        <w:tc>
          <w:tcPr>
            <w:tcW w:w="929" w:type="dxa"/>
            <w:shd w:val="clear" w:color="auto" w:fill="auto"/>
            <w:vAlign w:val="center"/>
          </w:tcPr>
          <w:p w:rsidR="00341160" w:rsidRPr="00DB2D39" w:rsidRDefault="00341160" w:rsidP="00142D74">
            <w:pPr>
              <w:jc w:val="center"/>
              <w:rPr>
                <w:sz w:val="22"/>
                <w:szCs w:val="26"/>
              </w:rPr>
            </w:pPr>
          </w:p>
        </w:tc>
        <w:tc>
          <w:tcPr>
            <w:tcW w:w="1286" w:type="dxa"/>
            <w:shd w:val="clear" w:color="auto" w:fill="auto"/>
            <w:vAlign w:val="center"/>
          </w:tcPr>
          <w:p w:rsidR="00341160" w:rsidRPr="00DB2D39" w:rsidRDefault="00341160" w:rsidP="00142D74">
            <w:pPr>
              <w:jc w:val="center"/>
              <w:rPr>
                <w:sz w:val="22"/>
                <w:szCs w:val="26"/>
              </w:rPr>
            </w:pPr>
            <w:r w:rsidRPr="00DB2D39">
              <w:rPr>
                <w:sz w:val="22"/>
                <w:szCs w:val="26"/>
              </w:rPr>
              <w:t>1988</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1996</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2011</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1998</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1996</w:t>
            </w:r>
          </w:p>
        </w:tc>
      </w:tr>
      <w:tr w:rsidR="00930EEA" w:rsidRPr="00DB2D39" w:rsidTr="00142D74">
        <w:trPr>
          <w:trHeight w:val="23"/>
          <w:jc w:val="center"/>
        </w:trPr>
        <w:tc>
          <w:tcPr>
            <w:tcW w:w="989" w:type="dxa"/>
            <w:shd w:val="clear" w:color="auto" w:fill="auto"/>
            <w:vAlign w:val="center"/>
          </w:tcPr>
          <w:p w:rsidR="00341160" w:rsidRPr="00DB2D39" w:rsidRDefault="00341160" w:rsidP="00142D74">
            <w:pPr>
              <w:jc w:val="center"/>
              <w:rPr>
                <w:sz w:val="22"/>
                <w:szCs w:val="26"/>
              </w:rPr>
            </w:pPr>
            <w:r w:rsidRPr="00DB2D39">
              <w:rPr>
                <w:sz w:val="22"/>
                <w:szCs w:val="26"/>
              </w:rPr>
              <w:t>Температура воды</w:t>
            </w:r>
          </w:p>
        </w:tc>
        <w:tc>
          <w:tcPr>
            <w:tcW w:w="929" w:type="dxa"/>
            <w:shd w:val="clear" w:color="auto" w:fill="auto"/>
            <w:vAlign w:val="center"/>
          </w:tcPr>
          <w:p w:rsidR="00341160" w:rsidRPr="00DB2D39" w:rsidRDefault="00341160" w:rsidP="00142D74">
            <w:pPr>
              <w:jc w:val="center"/>
              <w:rPr>
                <w:sz w:val="22"/>
                <w:szCs w:val="26"/>
              </w:rPr>
            </w:pPr>
            <w:r w:rsidRPr="00DB2D39">
              <w:rPr>
                <w:sz w:val="22"/>
                <w:szCs w:val="26"/>
              </w:rPr>
              <w:t>°С</w:t>
            </w:r>
          </w:p>
        </w:tc>
        <w:tc>
          <w:tcPr>
            <w:tcW w:w="1286" w:type="dxa"/>
            <w:shd w:val="clear" w:color="auto" w:fill="auto"/>
            <w:vAlign w:val="center"/>
          </w:tcPr>
          <w:p w:rsidR="00341160" w:rsidRPr="00DB2D39" w:rsidRDefault="00341160" w:rsidP="00142D74">
            <w:pPr>
              <w:jc w:val="center"/>
              <w:rPr>
                <w:sz w:val="22"/>
                <w:szCs w:val="26"/>
              </w:rPr>
            </w:pPr>
            <w:r w:rsidRPr="00DB2D39">
              <w:rPr>
                <w:sz w:val="22"/>
                <w:szCs w:val="26"/>
              </w:rPr>
              <w:t>194</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194</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194</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194</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194</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194</w:t>
            </w:r>
          </w:p>
        </w:tc>
      </w:tr>
      <w:tr w:rsidR="00930EEA" w:rsidRPr="00DB2D39" w:rsidTr="00142D74">
        <w:trPr>
          <w:trHeight w:val="23"/>
          <w:jc w:val="center"/>
        </w:trPr>
        <w:tc>
          <w:tcPr>
            <w:tcW w:w="989" w:type="dxa"/>
            <w:shd w:val="clear" w:color="auto" w:fill="auto"/>
            <w:vAlign w:val="center"/>
          </w:tcPr>
          <w:p w:rsidR="00341160" w:rsidRPr="00DB2D39" w:rsidRDefault="00341160" w:rsidP="00142D74">
            <w:pPr>
              <w:jc w:val="center"/>
              <w:rPr>
                <w:sz w:val="22"/>
                <w:szCs w:val="26"/>
              </w:rPr>
            </w:pPr>
            <w:r w:rsidRPr="00DB2D39">
              <w:rPr>
                <w:sz w:val="22"/>
                <w:szCs w:val="26"/>
              </w:rPr>
              <w:t>Давление воды</w:t>
            </w:r>
          </w:p>
        </w:tc>
        <w:tc>
          <w:tcPr>
            <w:tcW w:w="929" w:type="dxa"/>
            <w:shd w:val="clear" w:color="auto" w:fill="auto"/>
            <w:vAlign w:val="center"/>
          </w:tcPr>
          <w:p w:rsidR="00341160" w:rsidRPr="00DB2D39" w:rsidRDefault="00341160" w:rsidP="00142D74">
            <w:pPr>
              <w:jc w:val="center"/>
              <w:rPr>
                <w:sz w:val="22"/>
                <w:szCs w:val="26"/>
                <w:vertAlign w:val="superscript"/>
              </w:rPr>
            </w:pPr>
            <w:r w:rsidRPr="00DB2D39">
              <w:rPr>
                <w:sz w:val="22"/>
                <w:szCs w:val="26"/>
              </w:rPr>
              <w:t>кгс/с</w:t>
            </w:r>
            <w:r w:rsidR="004306C5" w:rsidRPr="00DB2D39">
              <w:rPr>
                <w:sz w:val="22"/>
                <w:szCs w:val="26"/>
              </w:rPr>
              <w:t>м²</w:t>
            </w:r>
          </w:p>
        </w:tc>
        <w:tc>
          <w:tcPr>
            <w:tcW w:w="1286" w:type="dxa"/>
            <w:shd w:val="clear" w:color="auto" w:fill="auto"/>
            <w:vAlign w:val="center"/>
          </w:tcPr>
          <w:p w:rsidR="00341160" w:rsidRPr="00DB2D39" w:rsidRDefault="00341160" w:rsidP="00142D74">
            <w:pPr>
              <w:jc w:val="center"/>
              <w:rPr>
                <w:sz w:val="22"/>
                <w:szCs w:val="26"/>
              </w:rPr>
            </w:pPr>
            <w:r w:rsidRPr="00DB2D39">
              <w:rPr>
                <w:sz w:val="22"/>
                <w:szCs w:val="26"/>
              </w:rPr>
              <w:t>13</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13</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13</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13</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13</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13</w:t>
            </w:r>
          </w:p>
        </w:tc>
      </w:tr>
      <w:tr w:rsidR="00930EEA" w:rsidRPr="00DB2D39" w:rsidTr="00142D74">
        <w:trPr>
          <w:trHeight w:val="23"/>
          <w:jc w:val="center"/>
        </w:trPr>
        <w:tc>
          <w:tcPr>
            <w:tcW w:w="989" w:type="dxa"/>
            <w:shd w:val="clear" w:color="auto" w:fill="auto"/>
            <w:vAlign w:val="center"/>
          </w:tcPr>
          <w:p w:rsidR="00341160" w:rsidRPr="00DB2D39" w:rsidRDefault="00341160" w:rsidP="00142D74">
            <w:pPr>
              <w:jc w:val="center"/>
              <w:rPr>
                <w:sz w:val="22"/>
                <w:szCs w:val="26"/>
              </w:rPr>
            </w:pPr>
            <w:r w:rsidRPr="00DB2D39">
              <w:rPr>
                <w:sz w:val="22"/>
                <w:szCs w:val="26"/>
              </w:rPr>
              <w:t>Поверхность нагрева</w:t>
            </w:r>
          </w:p>
        </w:tc>
        <w:tc>
          <w:tcPr>
            <w:tcW w:w="929" w:type="dxa"/>
            <w:shd w:val="clear" w:color="auto" w:fill="auto"/>
            <w:vAlign w:val="center"/>
          </w:tcPr>
          <w:p w:rsidR="00341160" w:rsidRPr="00DB2D39" w:rsidRDefault="004306C5" w:rsidP="00142D74">
            <w:pPr>
              <w:jc w:val="center"/>
              <w:rPr>
                <w:sz w:val="22"/>
                <w:szCs w:val="26"/>
              </w:rPr>
            </w:pPr>
            <w:r w:rsidRPr="00DB2D39">
              <w:rPr>
                <w:sz w:val="22"/>
                <w:szCs w:val="26"/>
              </w:rPr>
              <w:t>м²</w:t>
            </w:r>
          </w:p>
        </w:tc>
        <w:tc>
          <w:tcPr>
            <w:tcW w:w="1286" w:type="dxa"/>
            <w:shd w:val="clear" w:color="auto" w:fill="auto"/>
            <w:vAlign w:val="center"/>
          </w:tcPr>
          <w:p w:rsidR="00341160" w:rsidRPr="00DB2D39" w:rsidRDefault="00341160" w:rsidP="00142D74">
            <w:pPr>
              <w:jc w:val="center"/>
              <w:rPr>
                <w:sz w:val="22"/>
                <w:szCs w:val="26"/>
              </w:rPr>
            </w:pPr>
            <w:r w:rsidRPr="00DB2D39">
              <w:rPr>
                <w:sz w:val="22"/>
                <w:szCs w:val="26"/>
              </w:rPr>
              <w:t>252</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252</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252</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252</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252</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252</w:t>
            </w:r>
          </w:p>
        </w:tc>
      </w:tr>
      <w:tr w:rsidR="00930EEA" w:rsidRPr="00DB2D39" w:rsidTr="00142D74">
        <w:trPr>
          <w:trHeight w:val="23"/>
          <w:jc w:val="center"/>
        </w:trPr>
        <w:tc>
          <w:tcPr>
            <w:tcW w:w="989" w:type="dxa"/>
            <w:shd w:val="clear" w:color="auto" w:fill="auto"/>
            <w:vAlign w:val="center"/>
          </w:tcPr>
          <w:p w:rsidR="00341160" w:rsidRPr="00DB2D39" w:rsidRDefault="00341160" w:rsidP="00142D74">
            <w:pPr>
              <w:jc w:val="center"/>
              <w:rPr>
                <w:sz w:val="22"/>
                <w:szCs w:val="26"/>
              </w:rPr>
            </w:pPr>
            <w:r w:rsidRPr="00DB2D39">
              <w:rPr>
                <w:sz w:val="22"/>
                <w:szCs w:val="26"/>
              </w:rPr>
              <w:t>Производительность</w:t>
            </w:r>
          </w:p>
        </w:tc>
        <w:tc>
          <w:tcPr>
            <w:tcW w:w="929" w:type="dxa"/>
            <w:shd w:val="clear" w:color="auto" w:fill="auto"/>
            <w:vAlign w:val="center"/>
          </w:tcPr>
          <w:p w:rsidR="00341160" w:rsidRPr="00DB2D39" w:rsidRDefault="00341160" w:rsidP="00142D74">
            <w:pPr>
              <w:jc w:val="center"/>
              <w:rPr>
                <w:sz w:val="22"/>
                <w:szCs w:val="26"/>
              </w:rPr>
            </w:pPr>
            <w:r w:rsidRPr="00DB2D39">
              <w:rPr>
                <w:sz w:val="22"/>
                <w:szCs w:val="26"/>
              </w:rPr>
              <w:t>Гкал</w:t>
            </w:r>
          </w:p>
        </w:tc>
        <w:tc>
          <w:tcPr>
            <w:tcW w:w="1286" w:type="dxa"/>
            <w:shd w:val="clear" w:color="auto" w:fill="auto"/>
            <w:vAlign w:val="center"/>
          </w:tcPr>
          <w:p w:rsidR="00341160" w:rsidRPr="00DB2D39" w:rsidRDefault="00341160" w:rsidP="00142D74">
            <w:pPr>
              <w:jc w:val="center"/>
              <w:rPr>
                <w:sz w:val="22"/>
                <w:szCs w:val="26"/>
              </w:rPr>
            </w:pPr>
            <w:r w:rsidRPr="00DB2D39">
              <w:rPr>
                <w:sz w:val="22"/>
                <w:szCs w:val="26"/>
              </w:rPr>
              <w:t>7</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7</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7</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7</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7</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7</w:t>
            </w:r>
          </w:p>
        </w:tc>
      </w:tr>
      <w:tr w:rsidR="00DB2D39" w:rsidRPr="00DB2D39" w:rsidTr="00142D74">
        <w:trPr>
          <w:trHeight w:val="23"/>
          <w:jc w:val="center"/>
        </w:trPr>
        <w:tc>
          <w:tcPr>
            <w:tcW w:w="989" w:type="dxa"/>
            <w:shd w:val="clear" w:color="auto" w:fill="auto"/>
            <w:vAlign w:val="center"/>
          </w:tcPr>
          <w:p w:rsidR="00341160" w:rsidRPr="00DB2D39" w:rsidRDefault="00341160" w:rsidP="00142D74">
            <w:pPr>
              <w:jc w:val="center"/>
              <w:rPr>
                <w:sz w:val="22"/>
                <w:szCs w:val="26"/>
              </w:rPr>
            </w:pPr>
            <w:r w:rsidRPr="00DB2D39">
              <w:rPr>
                <w:sz w:val="22"/>
                <w:szCs w:val="26"/>
              </w:rPr>
              <w:t>Производительность</w:t>
            </w:r>
          </w:p>
        </w:tc>
        <w:tc>
          <w:tcPr>
            <w:tcW w:w="929" w:type="dxa"/>
            <w:shd w:val="clear" w:color="auto" w:fill="auto"/>
            <w:vAlign w:val="center"/>
          </w:tcPr>
          <w:p w:rsidR="00341160" w:rsidRPr="00DB2D39" w:rsidRDefault="00341160" w:rsidP="00142D74">
            <w:pPr>
              <w:jc w:val="center"/>
              <w:rPr>
                <w:sz w:val="22"/>
                <w:szCs w:val="26"/>
              </w:rPr>
            </w:pPr>
            <w:r w:rsidRPr="00DB2D39">
              <w:rPr>
                <w:sz w:val="22"/>
                <w:szCs w:val="26"/>
              </w:rPr>
              <w:t>т/час</w:t>
            </w:r>
          </w:p>
        </w:tc>
        <w:tc>
          <w:tcPr>
            <w:tcW w:w="1286" w:type="dxa"/>
            <w:shd w:val="clear" w:color="auto" w:fill="auto"/>
            <w:vAlign w:val="center"/>
          </w:tcPr>
          <w:p w:rsidR="00341160" w:rsidRPr="00DB2D39" w:rsidRDefault="00341160" w:rsidP="00142D74">
            <w:pPr>
              <w:jc w:val="center"/>
              <w:rPr>
                <w:sz w:val="22"/>
                <w:szCs w:val="26"/>
              </w:rPr>
            </w:pPr>
            <w:r w:rsidRPr="00DB2D39">
              <w:rPr>
                <w:sz w:val="22"/>
                <w:szCs w:val="26"/>
              </w:rPr>
              <w:t>10</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10</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10</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10</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10</w:t>
            </w:r>
          </w:p>
        </w:tc>
        <w:tc>
          <w:tcPr>
            <w:tcW w:w="1285" w:type="dxa"/>
            <w:shd w:val="clear" w:color="auto" w:fill="auto"/>
            <w:vAlign w:val="center"/>
          </w:tcPr>
          <w:p w:rsidR="00341160" w:rsidRPr="00DB2D39" w:rsidRDefault="00341160" w:rsidP="00142D74">
            <w:pPr>
              <w:jc w:val="center"/>
              <w:rPr>
                <w:sz w:val="22"/>
                <w:szCs w:val="26"/>
              </w:rPr>
            </w:pPr>
            <w:r w:rsidRPr="00DB2D39">
              <w:rPr>
                <w:sz w:val="22"/>
                <w:szCs w:val="26"/>
              </w:rPr>
              <w:t>10</w:t>
            </w:r>
          </w:p>
        </w:tc>
      </w:tr>
    </w:tbl>
    <w:p w:rsidR="00341160" w:rsidRPr="00DB2D39" w:rsidRDefault="00341160" w:rsidP="00341160">
      <w:pPr>
        <w:spacing w:line="360" w:lineRule="auto"/>
        <w:jc w:val="both"/>
      </w:pPr>
    </w:p>
    <w:p w:rsidR="007C5EC1" w:rsidRPr="00DB2D39" w:rsidRDefault="009C6EE3" w:rsidP="0063633B">
      <w:pPr>
        <w:pStyle w:val="8"/>
      </w:pPr>
      <w:bookmarkStart w:id="19" w:name="sub_1282"/>
      <w:bookmarkEnd w:id="18"/>
      <w:r w:rsidRPr="00DB2D39">
        <w:t>1.2.2 Параметры</w:t>
      </w:r>
      <w:r w:rsidR="007C5EC1" w:rsidRPr="00DB2D39">
        <w:t xml:space="preserve"> установленной тепловой мощности источника тепловой энергии, в том числе теплофикационного оборудования и теплофикационной установки</w:t>
      </w:r>
    </w:p>
    <w:p w:rsidR="00CD6E23" w:rsidRPr="00DB2D39" w:rsidRDefault="00CD6E23" w:rsidP="00CD6E23">
      <w:pPr>
        <w:pStyle w:val="aff2"/>
        <w:rPr>
          <w:rFonts w:cs="Times New Roman"/>
        </w:rPr>
      </w:pPr>
      <w:r w:rsidRPr="00DB2D39">
        <w:rPr>
          <w:rFonts w:cs="Times New Roman"/>
        </w:rPr>
        <w:t xml:space="preserve">Установленная мощность котельной составляет </w:t>
      </w:r>
      <w:r w:rsidR="00923021" w:rsidRPr="00DB2D39">
        <w:rPr>
          <w:rFonts w:cs="Times New Roman"/>
        </w:rPr>
        <w:t>1</w:t>
      </w:r>
      <w:r w:rsidR="008E0957" w:rsidRPr="00DB2D39">
        <w:rPr>
          <w:rFonts w:cs="Times New Roman"/>
        </w:rPr>
        <w:t>42</w:t>
      </w:r>
      <w:r w:rsidRPr="00DB2D39">
        <w:rPr>
          <w:rFonts w:cs="Times New Roman"/>
        </w:rPr>
        <w:t xml:space="preserve"> Гкал/ч, в том числе:</w:t>
      </w:r>
    </w:p>
    <w:p w:rsidR="00CD6E23" w:rsidRPr="00DB2D39" w:rsidRDefault="00CD6E23" w:rsidP="00AA7F03">
      <w:pPr>
        <w:pStyle w:val="aff2"/>
        <w:numPr>
          <w:ilvl w:val="0"/>
          <w:numId w:val="5"/>
        </w:numPr>
        <w:rPr>
          <w:rFonts w:cs="Times New Roman"/>
        </w:rPr>
      </w:pPr>
      <w:r w:rsidRPr="00DB2D39">
        <w:rPr>
          <w:rFonts w:cs="Times New Roman"/>
        </w:rPr>
        <w:t>100 Гкал/час в горячей воде;</w:t>
      </w:r>
    </w:p>
    <w:p w:rsidR="00CD6E23" w:rsidRPr="00DB2D39" w:rsidRDefault="00CD6E23" w:rsidP="00AA7F03">
      <w:pPr>
        <w:pStyle w:val="aff2"/>
        <w:numPr>
          <w:ilvl w:val="0"/>
          <w:numId w:val="5"/>
        </w:numPr>
        <w:rPr>
          <w:rFonts w:cs="Times New Roman"/>
        </w:rPr>
      </w:pPr>
      <w:r w:rsidRPr="00DB2D39">
        <w:rPr>
          <w:rFonts w:cs="Times New Roman"/>
        </w:rPr>
        <w:t>60 т/ч в паре.</w:t>
      </w:r>
    </w:p>
    <w:p w:rsidR="007C5EC1" w:rsidRPr="00DB2D39" w:rsidRDefault="009C6EE3" w:rsidP="0063633B">
      <w:pPr>
        <w:pStyle w:val="8"/>
      </w:pPr>
      <w:bookmarkStart w:id="20" w:name="sub_1283"/>
      <w:bookmarkEnd w:id="19"/>
      <w:r w:rsidRPr="00DB2D39">
        <w:t>1.2.3 Ограничения</w:t>
      </w:r>
      <w:r w:rsidR="007C5EC1" w:rsidRPr="00DB2D39">
        <w:t xml:space="preserve"> тепловой мощности и параметров располагаемой тепловой мощности</w:t>
      </w:r>
    </w:p>
    <w:p w:rsidR="00CD6E23" w:rsidRPr="00DB2D39" w:rsidRDefault="00CD6E23" w:rsidP="00CD6E23">
      <w:pPr>
        <w:pStyle w:val="aff2"/>
        <w:rPr>
          <w:rFonts w:cs="Times New Roman"/>
        </w:rPr>
      </w:pPr>
      <w:r w:rsidRPr="00DB2D39">
        <w:rPr>
          <w:rFonts w:cs="Times New Roman"/>
        </w:rPr>
        <w:t>Ограничения тепловой мощности составляют:</w:t>
      </w:r>
    </w:p>
    <w:p w:rsidR="00CD6E23" w:rsidRPr="00DB2D39" w:rsidRDefault="00CD6E23" w:rsidP="00AA7F03">
      <w:pPr>
        <w:pStyle w:val="aff2"/>
        <w:numPr>
          <w:ilvl w:val="0"/>
          <w:numId w:val="6"/>
        </w:numPr>
        <w:rPr>
          <w:rFonts w:cs="Times New Roman"/>
        </w:rPr>
      </w:pPr>
      <w:r w:rsidRPr="00DB2D39">
        <w:rPr>
          <w:rFonts w:cs="Times New Roman"/>
        </w:rPr>
        <w:t>34 Гкал/ч в горячей воде;</w:t>
      </w:r>
    </w:p>
    <w:p w:rsidR="00CD6E23" w:rsidRPr="00DB2D39" w:rsidRDefault="00CD6E23" w:rsidP="00AA7F03">
      <w:pPr>
        <w:pStyle w:val="aff2"/>
        <w:numPr>
          <w:ilvl w:val="0"/>
          <w:numId w:val="6"/>
        </w:numPr>
        <w:rPr>
          <w:rFonts w:cs="Times New Roman"/>
        </w:rPr>
      </w:pPr>
      <w:r w:rsidRPr="00DB2D39">
        <w:rPr>
          <w:rFonts w:cs="Times New Roman"/>
        </w:rPr>
        <w:t>20 т/ч в паре.</w:t>
      </w:r>
    </w:p>
    <w:p w:rsidR="00CD6E23" w:rsidRPr="00DB2D39" w:rsidRDefault="00CD6E23" w:rsidP="00CD6E23">
      <w:pPr>
        <w:pStyle w:val="aff2"/>
        <w:rPr>
          <w:rFonts w:cs="Times New Roman"/>
        </w:rPr>
      </w:pPr>
      <w:bookmarkStart w:id="21" w:name="bookmark13"/>
      <w:r w:rsidRPr="00DB2D39">
        <w:rPr>
          <w:rFonts w:cs="Times New Roman"/>
        </w:rPr>
        <w:t>Располагаемая мощность котельной составляет 108 Гкал/ч.</w:t>
      </w:r>
      <w:bookmarkEnd w:id="21"/>
    </w:p>
    <w:p w:rsidR="007C5EC1" w:rsidRPr="00DB2D39" w:rsidRDefault="009C6EE3" w:rsidP="0063633B">
      <w:pPr>
        <w:pStyle w:val="8"/>
      </w:pPr>
      <w:bookmarkStart w:id="22" w:name="sub_1284"/>
      <w:bookmarkEnd w:id="20"/>
      <w:r w:rsidRPr="00DB2D39">
        <w:t>1.2.4 Объем</w:t>
      </w:r>
      <w:r w:rsidR="007C5EC1" w:rsidRPr="00DB2D39">
        <w:t xml:space="preserve">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CD6E23" w:rsidRPr="00DB2D39" w:rsidRDefault="00CD6E23" w:rsidP="00CD6E23">
      <w:pPr>
        <w:pStyle w:val="aff2"/>
        <w:rPr>
          <w:rFonts w:cs="Times New Roman"/>
        </w:rPr>
      </w:pPr>
      <w:r w:rsidRPr="00DB2D39">
        <w:rPr>
          <w:rFonts w:cs="Times New Roman"/>
        </w:rPr>
        <w:t>На собственные нужды котельной инв. №53 города Заозерск расходуется 9,69% отпущенной тепловой энергии, на хозяйственные - 1,2%.</w:t>
      </w:r>
    </w:p>
    <w:p w:rsidR="00CD6E23" w:rsidRPr="00DB2D39" w:rsidRDefault="00CD6E23" w:rsidP="00CD6E23">
      <w:pPr>
        <w:pStyle w:val="aff2"/>
        <w:rPr>
          <w:rFonts w:cs="Times New Roman"/>
        </w:rPr>
      </w:pPr>
      <w:r w:rsidRPr="00DB2D39">
        <w:rPr>
          <w:rFonts w:cs="Times New Roman"/>
        </w:rPr>
        <w:t>Тепловая мощность нетто котельной инв. №53 – 105,3 Гкал/ч.</w:t>
      </w:r>
    </w:p>
    <w:p w:rsidR="007C5EC1" w:rsidRPr="00DB2D39" w:rsidRDefault="009C6EE3" w:rsidP="0063633B">
      <w:pPr>
        <w:pStyle w:val="8"/>
      </w:pPr>
      <w:bookmarkStart w:id="23" w:name="sub_1285"/>
      <w:bookmarkEnd w:id="22"/>
      <w:r w:rsidRPr="00DB2D39">
        <w:t>1.2.5</w:t>
      </w:r>
      <w:r w:rsidR="007C5EC1" w:rsidRPr="00DB2D39">
        <w:t> </w:t>
      </w:r>
      <w:r w:rsidRPr="00DB2D39">
        <w:t>С</w:t>
      </w:r>
      <w:r w:rsidR="007C5EC1" w:rsidRPr="00DB2D39">
        <w:t>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D661F1" w:rsidRPr="00DB2D39" w:rsidRDefault="00D661F1" w:rsidP="00D661F1">
      <w:pPr>
        <w:pStyle w:val="aff2"/>
        <w:rPr>
          <w:rFonts w:cs="Times New Roman"/>
        </w:rPr>
      </w:pPr>
      <w:r w:rsidRPr="00DB2D39">
        <w:rPr>
          <w:rFonts w:cs="Times New Roman"/>
        </w:rPr>
        <w:t>Указанные сведения представлены в таблицах</w:t>
      </w:r>
      <w:r w:rsidR="000971E0" w:rsidRPr="00DB2D39">
        <w:rPr>
          <w:rFonts w:cs="Times New Roman"/>
        </w:rPr>
        <w:t xml:space="preserve"> 1-2</w:t>
      </w:r>
      <w:r w:rsidRPr="00DB2D39">
        <w:rPr>
          <w:rFonts w:cs="Times New Roman"/>
        </w:rPr>
        <w:t>.</w:t>
      </w:r>
    </w:p>
    <w:p w:rsidR="007C5EC1" w:rsidRPr="00DB2D39" w:rsidRDefault="009C6EE3" w:rsidP="0063633B">
      <w:pPr>
        <w:pStyle w:val="8"/>
      </w:pPr>
      <w:bookmarkStart w:id="24" w:name="sub_1286"/>
      <w:bookmarkEnd w:id="23"/>
      <w:r w:rsidRPr="00DB2D39">
        <w:lastRenderedPageBreak/>
        <w:t>1.2.6</w:t>
      </w:r>
      <w:r w:rsidR="007C5EC1" w:rsidRPr="00DB2D39">
        <w:t> </w:t>
      </w:r>
      <w:r w:rsidRPr="00DB2D39">
        <w:t>С</w:t>
      </w:r>
      <w:r w:rsidR="007C5EC1" w:rsidRPr="00DB2D39">
        <w:t>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D661F1" w:rsidRPr="00DB2D39" w:rsidRDefault="00D661F1" w:rsidP="00D661F1">
      <w:pPr>
        <w:pStyle w:val="aff2"/>
        <w:rPr>
          <w:rFonts w:cs="Times New Roman"/>
        </w:rPr>
      </w:pPr>
      <w:bookmarkStart w:id="25" w:name="sub_1287"/>
      <w:bookmarkEnd w:id="24"/>
      <w:r w:rsidRPr="00DB2D39">
        <w:rPr>
          <w:rFonts w:cs="Times New Roman"/>
        </w:rPr>
        <w:t xml:space="preserve">Источники тепловой энергии, функционирующие в режиме комбинированной выработки электрической и тепловой энергии на территории ЗАТО </w:t>
      </w:r>
      <w:r w:rsidR="007C0071" w:rsidRPr="00DB2D39">
        <w:rPr>
          <w:rFonts w:cs="Times New Roman"/>
        </w:rPr>
        <w:t>город Заозерск,</w:t>
      </w:r>
      <w:r w:rsidRPr="00DB2D39">
        <w:rPr>
          <w:rFonts w:cs="Times New Roman"/>
        </w:rPr>
        <w:t xml:space="preserve"> отсутствуют.</w:t>
      </w:r>
    </w:p>
    <w:p w:rsidR="007C5EC1" w:rsidRPr="00DB2D39" w:rsidRDefault="009C6EE3" w:rsidP="0063633B">
      <w:pPr>
        <w:pStyle w:val="8"/>
      </w:pPr>
      <w:r w:rsidRPr="00DB2D39">
        <w:t>1.2.7</w:t>
      </w:r>
      <w:r w:rsidR="007C5EC1" w:rsidRPr="00DB2D39">
        <w:t> </w:t>
      </w:r>
      <w:r w:rsidRPr="00DB2D39">
        <w:t>С</w:t>
      </w:r>
      <w:r w:rsidR="007C5EC1" w:rsidRPr="00DB2D39">
        <w:t>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D661F1" w:rsidRPr="00DB2D39" w:rsidRDefault="00D661F1" w:rsidP="00D661F1">
      <w:pPr>
        <w:pStyle w:val="aff2"/>
        <w:rPr>
          <w:rFonts w:cs="Times New Roman"/>
        </w:rPr>
      </w:pPr>
      <w:r w:rsidRPr="00DB2D39">
        <w:rPr>
          <w:rFonts w:cs="Times New Roman"/>
        </w:rPr>
        <w:t>Котельная инв. № 53 работает по температурному графику 95/70</w:t>
      </w:r>
      <w:r w:rsidR="00C84AB7" w:rsidRPr="00DB2D39">
        <w:rPr>
          <w:rFonts w:cs="Times New Roman"/>
        </w:rPr>
        <w:t>ºС</w:t>
      </w:r>
      <w:r w:rsidRPr="00DB2D39">
        <w:rPr>
          <w:rFonts w:cs="Times New Roman"/>
        </w:rPr>
        <w:t xml:space="preserve">. Способ регулирования отпуска тепловой энергии - качественный. Осуществление количественного или качественно-количественного способа регулирования </w:t>
      </w:r>
      <w:r w:rsidR="000971E0" w:rsidRPr="00DB2D39">
        <w:rPr>
          <w:rFonts w:cs="Times New Roman"/>
        </w:rPr>
        <w:t>невозможно</w:t>
      </w:r>
      <w:r w:rsidRPr="00DB2D39">
        <w:rPr>
          <w:rFonts w:cs="Times New Roman"/>
        </w:rPr>
        <w:t xml:space="preserve"> ввиду отсутствия частотных регуляторов на электродвигателях сетевых насосов. Выбор температурного графика обусловлен требованиями к максимальной температуре теплоносителя во внутренних системах отопления и отсутствием температурных регуляторов на вводах потребителей.</w:t>
      </w:r>
    </w:p>
    <w:p w:rsidR="007C5EC1" w:rsidRPr="00DB2D39" w:rsidRDefault="009C6EE3" w:rsidP="0063633B">
      <w:pPr>
        <w:pStyle w:val="8"/>
      </w:pPr>
      <w:bookmarkStart w:id="26" w:name="sub_1288"/>
      <w:bookmarkEnd w:id="25"/>
      <w:r w:rsidRPr="00DB2D39">
        <w:t>1.2.8</w:t>
      </w:r>
      <w:r w:rsidR="007C5EC1" w:rsidRPr="00DB2D39">
        <w:t> </w:t>
      </w:r>
      <w:r w:rsidRPr="00DB2D39">
        <w:t>С</w:t>
      </w:r>
      <w:r w:rsidR="007C5EC1" w:rsidRPr="00DB2D39">
        <w:t>реднегодовая загрузка оборудования</w:t>
      </w:r>
    </w:p>
    <w:p w:rsidR="009549A3" w:rsidRPr="00DB2D39" w:rsidRDefault="009549A3" w:rsidP="009549A3">
      <w:pPr>
        <w:pStyle w:val="aff2"/>
        <w:rPr>
          <w:rFonts w:cs="Times New Roman"/>
        </w:rPr>
      </w:pPr>
      <w:r w:rsidRPr="00DB2D39">
        <w:rPr>
          <w:rFonts w:cs="Times New Roman"/>
        </w:rPr>
        <w:t>Среднегодовая загрузка оборудования определяется числом часов использования установленной тепловой мощности источника теплоснабжения.</w:t>
      </w:r>
    </w:p>
    <w:p w:rsidR="009549A3" w:rsidRPr="00DB2D39" w:rsidRDefault="009549A3" w:rsidP="009549A3">
      <w:pPr>
        <w:pStyle w:val="aff2"/>
        <w:rPr>
          <w:rFonts w:cs="Times New Roman"/>
        </w:rPr>
      </w:pPr>
      <w:r w:rsidRPr="00DB2D39">
        <w:rPr>
          <w:rFonts w:cs="Times New Roman"/>
        </w:rPr>
        <w:t>Число часов использования установленной тепловой мощности – это отношение выработанной источником теплоснабжения тепловой энергии в течение года, к установленной тепловой мощности источника теплоснабжения.</w:t>
      </w:r>
    </w:p>
    <w:p w:rsidR="009549A3" w:rsidRPr="00DB2D39" w:rsidRDefault="009549A3" w:rsidP="009549A3">
      <w:pPr>
        <w:pStyle w:val="aff2"/>
        <w:rPr>
          <w:rFonts w:cs="Times New Roman"/>
        </w:rPr>
      </w:pPr>
      <w:r w:rsidRPr="00DB2D39">
        <w:rPr>
          <w:rFonts w:cs="Times New Roman"/>
        </w:rPr>
        <w:t xml:space="preserve">Анализ загрузки котельной проводился исходя из установленной мощности котлов. </w:t>
      </w:r>
    </w:p>
    <w:p w:rsidR="009549A3" w:rsidRPr="00DB2D39" w:rsidRDefault="009549A3" w:rsidP="009549A3">
      <w:pPr>
        <w:pStyle w:val="aff2"/>
        <w:rPr>
          <w:rFonts w:cs="Times New Roman"/>
        </w:rPr>
      </w:pPr>
      <w:r w:rsidRPr="00DB2D39">
        <w:rPr>
          <w:rFonts w:cs="Times New Roman"/>
        </w:rPr>
        <w:t>Количество часов использования УТМ котельной инв. № 53 – 233 ч/год.</w:t>
      </w:r>
    </w:p>
    <w:p w:rsidR="007C5EC1" w:rsidRPr="00DB2D39" w:rsidRDefault="00690BF3" w:rsidP="0063633B">
      <w:pPr>
        <w:pStyle w:val="8"/>
      </w:pPr>
      <w:bookmarkStart w:id="27" w:name="sub_1289"/>
      <w:bookmarkEnd w:id="26"/>
      <w:r w:rsidRPr="00DB2D39">
        <w:t>1.2.9С</w:t>
      </w:r>
      <w:r w:rsidR="007C5EC1" w:rsidRPr="00DB2D39">
        <w:t>пособы учета тепла, отпущенного в тепловые сети</w:t>
      </w:r>
    </w:p>
    <w:p w:rsidR="009549A3" w:rsidRPr="00DB2D39" w:rsidRDefault="009549A3" w:rsidP="009549A3">
      <w:pPr>
        <w:pStyle w:val="aff2"/>
        <w:rPr>
          <w:rFonts w:cs="Times New Roman"/>
        </w:rPr>
      </w:pPr>
      <w:bookmarkStart w:id="28" w:name="sub_12810"/>
      <w:bookmarkEnd w:id="27"/>
      <w:r w:rsidRPr="00DB2D39">
        <w:rPr>
          <w:rFonts w:cs="Times New Roman"/>
        </w:rPr>
        <w:t xml:space="preserve">Приборный учет отпускаемой тепловой энергии на котельной не ведется. Количество тепла, отпущенного </w:t>
      </w:r>
      <w:r w:rsidR="007C0071" w:rsidRPr="00DB2D39">
        <w:rPr>
          <w:rFonts w:cs="Times New Roman"/>
        </w:rPr>
        <w:t>в тепловые сети,</w:t>
      </w:r>
      <w:r w:rsidRPr="00DB2D39">
        <w:rPr>
          <w:rFonts w:cs="Times New Roman"/>
        </w:rPr>
        <w:t xml:space="preserve"> определяется расчетным путем.</w:t>
      </w:r>
    </w:p>
    <w:p w:rsidR="007C5EC1" w:rsidRPr="00DB2D39" w:rsidRDefault="00690BF3" w:rsidP="0063633B">
      <w:pPr>
        <w:pStyle w:val="8"/>
      </w:pPr>
      <w:r w:rsidRPr="00DB2D39">
        <w:t>1.2.10</w:t>
      </w:r>
      <w:r w:rsidR="007C5EC1" w:rsidRPr="00DB2D39">
        <w:t> </w:t>
      </w:r>
      <w:r w:rsidRPr="00DB2D39">
        <w:t>С</w:t>
      </w:r>
      <w:r w:rsidR="007C5EC1" w:rsidRPr="00DB2D39">
        <w:t>татистика отказов и восстановлений оборудования источников тепловой энергии</w:t>
      </w:r>
    </w:p>
    <w:p w:rsidR="00E83C11" w:rsidRPr="00DB2D39" w:rsidRDefault="00E83C11" w:rsidP="00E83C11">
      <w:pPr>
        <w:pStyle w:val="aff2"/>
        <w:rPr>
          <w:rFonts w:cs="Times New Roman"/>
        </w:rPr>
      </w:pPr>
      <w:r w:rsidRPr="00DB2D39">
        <w:rPr>
          <w:rFonts w:cs="Times New Roman"/>
        </w:rPr>
        <w:t xml:space="preserve">Отказов и аварий на основном оборудовании </w:t>
      </w:r>
      <w:r w:rsidR="00427356" w:rsidRPr="00DB2D39">
        <w:rPr>
          <w:rFonts w:cs="Times New Roman"/>
        </w:rPr>
        <w:t>котельной</w:t>
      </w:r>
      <w:r w:rsidRPr="00DB2D39">
        <w:rPr>
          <w:rFonts w:cs="Times New Roman"/>
        </w:rPr>
        <w:t xml:space="preserve"> не происходило. Проводились только плановые и текущие ремонты.</w:t>
      </w:r>
    </w:p>
    <w:p w:rsidR="007C5EC1" w:rsidRPr="00DB2D39" w:rsidRDefault="00690BF3" w:rsidP="0063633B">
      <w:pPr>
        <w:pStyle w:val="8"/>
      </w:pPr>
      <w:bookmarkStart w:id="29" w:name="sub_12811"/>
      <w:bookmarkEnd w:id="28"/>
      <w:r w:rsidRPr="00DB2D39">
        <w:t>1.2.11</w:t>
      </w:r>
      <w:r w:rsidR="007C5EC1" w:rsidRPr="00DB2D39">
        <w:t> </w:t>
      </w:r>
      <w:r w:rsidRPr="00DB2D39">
        <w:t>П</w:t>
      </w:r>
      <w:r w:rsidR="007C5EC1" w:rsidRPr="00DB2D39">
        <w:t>редписания надзорных органов по запрещению дальнейшей эксплуатации источников тепловой энергии</w:t>
      </w:r>
    </w:p>
    <w:p w:rsidR="00E83C11" w:rsidRPr="00DB2D39" w:rsidRDefault="00E83C11" w:rsidP="00E83C11">
      <w:pPr>
        <w:pStyle w:val="aff2"/>
        <w:rPr>
          <w:rFonts w:cs="Times New Roman"/>
        </w:rPr>
      </w:pPr>
      <w:r w:rsidRPr="00DB2D39">
        <w:rPr>
          <w:rFonts w:cs="Times New Roman"/>
        </w:rPr>
        <w:t>Предписания надзорных органов по запрещению дальнейшей эксплуатации основного оборудования или участков тепловых сетей отсутствуют.</w:t>
      </w:r>
    </w:p>
    <w:p w:rsidR="007C5EC1" w:rsidRPr="00DB2D39" w:rsidRDefault="0003688E" w:rsidP="0063633B">
      <w:pPr>
        <w:pStyle w:val="8"/>
      </w:pPr>
      <w:bookmarkStart w:id="30" w:name="sub_12812"/>
      <w:bookmarkEnd w:id="29"/>
      <w:r w:rsidRPr="00DB2D39">
        <w:t>1.2.12</w:t>
      </w:r>
      <w:r w:rsidR="007C5EC1" w:rsidRPr="00DB2D39">
        <w:t> </w:t>
      </w:r>
      <w:r w:rsidRPr="00DB2D39">
        <w:t>П</w:t>
      </w:r>
      <w:r w:rsidR="007C5EC1" w:rsidRPr="00DB2D39">
        <w:t xml:space="preserve">еречень источников тепловой энергии и (или) оборудования (турбоагрегатов), входящего в их состав (для источников тепловой энергии, функционирующих в режиме </w:t>
      </w:r>
      <w:r w:rsidR="007C5EC1" w:rsidRPr="00DB2D39">
        <w:lastRenderedPageBreak/>
        <w:t>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bookmarkEnd w:id="30"/>
    <w:p w:rsidR="007C5EC1" w:rsidRPr="00DB2D39" w:rsidRDefault="00E83C11" w:rsidP="00E83C11">
      <w:pPr>
        <w:pStyle w:val="aff2"/>
        <w:rPr>
          <w:rFonts w:cs="Times New Roman"/>
        </w:rPr>
      </w:pPr>
      <w:r w:rsidRPr="00DB2D39">
        <w:rPr>
          <w:rFonts w:cs="Times New Roman"/>
        </w:rPr>
        <w:t>Источники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rsidR="000B39C0" w:rsidRPr="00DB2D39" w:rsidRDefault="0003688E" w:rsidP="0063633B">
      <w:pPr>
        <w:pStyle w:val="8"/>
      </w:pPr>
      <w:r w:rsidRPr="00DB2D39">
        <w:t>1.2.13 О</w:t>
      </w:r>
      <w:r w:rsidR="000B39C0" w:rsidRPr="00DB2D39">
        <w:t xml:space="preserve">писание </w:t>
      </w:r>
      <w:bookmarkStart w:id="31" w:name="_Hlk523327362"/>
      <w:r w:rsidR="000B39C0" w:rsidRPr="00DB2D39">
        <w:t>изменений технических характеристик основного оборудования источников тепловой энерги</w:t>
      </w:r>
      <w:bookmarkEnd w:id="31"/>
      <w:r w:rsidR="000B39C0" w:rsidRPr="00DB2D39">
        <w:t>и, зафиксированных за период, предшествующий актуализации схемы теплоснабжения</w:t>
      </w:r>
    </w:p>
    <w:p w:rsidR="00B45A59" w:rsidRPr="00DB2D39" w:rsidRDefault="00B45A59" w:rsidP="00B45A59">
      <w:pPr>
        <w:pStyle w:val="aff2"/>
        <w:rPr>
          <w:rFonts w:cs="Times New Roman"/>
        </w:rPr>
      </w:pPr>
      <w:bookmarkStart w:id="32" w:name="sub_152"/>
      <w:r w:rsidRPr="00DB2D39">
        <w:rPr>
          <w:rFonts w:cs="Times New Roman"/>
        </w:rPr>
        <w:t>За период с момента утверждения раннее разработанной Схемы теплоснабжения /14/ изменений технических характеристик основного оборудования источников тепловой энергии не зафиксировано.</w:t>
      </w:r>
    </w:p>
    <w:p w:rsidR="009C7807" w:rsidRPr="00DB2D39" w:rsidRDefault="009C7807" w:rsidP="009C7807"/>
    <w:p w:rsidR="004164F3" w:rsidRPr="00DB2D39" w:rsidRDefault="004164F3" w:rsidP="006A19ED">
      <w:pPr>
        <w:pStyle w:val="4"/>
        <w:rPr>
          <w:rFonts w:ascii="Times New Roman" w:hAnsi="Times New Roman"/>
          <w:color w:val="auto"/>
          <w:lang w:eastAsia="en-US"/>
        </w:rPr>
      </w:pPr>
      <w:bookmarkStart w:id="33" w:name="_Toc354150265"/>
      <w:bookmarkStart w:id="34" w:name="_Toc356979303"/>
      <w:bookmarkStart w:id="35" w:name="_Toc439877296"/>
      <w:bookmarkEnd w:id="32"/>
      <w:r w:rsidRPr="00DB2D39">
        <w:rPr>
          <w:rFonts w:ascii="Times New Roman" w:hAnsi="Times New Roman"/>
          <w:color w:val="auto"/>
          <w:lang w:eastAsia="en-US"/>
        </w:rPr>
        <w:t>Часть 3 «Тепловые сети, сооружения на них и тепловые пункты</w:t>
      </w:r>
      <w:bookmarkEnd w:id="33"/>
      <w:bookmarkEnd w:id="34"/>
      <w:r w:rsidRPr="00DB2D39">
        <w:rPr>
          <w:rFonts w:ascii="Times New Roman" w:hAnsi="Times New Roman"/>
          <w:color w:val="auto"/>
          <w:lang w:eastAsia="en-US"/>
        </w:rPr>
        <w:t>»</w:t>
      </w:r>
      <w:bookmarkEnd w:id="35"/>
    </w:p>
    <w:p w:rsidR="006434E6" w:rsidRPr="00DB2D39" w:rsidRDefault="0003688E" w:rsidP="0063633B">
      <w:pPr>
        <w:pStyle w:val="8"/>
      </w:pPr>
      <w:bookmarkStart w:id="36" w:name="sub_153"/>
      <w:r w:rsidRPr="00DB2D39">
        <w:t xml:space="preserve">1.3.1 </w:t>
      </w:r>
      <w:r w:rsidR="006434E6" w:rsidRPr="00DB2D39">
        <w:t> </w:t>
      </w:r>
      <w:r w:rsidRPr="00DB2D39">
        <w:t>О</w:t>
      </w:r>
      <w:r w:rsidR="006434E6" w:rsidRPr="00DB2D39">
        <w:t>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9A51FB" w:rsidRPr="00DB2D39" w:rsidRDefault="009A51FB" w:rsidP="009A51FB">
      <w:pPr>
        <w:pStyle w:val="aff2"/>
        <w:rPr>
          <w:rFonts w:cs="Times New Roman"/>
        </w:rPr>
      </w:pPr>
      <w:r w:rsidRPr="00DB2D39">
        <w:rPr>
          <w:rFonts w:cs="Times New Roman"/>
        </w:rPr>
        <w:t xml:space="preserve">На территории города Заозерск находится единственный источник централизованного теплоснабжения - котельная инв.№53. Все тепловые сети на территории города находятся в собственности филиала </w:t>
      </w:r>
      <w:r w:rsidR="00213040" w:rsidRPr="00DB2D39">
        <w:rPr>
          <w:rFonts w:cs="Times New Roman"/>
        </w:rPr>
        <w:t>МУП «ДТХ»</w:t>
      </w:r>
      <w:r w:rsidRPr="00DB2D39">
        <w:rPr>
          <w:rFonts w:cs="Times New Roman"/>
        </w:rPr>
        <w:t>. Система теплоснабжения в городе Заозерск - закрытая, двухтрубная. Тепловая энергия от котельной поступает по температурному графику 95/70</w:t>
      </w:r>
      <w:r w:rsidR="00C84AB7" w:rsidRPr="00DB2D39">
        <w:rPr>
          <w:rFonts w:cs="Times New Roman"/>
        </w:rPr>
        <w:t>ºС</w:t>
      </w:r>
      <w:r w:rsidRPr="00DB2D39">
        <w:rPr>
          <w:rFonts w:cs="Times New Roman"/>
        </w:rPr>
        <w:t>.</w:t>
      </w:r>
    </w:p>
    <w:p w:rsidR="009A51FB" w:rsidRPr="00DB2D39" w:rsidRDefault="009A51FB" w:rsidP="009A51FB">
      <w:pPr>
        <w:pStyle w:val="aff2"/>
        <w:rPr>
          <w:rFonts w:cs="Times New Roman"/>
        </w:rPr>
      </w:pPr>
      <w:r w:rsidRPr="00DB2D39">
        <w:rPr>
          <w:rFonts w:cs="Times New Roman"/>
        </w:rPr>
        <w:t xml:space="preserve">Всего на территории города проложено </w:t>
      </w:r>
      <w:r w:rsidR="00683D7D">
        <w:rPr>
          <w:rFonts w:cs="Times New Roman"/>
        </w:rPr>
        <w:t>9960,7</w:t>
      </w:r>
      <w:r w:rsidRPr="00DB2D39">
        <w:rPr>
          <w:rFonts w:cs="Times New Roman"/>
        </w:rPr>
        <w:t xml:space="preserve"> м. тепловых сетей. Максимальный внутренний диаметр трубопроводов составляет 515 мм.</w:t>
      </w:r>
    </w:p>
    <w:p w:rsidR="00E83C11" w:rsidRPr="00DB2D39" w:rsidRDefault="009A51FB" w:rsidP="009A51FB">
      <w:pPr>
        <w:pStyle w:val="aff2"/>
        <w:rPr>
          <w:rFonts w:cs="Times New Roman"/>
        </w:rPr>
      </w:pPr>
      <w:r w:rsidRPr="00DB2D39">
        <w:rPr>
          <w:rFonts w:cs="Times New Roman"/>
        </w:rPr>
        <w:t xml:space="preserve">Процентное соотношение тепловых сетей в зависимости от диаметра представлено на рисунке </w:t>
      </w:r>
      <w:r w:rsidR="007C0071" w:rsidRPr="00DB2D39">
        <w:rPr>
          <w:rFonts w:cs="Times New Roman"/>
        </w:rPr>
        <w:t>1</w:t>
      </w:r>
      <w:r w:rsidRPr="00DB2D39">
        <w:rPr>
          <w:rFonts w:cs="Times New Roman"/>
        </w:rPr>
        <w:t>.</w:t>
      </w:r>
    </w:p>
    <w:p w:rsidR="00E83C11" w:rsidRPr="00DB2D39" w:rsidRDefault="009A51FB" w:rsidP="009A51FB">
      <w:pPr>
        <w:jc w:val="center"/>
      </w:pPr>
      <w:r w:rsidRPr="00DB2D39">
        <w:rPr>
          <w:noProof/>
        </w:rPr>
        <w:drawing>
          <wp:inline distT="0" distB="0" distL="0" distR="0">
            <wp:extent cx="4637837" cy="2348179"/>
            <wp:effectExtent l="0" t="0" r="0" b="0"/>
            <wp:docPr id="3" name="Диаграмма 3">
              <a:extLst xmlns:a="http://schemas.openxmlformats.org/drawingml/2006/main">
                <a:ext uri="{FF2B5EF4-FFF2-40B4-BE49-F238E27FC236}">
                  <a16:creationId xmlns:a16="http://schemas.microsoft.com/office/drawing/2014/main" id="{B8189C0D-4344-4E3B-8F91-5550C4A8D0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83C11" w:rsidRPr="00DB2D39" w:rsidRDefault="009A51FB" w:rsidP="009A51FB">
      <w:pPr>
        <w:pStyle w:val="aff2"/>
        <w:rPr>
          <w:rFonts w:cs="Times New Roman"/>
        </w:rPr>
      </w:pPr>
      <w:r w:rsidRPr="00DB2D39">
        <w:rPr>
          <w:rFonts w:cs="Times New Roman"/>
        </w:rPr>
        <w:t xml:space="preserve">Рисунок </w:t>
      </w:r>
      <w:r w:rsidR="0008618A">
        <w:rPr>
          <w:rFonts w:cs="Times New Roman"/>
          <w:noProof/>
        </w:rPr>
        <w:fldChar w:fldCharType="begin"/>
      </w:r>
      <w:r w:rsidR="0008618A">
        <w:rPr>
          <w:rFonts w:cs="Times New Roman"/>
          <w:noProof/>
        </w:rPr>
        <w:instrText xml:space="preserve"> SEQ Рисунок \* ARABIC \* MERGEFORMAT </w:instrText>
      </w:r>
      <w:r w:rsidR="0008618A">
        <w:rPr>
          <w:rFonts w:cs="Times New Roman"/>
          <w:noProof/>
        </w:rPr>
        <w:fldChar w:fldCharType="separate"/>
      </w:r>
      <w:r w:rsidR="00973DAD">
        <w:rPr>
          <w:rFonts w:cs="Times New Roman"/>
          <w:noProof/>
        </w:rPr>
        <w:t>1</w:t>
      </w:r>
      <w:r w:rsidR="0008618A">
        <w:rPr>
          <w:rFonts w:cs="Times New Roman"/>
          <w:noProof/>
        </w:rPr>
        <w:fldChar w:fldCharType="end"/>
      </w:r>
      <w:r w:rsidRPr="00DB2D39">
        <w:rPr>
          <w:rFonts w:cs="Times New Roman"/>
        </w:rPr>
        <w:t xml:space="preserve"> - Распределение тепловых сетей по внутреннему диаметру</w:t>
      </w:r>
    </w:p>
    <w:p w:rsidR="00345A54" w:rsidRPr="00DB2D39" w:rsidRDefault="00345A54" w:rsidP="009A51FB">
      <w:pPr>
        <w:pStyle w:val="aff2"/>
        <w:rPr>
          <w:rFonts w:cs="Times New Roman"/>
        </w:rPr>
      </w:pPr>
      <w:r w:rsidRPr="00DB2D39">
        <w:rPr>
          <w:rFonts w:cs="Times New Roman"/>
        </w:rPr>
        <w:lastRenderedPageBreak/>
        <w:t>Подробные сведения по тепловым сетям представлены в Приложении</w:t>
      </w:r>
      <w:r w:rsidR="00A43909" w:rsidRPr="00DB2D39">
        <w:rPr>
          <w:rFonts w:cs="Times New Roman"/>
        </w:rPr>
        <w:t xml:space="preserve"> 2</w:t>
      </w:r>
      <w:r w:rsidRPr="00DB2D39">
        <w:rPr>
          <w:rFonts w:cs="Times New Roman"/>
        </w:rPr>
        <w:t>.</w:t>
      </w:r>
    </w:p>
    <w:p w:rsidR="006434E6" w:rsidRPr="00DB2D39" w:rsidRDefault="001E5460" w:rsidP="0063633B">
      <w:pPr>
        <w:pStyle w:val="8"/>
      </w:pPr>
      <w:bookmarkStart w:id="37" w:name="sub_154"/>
      <w:bookmarkEnd w:id="36"/>
      <w:r w:rsidRPr="00DB2D39">
        <w:t>1.3.2</w:t>
      </w:r>
      <w:r w:rsidR="006434E6" w:rsidRPr="00DB2D39">
        <w:t> </w:t>
      </w:r>
      <w:r w:rsidRPr="00DB2D39">
        <w:t>К</w:t>
      </w:r>
      <w:r w:rsidR="006434E6" w:rsidRPr="00DB2D39">
        <w:t>арты (схемы) тепловых сетей в зонах действия источников тепловой энергии в электронной форме и (или) на бумажном носителе</w:t>
      </w:r>
    </w:p>
    <w:p w:rsidR="00DC7BBB" w:rsidRPr="00DB2D39" w:rsidRDefault="00DC7BBB" w:rsidP="00DC7BBB">
      <w:pPr>
        <w:pStyle w:val="aff2"/>
        <w:rPr>
          <w:rFonts w:cs="Times New Roman"/>
        </w:rPr>
      </w:pPr>
      <w:r w:rsidRPr="00DB2D39">
        <w:rPr>
          <w:rFonts w:cs="Times New Roman"/>
        </w:rPr>
        <w:t>Представлены в приложении</w:t>
      </w:r>
      <w:r w:rsidR="00A43909" w:rsidRPr="00DB2D39">
        <w:rPr>
          <w:rFonts w:cs="Times New Roman"/>
        </w:rPr>
        <w:t xml:space="preserve"> 3</w:t>
      </w:r>
      <w:r w:rsidRPr="00DB2D39">
        <w:rPr>
          <w:rFonts w:cs="Times New Roman"/>
        </w:rPr>
        <w:t>.</w:t>
      </w:r>
    </w:p>
    <w:p w:rsidR="006434E6" w:rsidRPr="00DB2D39" w:rsidRDefault="001E5460" w:rsidP="0063633B">
      <w:pPr>
        <w:pStyle w:val="8"/>
      </w:pPr>
      <w:bookmarkStart w:id="38" w:name="sub_1313"/>
      <w:bookmarkEnd w:id="37"/>
      <w:r w:rsidRPr="00DB2D39">
        <w:t>1.3.3</w:t>
      </w:r>
      <w:r w:rsidR="006434E6" w:rsidRPr="00DB2D39">
        <w:t> </w:t>
      </w:r>
      <w:r w:rsidRPr="00DB2D39">
        <w:t>П</w:t>
      </w:r>
      <w:r w:rsidR="006434E6" w:rsidRPr="00DB2D39">
        <w:t>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DC7BBB" w:rsidRPr="00DB2D39" w:rsidRDefault="00DC7BBB" w:rsidP="00DC7BBB">
      <w:pPr>
        <w:pStyle w:val="aff2"/>
        <w:rPr>
          <w:rFonts w:cs="Times New Roman"/>
        </w:rPr>
      </w:pPr>
      <w:r w:rsidRPr="00DB2D39">
        <w:rPr>
          <w:rFonts w:cs="Times New Roman"/>
        </w:rPr>
        <w:t>Тепловые сети в городе Заозерск были проложены в 1964 году.</w:t>
      </w:r>
    </w:p>
    <w:p w:rsidR="00DC7BBB" w:rsidRPr="00DB2D39" w:rsidRDefault="00DC7BBB" w:rsidP="00DC7BBB">
      <w:pPr>
        <w:pStyle w:val="aff2"/>
        <w:rPr>
          <w:rFonts w:cs="Times New Roman"/>
        </w:rPr>
      </w:pPr>
      <w:r w:rsidRPr="00DB2D39">
        <w:rPr>
          <w:rFonts w:cs="Times New Roman"/>
        </w:rPr>
        <w:t>Применяются как подземная, так и надземная прокладка трубопроводов.</w:t>
      </w:r>
    </w:p>
    <w:p w:rsidR="00DC7BBB" w:rsidRPr="00DB2D39" w:rsidRDefault="00DC7BBB" w:rsidP="00DC7BBB">
      <w:pPr>
        <w:pStyle w:val="aff2"/>
        <w:rPr>
          <w:rFonts w:cs="Times New Roman"/>
        </w:rPr>
      </w:pPr>
      <w:r w:rsidRPr="00DB2D39">
        <w:rPr>
          <w:rFonts w:cs="Times New Roman"/>
        </w:rPr>
        <w:t>Компенсация температурных деформаций трубопроводов осуществляется за счет использования участков самокомпенсации (углов поворота трассы) и П-образных компенсаторов.</w:t>
      </w:r>
    </w:p>
    <w:p w:rsidR="00DC7BBB" w:rsidRPr="00DB2D39" w:rsidRDefault="00DC7BBB" w:rsidP="00DC7BBB">
      <w:pPr>
        <w:pStyle w:val="aff2"/>
        <w:rPr>
          <w:rFonts w:cs="Times New Roman"/>
        </w:rPr>
      </w:pPr>
      <w:r w:rsidRPr="00DB2D39">
        <w:rPr>
          <w:rFonts w:cs="Times New Roman"/>
        </w:rPr>
        <w:t xml:space="preserve">Изоляция тепловых сетей выполнена из пенополиуретана и минераловатных матов. Толщина изоляции составляет 8-10 мм. </w:t>
      </w:r>
    </w:p>
    <w:p w:rsidR="00DC7BBB" w:rsidRPr="00DB2D39" w:rsidRDefault="00DC7BBB" w:rsidP="00DC7BBB">
      <w:pPr>
        <w:pStyle w:val="aff2"/>
        <w:rPr>
          <w:rFonts w:cs="Times New Roman"/>
        </w:rPr>
      </w:pPr>
      <w:r w:rsidRPr="00DB2D39">
        <w:rPr>
          <w:rFonts w:cs="Times New Roman"/>
        </w:rPr>
        <w:t>Для дренажа трубопроводов тепловых сетей в низших точках установлены штуцера с запорной арматурой для спуска воды (спускные устройства), а в высших — штуцера с запорной арматурой для выпуска воздуха (воздушники).</w:t>
      </w:r>
    </w:p>
    <w:p w:rsidR="005D0A9A" w:rsidRPr="00DB2D39" w:rsidRDefault="005D0A9A" w:rsidP="005D0A9A">
      <w:pPr>
        <w:widowControl w:val="0"/>
        <w:spacing w:line="360" w:lineRule="auto"/>
        <w:ind w:right="43" w:firstLine="709"/>
        <w:jc w:val="both"/>
      </w:pPr>
      <w:r w:rsidRPr="00DB2D39">
        <w:t>В таблице представлены основные параметры и характеристики тепловых сетей.</w:t>
      </w:r>
    </w:p>
    <w:p w:rsidR="00923021" w:rsidRPr="00DB2D39" w:rsidRDefault="00923021">
      <w:pPr>
        <w:spacing w:after="200" w:line="276" w:lineRule="auto"/>
        <w:rPr>
          <w:b/>
        </w:rPr>
      </w:pPr>
      <w:r w:rsidRPr="00DB2D39">
        <w:rPr>
          <w:b/>
        </w:rPr>
        <w:br w:type="page"/>
      </w:r>
    </w:p>
    <w:p w:rsidR="005D0A9A" w:rsidRPr="00DB2D39" w:rsidRDefault="005D0A9A" w:rsidP="005D0A9A">
      <w:pPr>
        <w:widowControl w:val="0"/>
        <w:spacing w:line="360" w:lineRule="auto"/>
        <w:ind w:right="43"/>
        <w:jc w:val="center"/>
        <w:rPr>
          <w:b/>
        </w:rPr>
      </w:pPr>
      <w:r w:rsidRPr="00DB2D39">
        <w:rPr>
          <w:b/>
        </w:rPr>
        <w:lastRenderedPageBreak/>
        <w:t xml:space="preserve">Таблица </w:t>
      </w:r>
      <w:r w:rsidR="0008618A">
        <w:rPr>
          <w:b/>
          <w:noProof/>
        </w:rPr>
        <w:fldChar w:fldCharType="begin"/>
      </w:r>
      <w:r w:rsidR="0008618A">
        <w:rPr>
          <w:b/>
          <w:noProof/>
        </w:rPr>
        <w:instrText xml:space="preserve"> SEQ Таблица \* ARABIC \* MERGEFORMAT </w:instrText>
      </w:r>
      <w:r w:rsidR="0008618A">
        <w:rPr>
          <w:b/>
          <w:noProof/>
        </w:rPr>
        <w:fldChar w:fldCharType="separate"/>
      </w:r>
      <w:r w:rsidR="00973DAD">
        <w:rPr>
          <w:b/>
          <w:noProof/>
        </w:rPr>
        <w:t>3</w:t>
      </w:r>
      <w:r w:rsidR="0008618A">
        <w:rPr>
          <w:b/>
          <w:noProof/>
        </w:rPr>
        <w:fldChar w:fldCharType="end"/>
      </w:r>
      <w:r w:rsidRPr="00DB2D39">
        <w:rPr>
          <w:b/>
        </w:rPr>
        <w:t xml:space="preserve"> - Основные параметры и характеристики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3"/>
        <w:gridCol w:w="1666"/>
        <w:gridCol w:w="1173"/>
        <w:gridCol w:w="917"/>
        <w:gridCol w:w="1173"/>
        <w:gridCol w:w="951"/>
        <w:gridCol w:w="876"/>
        <w:gridCol w:w="951"/>
        <w:gridCol w:w="1379"/>
      </w:tblGrid>
      <w:tr w:rsidR="00930EEA" w:rsidRPr="00DB2D39" w:rsidTr="00D4354B">
        <w:trPr>
          <w:trHeight w:val="517"/>
          <w:jc w:val="center"/>
        </w:trPr>
        <w:tc>
          <w:tcPr>
            <w:tcW w:w="543" w:type="dxa"/>
            <w:vMerge w:val="restart"/>
            <w:shd w:val="clear" w:color="auto" w:fill="auto"/>
            <w:vAlign w:val="center"/>
            <w:hideMark/>
          </w:tcPr>
          <w:p w:rsidR="00D4354B" w:rsidRPr="00D4354B" w:rsidRDefault="00D4354B" w:rsidP="00D4354B">
            <w:pPr>
              <w:widowControl w:val="0"/>
              <w:jc w:val="center"/>
            </w:pPr>
            <w:r w:rsidRPr="00D4354B">
              <w:t>№ п/п</w:t>
            </w:r>
          </w:p>
        </w:tc>
        <w:tc>
          <w:tcPr>
            <w:tcW w:w="1666" w:type="dxa"/>
            <w:vMerge w:val="restart"/>
            <w:shd w:val="clear" w:color="auto" w:fill="auto"/>
            <w:vAlign w:val="center"/>
            <w:hideMark/>
          </w:tcPr>
          <w:p w:rsidR="00D4354B" w:rsidRPr="00D4354B" w:rsidRDefault="00D4354B" w:rsidP="00D4354B">
            <w:pPr>
              <w:widowControl w:val="0"/>
              <w:jc w:val="center"/>
            </w:pPr>
            <w:r w:rsidRPr="00D4354B">
              <w:t>Наименование котельной</w:t>
            </w:r>
          </w:p>
        </w:tc>
        <w:tc>
          <w:tcPr>
            <w:tcW w:w="1173" w:type="dxa"/>
            <w:vMerge w:val="restart"/>
            <w:shd w:val="clear" w:color="auto" w:fill="auto"/>
            <w:vAlign w:val="center"/>
            <w:hideMark/>
          </w:tcPr>
          <w:p w:rsidR="00D4354B" w:rsidRPr="00D4354B" w:rsidRDefault="00D4354B" w:rsidP="00D4354B">
            <w:pPr>
              <w:widowControl w:val="0"/>
              <w:jc w:val="center"/>
            </w:pPr>
            <w:r w:rsidRPr="00D4354B">
              <w:t>Тепловая нагрузка (без учета потерь в сетях), Гкал/ч</w:t>
            </w:r>
          </w:p>
        </w:tc>
        <w:tc>
          <w:tcPr>
            <w:tcW w:w="917" w:type="dxa"/>
            <w:vMerge w:val="restart"/>
            <w:shd w:val="clear" w:color="auto" w:fill="auto"/>
            <w:vAlign w:val="center"/>
            <w:hideMark/>
          </w:tcPr>
          <w:p w:rsidR="00D4354B" w:rsidRPr="00D4354B" w:rsidRDefault="00D4354B" w:rsidP="00D4354B">
            <w:pPr>
              <w:widowControl w:val="0"/>
              <w:jc w:val="center"/>
            </w:pPr>
            <w:r w:rsidRPr="00D4354B">
              <w:t>Тепловые потери в тепловых сетях, Гкал/ч</w:t>
            </w:r>
          </w:p>
        </w:tc>
        <w:tc>
          <w:tcPr>
            <w:tcW w:w="1173" w:type="dxa"/>
            <w:vMerge w:val="restart"/>
            <w:shd w:val="clear" w:color="auto" w:fill="auto"/>
            <w:vAlign w:val="center"/>
            <w:hideMark/>
          </w:tcPr>
          <w:p w:rsidR="00D4354B" w:rsidRPr="00D4354B" w:rsidRDefault="00D4354B" w:rsidP="00D4354B">
            <w:pPr>
              <w:widowControl w:val="0"/>
              <w:jc w:val="center"/>
            </w:pPr>
            <w:r w:rsidRPr="00D4354B">
              <w:t>Тепловая нагрузка на источнике (с учетом потерь в сетях), Гкал/ч</w:t>
            </w:r>
          </w:p>
        </w:tc>
        <w:tc>
          <w:tcPr>
            <w:tcW w:w="951" w:type="dxa"/>
            <w:vMerge w:val="restart"/>
            <w:shd w:val="clear" w:color="auto" w:fill="auto"/>
            <w:vAlign w:val="center"/>
            <w:hideMark/>
          </w:tcPr>
          <w:p w:rsidR="00D4354B" w:rsidRPr="00D4354B" w:rsidRDefault="00D4354B" w:rsidP="00D4354B">
            <w:pPr>
              <w:widowControl w:val="0"/>
              <w:jc w:val="center"/>
            </w:pPr>
            <w:r w:rsidRPr="00D4354B">
              <w:t>Протяженность тепловых сетей отопления,  км</w:t>
            </w:r>
          </w:p>
        </w:tc>
        <w:tc>
          <w:tcPr>
            <w:tcW w:w="876" w:type="dxa"/>
            <w:vMerge w:val="restart"/>
            <w:shd w:val="clear" w:color="auto" w:fill="auto"/>
            <w:vAlign w:val="center"/>
            <w:hideMark/>
          </w:tcPr>
          <w:p w:rsidR="00D4354B" w:rsidRPr="00D4354B" w:rsidRDefault="00D4354B" w:rsidP="00D4354B">
            <w:pPr>
              <w:widowControl w:val="0"/>
              <w:jc w:val="center"/>
            </w:pPr>
            <w:r w:rsidRPr="00D4354B">
              <w:t>Средний диаметр трубопроводов отопления, мм</w:t>
            </w:r>
          </w:p>
        </w:tc>
        <w:tc>
          <w:tcPr>
            <w:tcW w:w="951" w:type="dxa"/>
            <w:vMerge w:val="restart"/>
            <w:shd w:val="clear" w:color="auto" w:fill="auto"/>
            <w:vAlign w:val="center"/>
            <w:hideMark/>
          </w:tcPr>
          <w:p w:rsidR="00D4354B" w:rsidRPr="00D4354B" w:rsidRDefault="00D4354B" w:rsidP="00D4354B">
            <w:pPr>
              <w:widowControl w:val="0"/>
              <w:jc w:val="center"/>
            </w:pPr>
            <w:r w:rsidRPr="00D4354B">
              <w:t xml:space="preserve">Материальная характеристика тепловой сети, </w:t>
            </w:r>
            <w:proofErr w:type="spellStart"/>
            <w:r w:rsidRPr="00D4354B">
              <w:t>м∙м</w:t>
            </w:r>
            <w:proofErr w:type="spellEnd"/>
          </w:p>
        </w:tc>
        <w:tc>
          <w:tcPr>
            <w:tcW w:w="1379" w:type="dxa"/>
            <w:vMerge w:val="restart"/>
            <w:shd w:val="clear" w:color="auto" w:fill="auto"/>
            <w:vAlign w:val="center"/>
            <w:hideMark/>
          </w:tcPr>
          <w:p w:rsidR="00D4354B" w:rsidRPr="00D4354B" w:rsidRDefault="00D4354B" w:rsidP="00D4354B">
            <w:pPr>
              <w:widowControl w:val="0"/>
              <w:jc w:val="center"/>
            </w:pPr>
            <w:r w:rsidRPr="00D4354B">
              <w:t xml:space="preserve">Удельная материальная характеристика, </w:t>
            </w:r>
            <w:proofErr w:type="spellStart"/>
            <w:r w:rsidRPr="00D4354B">
              <w:t>м∙м</w:t>
            </w:r>
            <w:proofErr w:type="spellEnd"/>
            <w:r w:rsidRPr="00D4354B">
              <w:t>/Гкал/ч</w:t>
            </w:r>
          </w:p>
        </w:tc>
      </w:tr>
      <w:tr w:rsidR="00930EEA" w:rsidRPr="00DB2D39" w:rsidTr="00D4354B">
        <w:trPr>
          <w:trHeight w:val="517"/>
          <w:jc w:val="center"/>
        </w:trPr>
        <w:tc>
          <w:tcPr>
            <w:tcW w:w="543" w:type="dxa"/>
            <w:vMerge/>
            <w:shd w:val="clear" w:color="auto" w:fill="auto"/>
            <w:vAlign w:val="center"/>
            <w:hideMark/>
          </w:tcPr>
          <w:p w:rsidR="00D4354B" w:rsidRPr="00D4354B" w:rsidRDefault="00D4354B" w:rsidP="00D4354B">
            <w:pPr>
              <w:widowControl w:val="0"/>
            </w:pPr>
          </w:p>
        </w:tc>
        <w:tc>
          <w:tcPr>
            <w:tcW w:w="1666" w:type="dxa"/>
            <w:vMerge/>
            <w:shd w:val="clear" w:color="auto" w:fill="auto"/>
            <w:vAlign w:val="center"/>
            <w:hideMark/>
          </w:tcPr>
          <w:p w:rsidR="00D4354B" w:rsidRPr="00D4354B" w:rsidRDefault="00D4354B" w:rsidP="00D4354B">
            <w:pPr>
              <w:widowControl w:val="0"/>
            </w:pPr>
          </w:p>
        </w:tc>
        <w:tc>
          <w:tcPr>
            <w:tcW w:w="1173" w:type="dxa"/>
            <w:vMerge/>
            <w:shd w:val="clear" w:color="auto" w:fill="auto"/>
            <w:vAlign w:val="center"/>
            <w:hideMark/>
          </w:tcPr>
          <w:p w:rsidR="00D4354B" w:rsidRPr="00D4354B" w:rsidRDefault="00D4354B" w:rsidP="00D4354B">
            <w:pPr>
              <w:widowControl w:val="0"/>
            </w:pPr>
          </w:p>
        </w:tc>
        <w:tc>
          <w:tcPr>
            <w:tcW w:w="917" w:type="dxa"/>
            <w:vMerge/>
            <w:shd w:val="clear" w:color="auto" w:fill="auto"/>
            <w:vAlign w:val="center"/>
            <w:hideMark/>
          </w:tcPr>
          <w:p w:rsidR="00D4354B" w:rsidRPr="00D4354B" w:rsidRDefault="00D4354B" w:rsidP="00D4354B">
            <w:pPr>
              <w:widowControl w:val="0"/>
            </w:pPr>
          </w:p>
        </w:tc>
        <w:tc>
          <w:tcPr>
            <w:tcW w:w="1173" w:type="dxa"/>
            <w:vMerge/>
            <w:shd w:val="clear" w:color="auto" w:fill="auto"/>
            <w:vAlign w:val="center"/>
            <w:hideMark/>
          </w:tcPr>
          <w:p w:rsidR="00D4354B" w:rsidRPr="00D4354B" w:rsidRDefault="00D4354B" w:rsidP="00D4354B">
            <w:pPr>
              <w:widowControl w:val="0"/>
            </w:pPr>
          </w:p>
        </w:tc>
        <w:tc>
          <w:tcPr>
            <w:tcW w:w="951" w:type="dxa"/>
            <w:vMerge/>
            <w:shd w:val="clear" w:color="auto" w:fill="auto"/>
            <w:vAlign w:val="center"/>
            <w:hideMark/>
          </w:tcPr>
          <w:p w:rsidR="00D4354B" w:rsidRPr="00D4354B" w:rsidRDefault="00D4354B" w:rsidP="00D4354B">
            <w:pPr>
              <w:widowControl w:val="0"/>
            </w:pPr>
          </w:p>
        </w:tc>
        <w:tc>
          <w:tcPr>
            <w:tcW w:w="876" w:type="dxa"/>
            <w:vMerge/>
            <w:shd w:val="clear" w:color="auto" w:fill="auto"/>
            <w:vAlign w:val="center"/>
            <w:hideMark/>
          </w:tcPr>
          <w:p w:rsidR="00D4354B" w:rsidRPr="00D4354B" w:rsidRDefault="00D4354B" w:rsidP="00D4354B">
            <w:pPr>
              <w:widowControl w:val="0"/>
            </w:pPr>
          </w:p>
        </w:tc>
        <w:tc>
          <w:tcPr>
            <w:tcW w:w="951" w:type="dxa"/>
            <w:vMerge/>
            <w:shd w:val="clear" w:color="auto" w:fill="auto"/>
            <w:vAlign w:val="center"/>
            <w:hideMark/>
          </w:tcPr>
          <w:p w:rsidR="00D4354B" w:rsidRPr="00D4354B" w:rsidRDefault="00D4354B" w:rsidP="00D4354B">
            <w:pPr>
              <w:widowControl w:val="0"/>
            </w:pPr>
          </w:p>
        </w:tc>
        <w:tc>
          <w:tcPr>
            <w:tcW w:w="1379" w:type="dxa"/>
            <w:vMerge/>
            <w:shd w:val="clear" w:color="auto" w:fill="auto"/>
            <w:vAlign w:val="center"/>
            <w:hideMark/>
          </w:tcPr>
          <w:p w:rsidR="00D4354B" w:rsidRPr="00D4354B" w:rsidRDefault="00D4354B" w:rsidP="00D4354B">
            <w:pPr>
              <w:widowControl w:val="0"/>
            </w:pPr>
          </w:p>
        </w:tc>
      </w:tr>
      <w:tr w:rsidR="00930EEA" w:rsidRPr="00DB2D39" w:rsidTr="00D4354B">
        <w:trPr>
          <w:trHeight w:val="23"/>
          <w:jc w:val="center"/>
        </w:trPr>
        <w:tc>
          <w:tcPr>
            <w:tcW w:w="543" w:type="dxa"/>
            <w:shd w:val="clear" w:color="auto" w:fill="auto"/>
            <w:vAlign w:val="center"/>
            <w:hideMark/>
          </w:tcPr>
          <w:p w:rsidR="00D4354B" w:rsidRPr="00D4354B" w:rsidRDefault="00D4354B" w:rsidP="00D4354B">
            <w:pPr>
              <w:widowControl w:val="0"/>
              <w:jc w:val="center"/>
            </w:pPr>
            <w:r w:rsidRPr="00D4354B">
              <w:t>1</w:t>
            </w:r>
          </w:p>
        </w:tc>
        <w:tc>
          <w:tcPr>
            <w:tcW w:w="1666" w:type="dxa"/>
            <w:shd w:val="clear" w:color="auto" w:fill="auto"/>
            <w:vAlign w:val="center"/>
            <w:hideMark/>
          </w:tcPr>
          <w:p w:rsidR="00D4354B" w:rsidRPr="00D4354B" w:rsidRDefault="00D4354B" w:rsidP="00D4354B">
            <w:pPr>
              <w:widowControl w:val="0"/>
            </w:pPr>
            <w:r w:rsidRPr="00D4354B">
              <w:t>Котельная инв. №53 (ЗАТО город Заозерск)</w:t>
            </w:r>
          </w:p>
        </w:tc>
        <w:tc>
          <w:tcPr>
            <w:tcW w:w="1173" w:type="dxa"/>
            <w:shd w:val="clear" w:color="auto" w:fill="auto"/>
            <w:vAlign w:val="center"/>
            <w:hideMark/>
          </w:tcPr>
          <w:p w:rsidR="00D4354B" w:rsidRPr="00D4354B" w:rsidRDefault="00D4354B" w:rsidP="00D4354B">
            <w:pPr>
              <w:widowControl w:val="0"/>
              <w:jc w:val="right"/>
            </w:pPr>
            <w:r w:rsidRPr="00D4354B">
              <w:t>22,285</w:t>
            </w:r>
          </w:p>
        </w:tc>
        <w:tc>
          <w:tcPr>
            <w:tcW w:w="917" w:type="dxa"/>
            <w:shd w:val="clear" w:color="auto" w:fill="auto"/>
            <w:vAlign w:val="center"/>
            <w:hideMark/>
          </w:tcPr>
          <w:p w:rsidR="00D4354B" w:rsidRPr="00D4354B" w:rsidRDefault="00D4354B" w:rsidP="00D4354B">
            <w:pPr>
              <w:widowControl w:val="0"/>
              <w:jc w:val="right"/>
            </w:pPr>
            <w:r w:rsidRPr="00D4354B">
              <w:t>2,44</w:t>
            </w:r>
          </w:p>
        </w:tc>
        <w:tc>
          <w:tcPr>
            <w:tcW w:w="1173" w:type="dxa"/>
            <w:shd w:val="clear" w:color="auto" w:fill="auto"/>
            <w:vAlign w:val="center"/>
            <w:hideMark/>
          </w:tcPr>
          <w:p w:rsidR="00D4354B" w:rsidRPr="00D4354B" w:rsidRDefault="00D4354B" w:rsidP="00D4354B">
            <w:pPr>
              <w:widowControl w:val="0"/>
              <w:jc w:val="right"/>
            </w:pPr>
            <w:r w:rsidRPr="00D4354B">
              <w:t>24,727</w:t>
            </w:r>
          </w:p>
        </w:tc>
        <w:tc>
          <w:tcPr>
            <w:tcW w:w="951" w:type="dxa"/>
            <w:shd w:val="clear" w:color="auto" w:fill="auto"/>
            <w:noWrap/>
            <w:vAlign w:val="center"/>
            <w:hideMark/>
          </w:tcPr>
          <w:p w:rsidR="00D4354B" w:rsidRPr="00D4354B" w:rsidRDefault="00683D7D" w:rsidP="00D4354B">
            <w:pPr>
              <w:widowControl w:val="0"/>
              <w:jc w:val="right"/>
            </w:pPr>
            <w:r>
              <w:t>9960,7</w:t>
            </w:r>
          </w:p>
        </w:tc>
        <w:tc>
          <w:tcPr>
            <w:tcW w:w="876" w:type="dxa"/>
            <w:shd w:val="clear" w:color="auto" w:fill="auto"/>
            <w:vAlign w:val="center"/>
            <w:hideMark/>
          </w:tcPr>
          <w:p w:rsidR="00D4354B" w:rsidRPr="00D4354B" w:rsidRDefault="00D4354B" w:rsidP="00D4354B">
            <w:pPr>
              <w:widowControl w:val="0"/>
              <w:jc w:val="right"/>
            </w:pPr>
            <w:r w:rsidRPr="00D4354B">
              <w:t>212</w:t>
            </w:r>
          </w:p>
        </w:tc>
        <w:tc>
          <w:tcPr>
            <w:tcW w:w="951" w:type="dxa"/>
            <w:shd w:val="clear" w:color="auto" w:fill="auto"/>
            <w:vAlign w:val="center"/>
            <w:hideMark/>
          </w:tcPr>
          <w:p w:rsidR="00D4354B" w:rsidRPr="00D4354B" w:rsidRDefault="00D4354B" w:rsidP="00D4354B">
            <w:pPr>
              <w:widowControl w:val="0"/>
              <w:jc w:val="right"/>
            </w:pPr>
            <w:r w:rsidRPr="00D4354B">
              <w:t>2793,7</w:t>
            </w:r>
          </w:p>
        </w:tc>
        <w:tc>
          <w:tcPr>
            <w:tcW w:w="1379" w:type="dxa"/>
            <w:shd w:val="clear" w:color="auto" w:fill="auto"/>
            <w:vAlign w:val="center"/>
            <w:hideMark/>
          </w:tcPr>
          <w:p w:rsidR="00D4354B" w:rsidRPr="00D4354B" w:rsidRDefault="00D4354B" w:rsidP="00D4354B">
            <w:pPr>
              <w:widowControl w:val="0"/>
              <w:jc w:val="right"/>
            </w:pPr>
            <w:r w:rsidRPr="00D4354B">
              <w:t>113,0</w:t>
            </w:r>
          </w:p>
        </w:tc>
      </w:tr>
    </w:tbl>
    <w:p w:rsidR="00D4354B" w:rsidRPr="00DB2D39" w:rsidRDefault="00D4354B" w:rsidP="005D0A9A">
      <w:pPr>
        <w:widowControl w:val="0"/>
        <w:spacing w:line="360" w:lineRule="auto"/>
        <w:ind w:right="43"/>
        <w:jc w:val="center"/>
        <w:rPr>
          <w:b/>
        </w:rPr>
      </w:pPr>
    </w:p>
    <w:p w:rsidR="005D0A9A" w:rsidRPr="00DB2D39" w:rsidRDefault="005D0A9A" w:rsidP="005D0A9A">
      <w:pPr>
        <w:widowControl w:val="0"/>
        <w:spacing w:line="360" w:lineRule="auto"/>
        <w:ind w:right="43" w:firstLine="709"/>
        <w:jc w:val="both"/>
        <w:rPr>
          <w:lang w:eastAsia="en-US"/>
        </w:rPr>
      </w:pPr>
      <w:r w:rsidRPr="00DB2D39">
        <w:rPr>
          <w:lang w:eastAsia="en-US"/>
        </w:rPr>
        <w:t xml:space="preserve">Универсальным показателем, позволяющим сравнивать системы транспортировки теплоносителя, отличающиеся масштабом теплофицируемого района, является удельная материальная характеристика сети (м²/Гкал/ч), равная: </w:t>
      </w:r>
    </w:p>
    <w:p w:rsidR="005D0A9A" w:rsidRPr="00DB2D39" w:rsidRDefault="005D0A9A" w:rsidP="005D0A9A">
      <w:pPr>
        <w:widowControl w:val="0"/>
        <w:spacing w:line="360" w:lineRule="auto"/>
        <w:ind w:left="120" w:right="43" w:firstLine="567"/>
        <w:jc w:val="center"/>
        <w:rPr>
          <w:lang w:eastAsia="en-US"/>
        </w:rPr>
      </w:pPr>
      <w:r w:rsidRPr="00DB2D39">
        <w:rPr>
          <w:lang w:val="en-US" w:eastAsia="en-US"/>
        </w:rPr>
        <w:t>m</w:t>
      </w:r>
      <w:r w:rsidRPr="00DB2D39">
        <w:rPr>
          <w:lang w:eastAsia="en-US"/>
        </w:rPr>
        <w:t>=</w:t>
      </w:r>
      <w:r w:rsidRPr="00DB2D39">
        <w:rPr>
          <w:lang w:val="en-US" w:eastAsia="en-US"/>
        </w:rPr>
        <w:t>M</w:t>
      </w:r>
      <w:r w:rsidRPr="00DB2D39">
        <w:rPr>
          <w:lang w:eastAsia="en-US"/>
        </w:rPr>
        <w:t>/</w:t>
      </w:r>
      <w:r w:rsidRPr="00DB2D39">
        <w:rPr>
          <w:lang w:val="en-US" w:eastAsia="en-US"/>
        </w:rPr>
        <w:t>Q</w:t>
      </w:r>
      <w:r w:rsidRPr="00DB2D39">
        <w:rPr>
          <w:lang w:eastAsia="en-US"/>
        </w:rPr>
        <w:t>, где</w:t>
      </w:r>
    </w:p>
    <w:p w:rsidR="005D0A9A" w:rsidRPr="00DB2D39" w:rsidRDefault="005D0A9A" w:rsidP="005D0A9A">
      <w:pPr>
        <w:widowControl w:val="0"/>
        <w:spacing w:line="360" w:lineRule="auto"/>
        <w:ind w:left="120" w:right="43" w:firstLine="567"/>
        <w:jc w:val="both"/>
        <w:rPr>
          <w:lang w:eastAsia="en-US"/>
        </w:rPr>
      </w:pPr>
      <w:r w:rsidRPr="00DB2D39">
        <w:rPr>
          <w:lang w:eastAsia="en-US"/>
        </w:rPr>
        <w:t>Q - присоединённая тепловая нагрузка, Гкал/ч;</w:t>
      </w:r>
    </w:p>
    <w:p w:rsidR="005D0A9A" w:rsidRPr="00DB2D39" w:rsidRDefault="005D0A9A" w:rsidP="005D0A9A">
      <w:pPr>
        <w:widowControl w:val="0"/>
        <w:spacing w:line="360" w:lineRule="auto"/>
        <w:ind w:left="120" w:right="43" w:firstLine="567"/>
        <w:jc w:val="both"/>
        <w:rPr>
          <w:lang w:eastAsia="en-US"/>
        </w:rPr>
      </w:pPr>
      <w:r w:rsidRPr="00DB2D39">
        <w:rPr>
          <w:lang w:eastAsia="en-US"/>
        </w:rPr>
        <w:t>М – материальная характеристика сети.</w:t>
      </w:r>
    </w:p>
    <w:p w:rsidR="005D0A9A" w:rsidRPr="00DB2D39" w:rsidRDefault="005D0A9A" w:rsidP="005D0A9A">
      <w:pPr>
        <w:widowControl w:val="0"/>
        <w:spacing w:line="360" w:lineRule="auto"/>
        <w:ind w:right="43" w:firstLine="709"/>
        <w:jc w:val="both"/>
        <w:rPr>
          <w:lang w:eastAsia="en-US"/>
        </w:rPr>
      </w:pPr>
      <w:r w:rsidRPr="00DB2D39">
        <w:rPr>
          <w:lang w:eastAsia="en-US"/>
        </w:rPr>
        <w:t xml:space="preserve">Этот показатель является одним из индикаторов эффективности централизованного теплоснабжения. Он определяет возможный уровень потерь теплоты при ее передаче (транспорте) по тепловым сетям и позволяет установить зону эффективного применения централизованного теплоснабжения. Зона высокой эффективности централизованной системы теплоснабжения с тепловыми сетями, выполненными </w:t>
      </w:r>
      <w:r w:rsidR="007C0071" w:rsidRPr="00DB2D39">
        <w:rPr>
          <w:lang w:eastAsia="en-US"/>
        </w:rPr>
        <w:t>с подвесной теплоизоляцией,</w:t>
      </w:r>
      <w:r w:rsidRPr="00DB2D39">
        <w:rPr>
          <w:lang w:eastAsia="en-US"/>
        </w:rPr>
        <w:t xml:space="preserve"> определяется не превышением приведенной материальной характеристики в зоне действия котельной на уровне 100 м²/Гкал/час. Зона предельной эффективности ограничена 200 м²/Гкал/ч. Значение приведенной материальной характеристики, превышающей 200м²/Гкал/ч свидетельствует о целесообразности применения индивидуального теплоснабжения. В то же время применение в системе теплоснабжения труб с ППУ, сдвигает зону предельной эффективности до 300 м²/Гкал/ч. </w:t>
      </w:r>
    </w:p>
    <w:p w:rsidR="005D0A9A" w:rsidRPr="00DB2D39" w:rsidRDefault="005D0A9A" w:rsidP="005D0A9A">
      <w:pPr>
        <w:widowControl w:val="0"/>
        <w:spacing w:line="360" w:lineRule="auto"/>
        <w:ind w:right="43" w:firstLine="709"/>
        <w:jc w:val="both"/>
        <w:rPr>
          <w:lang w:eastAsia="en-US"/>
        </w:rPr>
      </w:pPr>
      <w:r w:rsidRPr="00DB2D39">
        <w:rPr>
          <w:lang w:eastAsia="en-US"/>
        </w:rPr>
        <w:t xml:space="preserve">Из таблицы </w:t>
      </w:r>
      <w:r w:rsidR="00670BB7" w:rsidRPr="00DB2D39">
        <w:rPr>
          <w:lang w:eastAsia="en-US"/>
        </w:rPr>
        <w:t xml:space="preserve">3 </w:t>
      </w:r>
      <w:r w:rsidRPr="00DB2D39">
        <w:rPr>
          <w:lang w:eastAsia="en-US"/>
        </w:rPr>
        <w:t>видно, что удельная материальная характеристика сети котельной не превышает 200 м²/Гкал/ч (предельной эффективности), соответственно зона теплоснабжения является эффективной в части организации централизованного теплоснабжения.</w:t>
      </w:r>
    </w:p>
    <w:p w:rsidR="006434E6" w:rsidRPr="00DB2D39" w:rsidRDefault="0063633B" w:rsidP="0063633B">
      <w:pPr>
        <w:pStyle w:val="8"/>
      </w:pPr>
      <w:bookmarkStart w:id="39" w:name="sub_1314"/>
      <w:bookmarkEnd w:id="38"/>
      <w:r w:rsidRPr="00DB2D39">
        <w:t>1.3.4</w:t>
      </w:r>
      <w:r w:rsidR="006434E6" w:rsidRPr="00DB2D39">
        <w:t> </w:t>
      </w:r>
      <w:r w:rsidRPr="00DB2D39">
        <w:t>О</w:t>
      </w:r>
      <w:r w:rsidR="006434E6" w:rsidRPr="00DB2D39">
        <w:t>писание типов и количества секционирующей и регулирующей арматуры на тепловых сетях;</w:t>
      </w:r>
    </w:p>
    <w:p w:rsidR="00DC7BBB" w:rsidRPr="00DB2D39" w:rsidRDefault="00DC7BBB" w:rsidP="00DC7BBB">
      <w:pPr>
        <w:pStyle w:val="aff2"/>
        <w:rPr>
          <w:rFonts w:cs="Times New Roman"/>
        </w:rPr>
      </w:pPr>
      <w:r w:rsidRPr="00DB2D39">
        <w:rPr>
          <w:rFonts w:cs="Times New Roman"/>
        </w:rPr>
        <w:lastRenderedPageBreak/>
        <w:t>Запорная арматура на тепловых сетях установлена в тепловых камерах и павильонах. 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rsidR="00DC7BBB" w:rsidRPr="00DB2D39" w:rsidRDefault="00DC7BBB" w:rsidP="00DC7BBB">
      <w:pPr>
        <w:pStyle w:val="aff2"/>
        <w:rPr>
          <w:rFonts w:cs="Times New Roman"/>
        </w:rPr>
      </w:pPr>
      <w:r w:rsidRPr="00DB2D39">
        <w:rPr>
          <w:rFonts w:cs="Times New Roman"/>
        </w:rPr>
        <w:t xml:space="preserve">На тепловых сетях города Заозерск установлено 44 единицы запорной арматуры </w:t>
      </w:r>
      <w:r w:rsidR="00923021" w:rsidRPr="00DB2D39">
        <w:rPr>
          <w:rFonts w:cs="Times New Roman"/>
        </w:rPr>
        <w:br/>
      </w:r>
      <w:proofErr w:type="spellStart"/>
      <w:r w:rsidRPr="00DB2D39">
        <w:rPr>
          <w:rFonts w:cs="Times New Roman"/>
        </w:rPr>
        <w:t>Ду</w:t>
      </w:r>
      <w:proofErr w:type="spellEnd"/>
      <w:r w:rsidRPr="00DB2D39">
        <w:rPr>
          <w:rFonts w:cs="Times New Roman"/>
        </w:rPr>
        <w:t xml:space="preserve"> 150-500 мм. Из них 30 чугунных и 14 стальных с ручным приводом.</w:t>
      </w:r>
    </w:p>
    <w:p w:rsidR="00DC7BBB" w:rsidRPr="00DB2D39" w:rsidRDefault="00DC7BBB" w:rsidP="00DC7BBB">
      <w:pPr>
        <w:pStyle w:val="aff2"/>
        <w:rPr>
          <w:rFonts w:cs="Times New Roman"/>
        </w:rPr>
      </w:pPr>
      <w:r w:rsidRPr="00DB2D39">
        <w:rPr>
          <w:rFonts w:cs="Times New Roman"/>
        </w:rPr>
        <w:t>Сведения о количестве, типе и месте расположения установленной запорной арматуры приведены в таблице 4.</w:t>
      </w:r>
    </w:p>
    <w:p w:rsidR="00DC7BBB" w:rsidRPr="00DB2D39" w:rsidRDefault="00DC7BBB" w:rsidP="007C0071">
      <w:pPr>
        <w:pStyle w:val="aff2"/>
        <w:ind w:firstLine="0"/>
        <w:jc w:val="center"/>
        <w:rPr>
          <w:rFonts w:cs="Times New Roman"/>
          <w:b/>
        </w:rPr>
      </w:pPr>
      <w:r w:rsidRPr="00DB2D39">
        <w:rPr>
          <w:rFonts w:cs="Times New Roman"/>
          <w:b/>
        </w:rPr>
        <w:t xml:space="preserve">Таблица </w:t>
      </w:r>
      <w:r w:rsidR="0008618A">
        <w:rPr>
          <w:rFonts w:cs="Times New Roman"/>
          <w:b/>
          <w:noProof/>
        </w:rPr>
        <w:fldChar w:fldCharType="begin"/>
      </w:r>
      <w:r w:rsidR="0008618A">
        <w:rPr>
          <w:rFonts w:cs="Times New Roman"/>
          <w:b/>
          <w:noProof/>
        </w:rPr>
        <w:instrText xml:space="preserve"> SEQ Таблица \* ARABIC \* MERGEFORMAT </w:instrText>
      </w:r>
      <w:r w:rsidR="0008618A">
        <w:rPr>
          <w:rFonts w:cs="Times New Roman"/>
          <w:b/>
          <w:noProof/>
        </w:rPr>
        <w:fldChar w:fldCharType="separate"/>
      </w:r>
      <w:r w:rsidR="00973DAD">
        <w:rPr>
          <w:rFonts w:cs="Times New Roman"/>
          <w:b/>
          <w:noProof/>
        </w:rPr>
        <w:t>4</w:t>
      </w:r>
      <w:r w:rsidR="0008618A">
        <w:rPr>
          <w:rFonts w:cs="Times New Roman"/>
          <w:b/>
          <w:noProof/>
        </w:rPr>
        <w:fldChar w:fldCharType="end"/>
      </w:r>
      <w:r w:rsidRPr="00DB2D39">
        <w:rPr>
          <w:rFonts w:cs="Times New Roman"/>
          <w:b/>
        </w:rPr>
        <w:t xml:space="preserve"> - Перечень запорной арматуры</w:t>
      </w:r>
    </w:p>
    <w:tbl>
      <w:tblPr>
        <w:tblStyle w:val="af1"/>
        <w:tblW w:w="0" w:type="auto"/>
        <w:jc w:val="center"/>
        <w:tblLayout w:type="fixed"/>
        <w:tblCellMar>
          <w:left w:w="28" w:type="dxa"/>
          <w:right w:w="28" w:type="dxa"/>
        </w:tblCellMar>
        <w:tblLook w:val="04A0" w:firstRow="1" w:lastRow="0" w:firstColumn="1" w:lastColumn="0" w:noHBand="0" w:noVBand="1"/>
      </w:tblPr>
      <w:tblGrid>
        <w:gridCol w:w="2589"/>
        <w:gridCol w:w="908"/>
        <w:gridCol w:w="1467"/>
        <w:gridCol w:w="1467"/>
        <w:gridCol w:w="1467"/>
        <w:gridCol w:w="1731"/>
      </w:tblGrid>
      <w:tr w:rsidR="00930EEA" w:rsidRPr="00DB2D39" w:rsidTr="00142D74">
        <w:trPr>
          <w:trHeight w:val="23"/>
          <w:jc w:val="center"/>
        </w:trPr>
        <w:tc>
          <w:tcPr>
            <w:tcW w:w="2589" w:type="dxa"/>
            <w:vMerge w:val="restart"/>
            <w:shd w:val="clear" w:color="auto" w:fill="auto"/>
            <w:vAlign w:val="center"/>
          </w:tcPr>
          <w:p w:rsidR="00DC7BBB" w:rsidRPr="00DB2D39" w:rsidRDefault="00DC7BBB" w:rsidP="00142D74">
            <w:pPr>
              <w:jc w:val="center"/>
              <w:rPr>
                <w:sz w:val="25"/>
                <w:szCs w:val="25"/>
              </w:rPr>
            </w:pPr>
            <w:r w:rsidRPr="00DB2D39">
              <w:rPr>
                <w:sz w:val="25"/>
                <w:szCs w:val="25"/>
              </w:rPr>
              <w:t>Номер камеры</w:t>
            </w:r>
          </w:p>
        </w:tc>
        <w:tc>
          <w:tcPr>
            <w:tcW w:w="7040" w:type="dxa"/>
            <w:gridSpan w:val="5"/>
            <w:shd w:val="clear" w:color="auto" w:fill="auto"/>
            <w:vAlign w:val="center"/>
          </w:tcPr>
          <w:p w:rsidR="00DC7BBB" w:rsidRPr="00DB2D39" w:rsidRDefault="00DC7BBB" w:rsidP="00142D74">
            <w:pPr>
              <w:jc w:val="center"/>
              <w:rPr>
                <w:sz w:val="25"/>
                <w:szCs w:val="25"/>
              </w:rPr>
            </w:pPr>
            <w:r w:rsidRPr="00DB2D39">
              <w:rPr>
                <w:sz w:val="25"/>
                <w:szCs w:val="25"/>
              </w:rPr>
              <w:t>Задвижки</w:t>
            </w:r>
          </w:p>
        </w:tc>
      </w:tr>
      <w:tr w:rsidR="00930EEA" w:rsidRPr="00DB2D39" w:rsidTr="009C7807">
        <w:trPr>
          <w:trHeight w:val="23"/>
          <w:jc w:val="center"/>
        </w:trPr>
        <w:tc>
          <w:tcPr>
            <w:tcW w:w="2589" w:type="dxa"/>
            <w:vMerge/>
            <w:shd w:val="clear" w:color="auto" w:fill="auto"/>
            <w:vAlign w:val="center"/>
          </w:tcPr>
          <w:p w:rsidR="00DC7BBB" w:rsidRPr="00DB2D39" w:rsidRDefault="00DC7BBB" w:rsidP="00142D74">
            <w:pPr>
              <w:jc w:val="center"/>
              <w:rPr>
                <w:sz w:val="25"/>
                <w:szCs w:val="25"/>
              </w:rPr>
            </w:pPr>
          </w:p>
        </w:tc>
        <w:tc>
          <w:tcPr>
            <w:tcW w:w="908" w:type="dxa"/>
            <w:vMerge w:val="restart"/>
            <w:shd w:val="clear" w:color="auto" w:fill="auto"/>
            <w:vAlign w:val="center"/>
          </w:tcPr>
          <w:p w:rsidR="00DC7BBB" w:rsidRPr="00DB2D39" w:rsidRDefault="00DC7BBB" w:rsidP="00142D74">
            <w:pPr>
              <w:jc w:val="center"/>
              <w:rPr>
                <w:sz w:val="25"/>
                <w:szCs w:val="25"/>
              </w:rPr>
            </w:pPr>
            <w:r w:rsidRPr="00DB2D39">
              <w:rPr>
                <w:sz w:val="25"/>
                <w:szCs w:val="25"/>
              </w:rPr>
              <w:t>условный диаметр (мм)</w:t>
            </w:r>
          </w:p>
        </w:tc>
        <w:tc>
          <w:tcPr>
            <w:tcW w:w="6132" w:type="dxa"/>
            <w:gridSpan w:val="4"/>
            <w:shd w:val="clear" w:color="auto" w:fill="auto"/>
            <w:vAlign w:val="center"/>
          </w:tcPr>
          <w:p w:rsidR="00DC7BBB" w:rsidRPr="00DB2D39" w:rsidRDefault="00DC7BBB" w:rsidP="00142D74">
            <w:pPr>
              <w:jc w:val="center"/>
              <w:rPr>
                <w:sz w:val="25"/>
                <w:szCs w:val="25"/>
              </w:rPr>
            </w:pPr>
            <w:r w:rsidRPr="00DB2D39">
              <w:rPr>
                <w:sz w:val="25"/>
                <w:szCs w:val="25"/>
              </w:rPr>
              <w:t>Количество (шт.)</w:t>
            </w:r>
          </w:p>
        </w:tc>
      </w:tr>
      <w:tr w:rsidR="00930EEA" w:rsidRPr="00DB2D39" w:rsidTr="009C7807">
        <w:trPr>
          <w:trHeight w:val="23"/>
          <w:jc w:val="center"/>
        </w:trPr>
        <w:tc>
          <w:tcPr>
            <w:tcW w:w="2589" w:type="dxa"/>
            <w:vMerge/>
            <w:shd w:val="clear" w:color="auto" w:fill="auto"/>
            <w:vAlign w:val="center"/>
          </w:tcPr>
          <w:p w:rsidR="00DC7BBB" w:rsidRPr="00DB2D39" w:rsidRDefault="00DC7BBB" w:rsidP="00142D74">
            <w:pPr>
              <w:jc w:val="center"/>
              <w:rPr>
                <w:sz w:val="25"/>
                <w:szCs w:val="25"/>
              </w:rPr>
            </w:pPr>
          </w:p>
        </w:tc>
        <w:tc>
          <w:tcPr>
            <w:tcW w:w="908" w:type="dxa"/>
            <w:vMerge/>
            <w:shd w:val="clear" w:color="auto" w:fill="auto"/>
            <w:vAlign w:val="center"/>
          </w:tcPr>
          <w:p w:rsidR="00DC7BBB" w:rsidRPr="00DB2D39" w:rsidRDefault="00DC7BBB" w:rsidP="00142D74">
            <w:pPr>
              <w:jc w:val="center"/>
              <w:rPr>
                <w:sz w:val="25"/>
                <w:szCs w:val="25"/>
              </w:rPr>
            </w:pPr>
          </w:p>
        </w:tc>
        <w:tc>
          <w:tcPr>
            <w:tcW w:w="1467" w:type="dxa"/>
            <w:vMerge w:val="restart"/>
            <w:shd w:val="clear" w:color="auto" w:fill="auto"/>
            <w:vAlign w:val="center"/>
          </w:tcPr>
          <w:p w:rsidR="00DC7BBB" w:rsidRPr="00DB2D39" w:rsidRDefault="00DC7BBB" w:rsidP="00142D74">
            <w:pPr>
              <w:jc w:val="center"/>
              <w:rPr>
                <w:sz w:val="25"/>
                <w:szCs w:val="25"/>
              </w:rPr>
            </w:pPr>
            <w:r w:rsidRPr="00DB2D39">
              <w:rPr>
                <w:sz w:val="25"/>
                <w:szCs w:val="25"/>
              </w:rPr>
              <w:t>чугунных</w:t>
            </w:r>
          </w:p>
        </w:tc>
        <w:tc>
          <w:tcPr>
            <w:tcW w:w="4665" w:type="dxa"/>
            <w:gridSpan w:val="3"/>
            <w:shd w:val="clear" w:color="auto" w:fill="auto"/>
            <w:vAlign w:val="center"/>
          </w:tcPr>
          <w:p w:rsidR="00DC7BBB" w:rsidRPr="00DB2D39" w:rsidRDefault="00DC7BBB" w:rsidP="00142D74">
            <w:pPr>
              <w:jc w:val="center"/>
              <w:rPr>
                <w:sz w:val="25"/>
                <w:szCs w:val="25"/>
              </w:rPr>
            </w:pPr>
            <w:r w:rsidRPr="00DB2D39">
              <w:rPr>
                <w:sz w:val="25"/>
                <w:szCs w:val="25"/>
              </w:rPr>
              <w:t>Стальных</w:t>
            </w:r>
          </w:p>
        </w:tc>
      </w:tr>
      <w:tr w:rsidR="00930EEA" w:rsidRPr="00DB2D39" w:rsidTr="009C7807">
        <w:trPr>
          <w:cantSplit/>
          <w:trHeight w:val="1079"/>
          <w:jc w:val="center"/>
        </w:trPr>
        <w:tc>
          <w:tcPr>
            <w:tcW w:w="2589" w:type="dxa"/>
            <w:vMerge/>
            <w:shd w:val="clear" w:color="auto" w:fill="auto"/>
            <w:vAlign w:val="center"/>
          </w:tcPr>
          <w:p w:rsidR="00DC7BBB" w:rsidRPr="00DB2D39" w:rsidRDefault="00DC7BBB" w:rsidP="00142D74">
            <w:pPr>
              <w:jc w:val="center"/>
              <w:rPr>
                <w:sz w:val="25"/>
                <w:szCs w:val="25"/>
              </w:rPr>
            </w:pPr>
          </w:p>
        </w:tc>
        <w:tc>
          <w:tcPr>
            <w:tcW w:w="908" w:type="dxa"/>
            <w:vMerge/>
            <w:shd w:val="clear" w:color="auto" w:fill="auto"/>
            <w:vAlign w:val="center"/>
          </w:tcPr>
          <w:p w:rsidR="00DC7BBB" w:rsidRPr="00DB2D39" w:rsidRDefault="00DC7BBB" w:rsidP="00142D74">
            <w:pPr>
              <w:jc w:val="center"/>
              <w:rPr>
                <w:sz w:val="25"/>
                <w:szCs w:val="25"/>
              </w:rPr>
            </w:pPr>
          </w:p>
        </w:tc>
        <w:tc>
          <w:tcPr>
            <w:tcW w:w="1467" w:type="dxa"/>
            <w:vMerge/>
            <w:shd w:val="clear" w:color="auto" w:fill="auto"/>
            <w:vAlign w:val="center"/>
          </w:tcPr>
          <w:p w:rsidR="00DC7BBB" w:rsidRPr="00DB2D39" w:rsidRDefault="00DC7BBB" w:rsidP="00142D74">
            <w:pPr>
              <w:jc w:val="center"/>
              <w:rPr>
                <w:sz w:val="25"/>
                <w:szCs w:val="25"/>
              </w:rPr>
            </w:pP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с ручным приводом</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с электроприводом</w:t>
            </w:r>
          </w:p>
        </w:tc>
        <w:tc>
          <w:tcPr>
            <w:tcW w:w="1731" w:type="dxa"/>
            <w:shd w:val="clear" w:color="auto" w:fill="auto"/>
            <w:vAlign w:val="center"/>
          </w:tcPr>
          <w:p w:rsidR="00DC7BBB" w:rsidRPr="00DB2D39" w:rsidRDefault="00DC7BBB" w:rsidP="00142D74">
            <w:pPr>
              <w:jc w:val="center"/>
              <w:rPr>
                <w:sz w:val="25"/>
                <w:szCs w:val="25"/>
              </w:rPr>
            </w:pPr>
            <w:r w:rsidRPr="00DB2D39">
              <w:rPr>
                <w:sz w:val="25"/>
                <w:szCs w:val="25"/>
              </w:rPr>
              <w:t>с гидроприводом</w:t>
            </w:r>
          </w:p>
        </w:tc>
      </w:tr>
      <w:tr w:rsidR="00930EEA" w:rsidRPr="00DB2D39" w:rsidTr="00142D74">
        <w:trPr>
          <w:trHeight w:val="23"/>
          <w:jc w:val="center"/>
        </w:trPr>
        <w:tc>
          <w:tcPr>
            <w:tcW w:w="2589" w:type="dxa"/>
            <w:shd w:val="clear" w:color="auto" w:fill="auto"/>
            <w:vAlign w:val="center"/>
          </w:tcPr>
          <w:p w:rsidR="00DC7BBB" w:rsidRPr="00DB2D39" w:rsidRDefault="00DC7BBB" w:rsidP="00142D74">
            <w:pPr>
              <w:jc w:val="center"/>
              <w:rPr>
                <w:sz w:val="25"/>
                <w:szCs w:val="25"/>
              </w:rPr>
            </w:pPr>
            <w:r w:rsidRPr="00DB2D39">
              <w:rPr>
                <w:sz w:val="25"/>
                <w:szCs w:val="25"/>
              </w:rPr>
              <w:t>ТК – 1-8</w:t>
            </w:r>
          </w:p>
        </w:tc>
        <w:tc>
          <w:tcPr>
            <w:tcW w:w="908" w:type="dxa"/>
            <w:shd w:val="clear" w:color="auto" w:fill="auto"/>
            <w:vAlign w:val="center"/>
          </w:tcPr>
          <w:p w:rsidR="00DC7BBB" w:rsidRPr="00DB2D39" w:rsidRDefault="00DC7BBB" w:rsidP="00142D74">
            <w:pPr>
              <w:jc w:val="center"/>
              <w:rPr>
                <w:sz w:val="25"/>
                <w:szCs w:val="25"/>
              </w:rPr>
            </w:pPr>
            <w:r w:rsidRPr="00DB2D39">
              <w:rPr>
                <w:sz w:val="25"/>
                <w:szCs w:val="25"/>
              </w:rPr>
              <w:t>500</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6</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731" w:type="dxa"/>
            <w:shd w:val="clear" w:color="auto" w:fill="auto"/>
            <w:vAlign w:val="center"/>
          </w:tcPr>
          <w:p w:rsidR="00DC7BBB" w:rsidRPr="00DB2D39" w:rsidRDefault="00DC7BBB" w:rsidP="00142D74">
            <w:pPr>
              <w:jc w:val="center"/>
              <w:rPr>
                <w:sz w:val="25"/>
                <w:szCs w:val="25"/>
              </w:rPr>
            </w:pPr>
            <w:r w:rsidRPr="00DB2D39">
              <w:rPr>
                <w:sz w:val="25"/>
                <w:szCs w:val="25"/>
              </w:rPr>
              <w:t>-</w:t>
            </w:r>
          </w:p>
        </w:tc>
      </w:tr>
      <w:tr w:rsidR="00930EEA" w:rsidRPr="00DB2D39" w:rsidTr="00142D74">
        <w:trPr>
          <w:trHeight w:val="23"/>
          <w:jc w:val="center"/>
        </w:trPr>
        <w:tc>
          <w:tcPr>
            <w:tcW w:w="2589" w:type="dxa"/>
            <w:shd w:val="clear" w:color="auto" w:fill="auto"/>
            <w:vAlign w:val="center"/>
          </w:tcPr>
          <w:p w:rsidR="00DC7BBB" w:rsidRPr="00DB2D39" w:rsidRDefault="00DC7BBB" w:rsidP="00142D74">
            <w:pPr>
              <w:jc w:val="center"/>
              <w:rPr>
                <w:sz w:val="25"/>
                <w:szCs w:val="25"/>
              </w:rPr>
            </w:pPr>
            <w:r w:rsidRPr="00DB2D39">
              <w:rPr>
                <w:sz w:val="25"/>
                <w:szCs w:val="25"/>
              </w:rPr>
              <w:t>ТК – 2/1</w:t>
            </w:r>
          </w:p>
        </w:tc>
        <w:tc>
          <w:tcPr>
            <w:tcW w:w="908" w:type="dxa"/>
            <w:shd w:val="clear" w:color="auto" w:fill="auto"/>
            <w:vAlign w:val="center"/>
          </w:tcPr>
          <w:p w:rsidR="00DC7BBB" w:rsidRPr="00DB2D39" w:rsidRDefault="00DC7BBB" w:rsidP="00142D74">
            <w:pPr>
              <w:jc w:val="center"/>
              <w:rPr>
                <w:sz w:val="25"/>
                <w:szCs w:val="25"/>
              </w:rPr>
            </w:pPr>
            <w:r w:rsidRPr="00DB2D39">
              <w:rPr>
                <w:sz w:val="25"/>
                <w:szCs w:val="25"/>
              </w:rPr>
              <w:t>300</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2</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731" w:type="dxa"/>
            <w:shd w:val="clear" w:color="auto" w:fill="auto"/>
            <w:vAlign w:val="center"/>
          </w:tcPr>
          <w:p w:rsidR="00DC7BBB" w:rsidRPr="00DB2D39" w:rsidRDefault="00DC7BBB" w:rsidP="00142D74">
            <w:pPr>
              <w:jc w:val="center"/>
              <w:rPr>
                <w:sz w:val="25"/>
                <w:szCs w:val="25"/>
              </w:rPr>
            </w:pPr>
            <w:r w:rsidRPr="00DB2D39">
              <w:rPr>
                <w:sz w:val="25"/>
                <w:szCs w:val="25"/>
              </w:rPr>
              <w:t>-</w:t>
            </w:r>
          </w:p>
        </w:tc>
      </w:tr>
      <w:tr w:rsidR="00930EEA" w:rsidRPr="00DB2D39" w:rsidTr="00142D74">
        <w:trPr>
          <w:trHeight w:val="23"/>
          <w:jc w:val="center"/>
        </w:trPr>
        <w:tc>
          <w:tcPr>
            <w:tcW w:w="2589" w:type="dxa"/>
            <w:shd w:val="clear" w:color="auto" w:fill="auto"/>
            <w:vAlign w:val="center"/>
          </w:tcPr>
          <w:p w:rsidR="00DC7BBB" w:rsidRPr="00DB2D39" w:rsidRDefault="00DC7BBB" w:rsidP="00142D74">
            <w:pPr>
              <w:jc w:val="center"/>
              <w:rPr>
                <w:sz w:val="25"/>
                <w:szCs w:val="25"/>
              </w:rPr>
            </w:pPr>
            <w:r w:rsidRPr="00DB2D39">
              <w:rPr>
                <w:sz w:val="25"/>
                <w:szCs w:val="25"/>
              </w:rPr>
              <w:t>от точки А до ТК-2/6</w:t>
            </w:r>
          </w:p>
        </w:tc>
        <w:tc>
          <w:tcPr>
            <w:tcW w:w="908" w:type="dxa"/>
            <w:shd w:val="clear" w:color="auto" w:fill="auto"/>
            <w:vAlign w:val="center"/>
          </w:tcPr>
          <w:p w:rsidR="00DC7BBB" w:rsidRPr="00DB2D39" w:rsidRDefault="00DC7BBB" w:rsidP="00142D74">
            <w:pPr>
              <w:jc w:val="center"/>
              <w:rPr>
                <w:sz w:val="25"/>
                <w:szCs w:val="25"/>
              </w:rPr>
            </w:pPr>
            <w:r w:rsidRPr="00DB2D39">
              <w:rPr>
                <w:sz w:val="25"/>
                <w:szCs w:val="25"/>
              </w:rPr>
              <w:t>250</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731" w:type="dxa"/>
            <w:shd w:val="clear" w:color="auto" w:fill="auto"/>
            <w:vAlign w:val="center"/>
          </w:tcPr>
          <w:p w:rsidR="00DC7BBB" w:rsidRPr="00DB2D39" w:rsidRDefault="00DC7BBB" w:rsidP="00142D74">
            <w:pPr>
              <w:jc w:val="center"/>
              <w:rPr>
                <w:sz w:val="25"/>
                <w:szCs w:val="25"/>
              </w:rPr>
            </w:pPr>
            <w:r w:rsidRPr="00DB2D39">
              <w:rPr>
                <w:sz w:val="25"/>
                <w:szCs w:val="25"/>
              </w:rPr>
              <w:t>-</w:t>
            </w:r>
          </w:p>
        </w:tc>
      </w:tr>
      <w:tr w:rsidR="00930EEA" w:rsidRPr="00DB2D39" w:rsidTr="00142D74">
        <w:trPr>
          <w:trHeight w:val="23"/>
          <w:jc w:val="center"/>
        </w:trPr>
        <w:tc>
          <w:tcPr>
            <w:tcW w:w="2589" w:type="dxa"/>
            <w:shd w:val="clear" w:color="auto" w:fill="auto"/>
            <w:vAlign w:val="center"/>
          </w:tcPr>
          <w:p w:rsidR="00DC7BBB" w:rsidRPr="00DB2D39" w:rsidRDefault="00DC7BBB" w:rsidP="00142D74">
            <w:pPr>
              <w:jc w:val="center"/>
              <w:rPr>
                <w:sz w:val="25"/>
                <w:szCs w:val="25"/>
              </w:rPr>
            </w:pPr>
            <w:r w:rsidRPr="00DB2D39">
              <w:rPr>
                <w:sz w:val="25"/>
                <w:szCs w:val="25"/>
              </w:rPr>
              <w:t>от ТК-2/6 до ТК-2/7</w:t>
            </w:r>
          </w:p>
        </w:tc>
        <w:tc>
          <w:tcPr>
            <w:tcW w:w="908" w:type="dxa"/>
            <w:shd w:val="clear" w:color="auto" w:fill="auto"/>
            <w:vAlign w:val="center"/>
          </w:tcPr>
          <w:p w:rsidR="00DC7BBB" w:rsidRPr="00DB2D39" w:rsidRDefault="00DC7BBB" w:rsidP="00142D74">
            <w:pPr>
              <w:jc w:val="center"/>
              <w:rPr>
                <w:sz w:val="25"/>
                <w:szCs w:val="25"/>
              </w:rPr>
            </w:pPr>
            <w:r w:rsidRPr="00DB2D39">
              <w:rPr>
                <w:sz w:val="25"/>
                <w:szCs w:val="25"/>
              </w:rPr>
              <w:t>150</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2</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731" w:type="dxa"/>
            <w:shd w:val="clear" w:color="auto" w:fill="auto"/>
            <w:vAlign w:val="center"/>
          </w:tcPr>
          <w:p w:rsidR="00DC7BBB" w:rsidRPr="00DB2D39" w:rsidRDefault="00DC7BBB" w:rsidP="00142D74">
            <w:pPr>
              <w:jc w:val="center"/>
              <w:rPr>
                <w:sz w:val="25"/>
                <w:szCs w:val="25"/>
              </w:rPr>
            </w:pPr>
            <w:r w:rsidRPr="00DB2D39">
              <w:rPr>
                <w:sz w:val="25"/>
                <w:szCs w:val="25"/>
              </w:rPr>
              <w:t>-</w:t>
            </w:r>
          </w:p>
        </w:tc>
      </w:tr>
      <w:tr w:rsidR="00930EEA" w:rsidRPr="00DB2D39" w:rsidTr="00142D74">
        <w:trPr>
          <w:trHeight w:val="23"/>
          <w:jc w:val="center"/>
        </w:trPr>
        <w:tc>
          <w:tcPr>
            <w:tcW w:w="2589" w:type="dxa"/>
            <w:shd w:val="clear" w:color="auto" w:fill="auto"/>
            <w:vAlign w:val="center"/>
          </w:tcPr>
          <w:p w:rsidR="00DC7BBB" w:rsidRPr="00DB2D39" w:rsidRDefault="00DC7BBB" w:rsidP="00142D74">
            <w:pPr>
              <w:jc w:val="center"/>
              <w:rPr>
                <w:sz w:val="25"/>
                <w:szCs w:val="25"/>
              </w:rPr>
            </w:pPr>
            <w:r w:rsidRPr="00DB2D39">
              <w:rPr>
                <w:sz w:val="25"/>
                <w:szCs w:val="25"/>
              </w:rPr>
              <w:t>от ТК-3 до ТК-3/1</w:t>
            </w:r>
          </w:p>
        </w:tc>
        <w:tc>
          <w:tcPr>
            <w:tcW w:w="908" w:type="dxa"/>
            <w:shd w:val="clear" w:color="auto" w:fill="auto"/>
            <w:vAlign w:val="center"/>
          </w:tcPr>
          <w:p w:rsidR="00DC7BBB" w:rsidRPr="00DB2D39" w:rsidRDefault="00DC7BBB" w:rsidP="00142D74">
            <w:pPr>
              <w:jc w:val="center"/>
              <w:rPr>
                <w:sz w:val="25"/>
                <w:szCs w:val="25"/>
              </w:rPr>
            </w:pPr>
            <w:r w:rsidRPr="00DB2D39">
              <w:rPr>
                <w:sz w:val="25"/>
                <w:szCs w:val="25"/>
              </w:rPr>
              <w:t>250</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2</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731" w:type="dxa"/>
            <w:shd w:val="clear" w:color="auto" w:fill="auto"/>
            <w:vAlign w:val="center"/>
          </w:tcPr>
          <w:p w:rsidR="00DC7BBB" w:rsidRPr="00DB2D39" w:rsidRDefault="00DC7BBB" w:rsidP="00142D74">
            <w:pPr>
              <w:jc w:val="center"/>
              <w:rPr>
                <w:sz w:val="25"/>
                <w:szCs w:val="25"/>
              </w:rPr>
            </w:pPr>
            <w:r w:rsidRPr="00DB2D39">
              <w:rPr>
                <w:sz w:val="25"/>
                <w:szCs w:val="25"/>
              </w:rPr>
              <w:t>-</w:t>
            </w:r>
          </w:p>
        </w:tc>
      </w:tr>
      <w:tr w:rsidR="00930EEA" w:rsidRPr="00DB2D39" w:rsidTr="00142D74">
        <w:trPr>
          <w:trHeight w:val="23"/>
          <w:jc w:val="center"/>
        </w:trPr>
        <w:tc>
          <w:tcPr>
            <w:tcW w:w="2589" w:type="dxa"/>
            <w:shd w:val="clear" w:color="auto" w:fill="auto"/>
            <w:vAlign w:val="center"/>
          </w:tcPr>
          <w:p w:rsidR="00DC7BBB" w:rsidRPr="00DB2D39" w:rsidRDefault="00DC7BBB" w:rsidP="00142D74">
            <w:pPr>
              <w:jc w:val="center"/>
              <w:rPr>
                <w:sz w:val="25"/>
                <w:szCs w:val="25"/>
              </w:rPr>
            </w:pPr>
            <w:r w:rsidRPr="00DB2D39">
              <w:rPr>
                <w:sz w:val="25"/>
                <w:szCs w:val="25"/>
              </w:rPr>
              <w:t>от ТК-3/1 до инв.№54</w:t>
            </w:r>
          </w:p>
        </w:tc>
        <w:tc>
          <w:tcPr>
            <w:tcW w:w="908" w:type="dxa"/>
            <w:shd w:val="clear" w:color="auto" w:fill="auto"/>
            <w:vAlign w:val="center"/>
          </w:tcPr>
          <w:p w:rsidR="00DC7BBB" w:rsidRPr="00DB2D39" w:rsidRDefault="00DC7BBB" w:rsidP="00142D74">
            <w:pPr>
              <w:jc w:val="center"/>
              <w:rPr>
                <w:sz w:val="25"/>
                <w:szCs w:val="25"/>
              </w:rPr>
            </w:pPr>
            <w:r w:rsidRPr="00DB2D39">
              <w:rPr>
                <w:sz w:val="25"/>
                <w:szCs w:val="25"/>
              </w:rPr>
              <w:t>200</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2</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731" w:type="dxa"/>
            <w:shd w:val="clear" w:color="auto" w:fill="auto"/>
            <w:vAlign w:val="center"/>
          </w:tcPr>
          <w:p w:rsidR="00DC7BBB" w:rsidRPr="00DB2D39" w:rsidRDefault="00DC7BBB" w:rsidP="00142D74">
            <w:pPr>
              <w:jc w:val="center"/>
              <w:rPr>
                <w:sz w:val="25"/>
                <w:szCs w:val="25"/>
              </w:rPr>
            </w:pPr>
            <w:r w:rsidRPr="00DB2D39">
              <w:rPr>
                <w:sz w:val="25"/>
                <w:szCs w:val="25"/>
              </w:rPr>
              <w:t>-</w:t>
            </w:r>
          </w:p>
        </w:tc>
      </w:tr>
      <w:tr w:rsidR="00930EEA" w:rsidRPr="00DB2D39" w:rsidTr="00142D74">
        <w:trPr>
          <w:trHeight w:val="23"/>
          <w:jc w:val="center"/>
        </w:trPr>
        <w:tc>
          <w:tcPr>
            <w:tcW w:w="2589" w:type="dxa"/>
            <w:shd w:val="clear" w:color="auto" w:fill="auto"/>
            <w:vAlign w:val="center"/>
          </w:tcPr>
          <w:p w:rsidR="00DC7BBB" w:rsidRPr="00DB2D39" w:rsidRDefault="00DC7BBB" w:rsidP="00142D74">
            <w:pPr>
              <w:jc w:val="center"/>
              <w:rPr>
                <w:sz w:val="25"/>
                <w:szCs w:val="25"/>
              </w:rPr>
            </w:pPr>
            <w:r w:rsidRPr="00DB2D39">
              <w:rPr>
                <w:sz w:val="25"/>
                <w:szCs w:val="25"/>
              </w:rPr>
              <w:t>ТК-4</w:t>
            </w:r>
          </w:p>
        </w:tc>
        <w:tc>
          <w:tcPr>
            <w:tcW w:w="908" w:type="dxa"/>
            <w:shd w:val="clear" w:color="auto" w:fill="auto"/>
            <w:vAlign w:val="center"/>
          </w:tcPr>
          <w:p w:rsidR="00DC7BBB" w:rsidRPr="00DB2D39" w:rsidRDefault="00DC7BBB" w:rsidP="00142D74">
            <w:pPr>
              <w:jc w:val="center"/>
              <w:rPr>
                <w:sz w:val="25"/>
                <w:szCs w:val="25"/>
              </w:rPr>
            </w:pPr>
            <w:r w:rsidRPr="00DB2D39">
              <w:rPr>
                <w:sz w:val="25"/>
                <w:szCs w:val="25"/>
              </w:rPr>
              <w:t>400</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2</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731" w:type="dxa"/>
            <w:shd w:val="clear" w:color="auto" w:fill="auto"/>
            <w:vAlign w:val="center"/>
          </w:tcPr>
          <w:p w:rsidR="00DC7BBB" w:rsidRPr="00DB2D39" w:rsidRDefault="00DC7BBB" w:rsidP="00142D74">
            <w:pPr>
              <w:jc w:val="center"/>
              <w:rPr>
                <w:sz w:val="25"/>
                <w:szCs w:val="25"/>
              </w:rPr>
            </w:pPr>
            <w:r w:rsidRPr="00DB2D39">
              <w:rPr>
                <w:sz w:val="25"/>
                <w:szCs w:val="25"/>
              </w:rPr>
              <w:t>-</w:t>
            </w:r>
          </w:p>
        </w:tc>
      </w:tr>
      <w:tr w:rsidR="00930EEA" w:rsidRPr="00DB2D39" w:rsidTr="00142D74">
        <w:trPr>
          <w:trHeight w:val="23"/>
          <w:jc w:val="center"/>
        </w:trPr>
        <w:tc>
          <w:tcPr>
            <w:tcW w:w="2589" w:type="dxa"/>
            <w:shd w:val="clear" w:color="auto" w:fill="auto"/>
            <w:vAlign w:val="center"/>
          </w:tcPr>
          <w:p w:rsidR="00DC7BBB" w:rsidRPr="00DB2D39" w:rsidRDefault="00DC7BBB" w:rsidP="00142D74">
            <w:pPr>
              <w:jc w:val="center"/>
              <w:rPr>
                <w:sz w:val="25"/>
                <w:szCs w:val="25"/>
              </w:rPr>
            </w:pPr>
            <w:r w:rsidRPr="00DB2D39">
              <w:rPr>
                <w:sz w:val="25"/>
                <w:szCs w:val="25"/>
              </w:rPr>
              <w:t>ТК-5</w:t>
            </w:r>
          </w:p>
        </w:tc>
        <w:tc>
          <w:tcPr>
            <w:tcW w:w="908" w:type="dxa"/>
            <w:shd w:val="clear" w:color="auto" w:fill="auto"/>
            <w:vAlign w:val="center"/>
          </w:tcPr>
          <w:p w:rsidR="00DC7BBB" w:rsidRPr="00DB2D39" w:rsidRDefault="00DC7BBB" w:rsidP="00142D74">
            <w:pPr>
              <w:jc w:val="center"/>
              <w:rPr>
                <w:sz w:val="25"/>
                <w:szCs w:val="25"/>
              </w:rPr>
            </w:pPr>
            <w:r w:rsidRPr="00DB2D39">
              <w:rPr>
                <w:sz w:val="25"/>
                <w:szCs w:val="25"/>
              </w:rPr>
              <w:t>300</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2</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731" w:type="dxa"/>
            <w:shd w:val="clear" w:color="auto" w:fill="auto"/>
            <w:vAlign w:val="center"/>
          </w:tcPr>
          <w:p w:rsidR="00DC7BBB" w:rsidRPr="00DB2D39" w:rsidRDefault="00DC7BBB" w:rsidP="00142D74">
            <w:pPr>
              <w:jc w:val="center"/>
              <w:rPr>
                <w:sz w:val="25"/>
                <w:szCs w:val="25"/>
              </w:rPr>
            </w:pPr>
            <w:r w:rsidRPr="00DB2D39">
              <w:rPr>
                <w:sz w:val="25"/>
                <w:szCs w:val="25"/>
              </w:rPr>
              <w:t>-</w:t>
            </w:r>
          </w:p>
        </w:tc>
      </w:tr>
      <w:tr w:rsidR="00930EEA" w:rsidRPr="00DB2D39" w:rsidTr="00142D74">
        <w:trPr>
          <w:trHeight w:val="23"/>
          <w:jc w:val="center"/>
        </w:trPr>
        <w:tc>
          <w:tcPr>
            <w:tcW w:w="2589" w:type="dxa"/>
            <w:shd w:val="clear" w:color="auto" w:fill="auto"/>
            <w:vAlign w:val="center"/>
          </w:tcPr>
          <w:p w:rsidR="00DC7BBB" w:rsidRPr="00DB2D39" w:rsidRDefault="00DC7BBB" w:rsidP="00142D74">
            <w:pPr>
              <w:jc w:val="center"/>
              <w:rPr>
                <w:sz w:val="25"/>
                <w:szCs w:val="25"/>
              </w:rPr>
            </w:pPr>
            <w:r w:rsidRPr="00DB2D39">
              <w:rPr>
                <w:sz w:val="25"/>
                <w:szCs w:val="25"/>
              </w:rPr>
              <w:t>ТК-6</w:t>
            </w:r>
          </w:p>
        </w:tc>
        <w:tc>
          <w:tcPr>
            <w:tcW w:w="908" w:type="dxa"/>
            <w:shd w:val="clear" w:color="auto" w:fill="auto"/>
            <w:vAlign w:val="center"/>
          </w:tcPr>
          <w:p w:rsidR="00DC7BBB" w:rsidRPr="00DB2D39" w:rsidRDefault="00DC7BBB" w:rsidP="00142D74">
            <w:pPr>
              <w:jc w:val="center"/>
              <w:rPr>
                <w:sz w:val="25"/>
                <w:szCs w:val="25"/>
              </w:rPr>
            </w:pPr>
            <w:r w:rsidRPr="00DB2D39">
              <w:rPr>
                <w:sz w:val="25"/>
                <w:szCs w:val="25"/>
              </w:rPr>
              <w:t>250</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2</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731" w:type="dxa"/>
            <w:shd w:val="clear" w:color="auto" w:fill="auto"/>
            <w:vAlign w:val="center"/>
          </w:tcPr>
          <w:p w:rsidR="00DC7BBB" w:rsidRPr="00DB2D39" w:rsidRDefault="00DC7BBB" w:rsidP="00142D74">
            <w:pPr>
              <w:jc w:val="center"/>
              <w:rPr>
                <w:sz w:val="25"/>
                <w:szCs w:val="25"/>
              </w:rPr>
            </w:pPr>
            <w:r w:rsidRPr="00DB2D39">
              <w:rPr>
                <w:sz w:val="25"/>
                <w:szCs w:val="25"/>
              </w:rPr>
              <w:t>-</w:t>
            </w:r>
          </w:p>
        </w:tc>
      </w:tr>
      <w:tr w:rsidR="00930EEA" w:rsidRPr="00DB2D39" w:rsidTr="00142D74">
        <w:trPr>
          <w:trHeight w:val="23"/>
          <w:jc w:val="center"/>
        </w:trPr>
        <w:tc>
          <w:tcPr>
            <w:tcW w:w="2589" w:type="dxa"/>
            <w:shd w:val="clear" w:color="auto" w:fill="auto"/>
            <w:vAlign w:val="center"/>
          </w:tcPr>
          <w:p w:rsidR="00DC7BBB" w:rsidRPr="00DB2D39" w:rsidRDefault="00DC7BBB" w:rsidP="00142D74">
            <w:pPr>
              <w:jc w:val="center"/>
              <w:rPr>
                <w:sz w:val="25"/>
                <w:szCs w:val="25"/>
              </w:rPr>
            </w:pPr>
            <w:r w:rsidRPr="00DB2D39">
              <w:rPr>
                <w:sz w:val="25"/>
                <w:szCs w:val="25"/>
              </w:rPr>
              <w:t>от ТК-6/3 до инв.№47</w:t>
            </w:r>
          </w:p>
        </w:tc>
        <w:tc>
          <w:tcPr>
            <w:tcW w:w="908" w:type="dxa"/>
            <w:shd w:val="clear" w:color="auto" w:fill="auto"/>
            <w:vAlign w:val="center"/>
          </w:tcPr>
          <w:p w:rsidR="00DC7BBB" w:rsidRPr="00DB2D39" w:rsidRDefault="00DC7BBB" w:rsidP="00142D74">
            <w:pPr>
              <w:jc w:val="center"/>
              <w:rPr>
                <w:sz w:val="25"/>
                <w:szCs w:val="25"/>
              </w:rPr>
            </w:pPr>
            <w:r w:rsidRPr="00DB2D39">
              <w:rPr>
                <w:sz w:val="25"/>
                <w:szCs w:val="25"/>
              </w:rPr>
              <w:t>150</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2</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731" w:type="dxa"/>
            <w:shd w:val="clear" w:color="auto" w:fill="auto"/>
            <w:vAlign w:val="center"/>
          </w:tcPr>
          <w:p w:rsidR="00DC7BBB" w:rsidRPr="00DB2D39" w:rsidRDefault="00DC7BBB" w:rsidP="00142D74">
            <w:pPr>
              <w:jc w:val="center"/>
              <w:rPr>
                <w:sz w:val="25"/>
                <w:szCs w:val="25"/>
              </w:rPr>
            </w:pPr>
            <w:r w:rsidRPr="00DB2D39">
              <w:rPr>
                <w:sz w:val="25"/>
                <w:szCs w:val="25"/>
              </w:rPr>
              <w:t>-</w:t>
            </w:r>
          </w:p>
        </w:tc>
      </w:tr>
      <w:tr w:rsidR="00930EEA" w:rsidRPr="00DB2D39" w:rsidTr="00142D74">
        <w:trPr>
          <w:trHeight w:val="23"/>
          <w:jc w:val="center"/>
        </w:trPr>
        <w:tc>
          <w:tcPr>
            <w:tcW w:w="2589" w:type="dxa"/>
            <w:shd w:val="clear" w:color="auto" w:fill="auto"/>
            <w:vAlign w:val="center"/>
          </w:tcPr>
          <w:p w:rsidR="00DC7BBB" w:rsidRPr="00DB2D39" w:rsidRDefault="00DC7BBB" w:rsidP="00142D74">
            <w:pPr>
              <w:jc w:val="center"/>
              <w:rPr>
                <w:sz w:val="25"/>
                <w:szCs w:val="25"/>
              </w:rPr>
            </w:pPr>
            <w:r w:rsidRPr="00DB2D39">
              <w:rPr>
                <w:sz w:val="25"/>
                <w:szCs w:val="25"/>
              </w:rPr>
              <w:t>от точки Б до ТК-7/1</w:t>
            </w:r>
          </w:p>
        </w:tc>
        <w:tc>
          <w:tcPr>
            <w:tcW w:w="908" w:type="dxa"/>
            <w:shd w:val="clear" w:color="auto" w:fill="auto"/>
            <w:vAlign w:val="center"/>
          </w:tcPr>
          <w:p w:rsidR="00DC7BBB" w:rsidRPr="00DB2D39" w:rsidRDefault="00DC7BBB" w:rsidP="00142D74">
            <w:pPr>
              <w:jc w:val="center"/>
              <w:rPr>
                <w:sz w:val="25"/>
                <w:szCs w:val="25"/>
              </w:rPr>
            </w:pPr>
            <w:r w:rsidRPr="00DB2D39">
              <w:rPr>
                <w:sz w:val="25"/>
                <w:szCs w:val="25"/>
              </w:rPr>
              <w:t>300</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2</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731" w:type="dxa"/>
            <w:shd w:val="clear" w:color="auto" w:fill="auto"/>
            <w:vAlign w:val="center"/>
          </w:tcPr>
          <w:p w:rsidR="00DC7BBB" w:rsidRPr="00DB2D39" w:rsidRDefault="00DC7BBB" w:rsidP="00142D74">
            <w:pPr>
              <w:jc w:val="center"/>
              <w:rPr>
                <w:sz w:val="25"/>
                <w:szCs w:val="25"/>
              </w:rPr>
            </w:pPr>
            <w:r w:rsidRPr="00DB2D39">
              <w:rPr>
                <w:sz w:val="25"/>
                <w:szCs w:val="25"/>
              </w:rPr>
              <w:t>-</w:t>
            </w:r>
          </w:p>
        </w:tc>
      </w:tr>
      <w:tr w:rsidR="00930EEA" w:rsidRPr="00DB2D39" w:rsidTr="00142D74">
        <w:trPr>
          <w:trHeight w:val="23"/>
          <w:jc w:val="center"/>
        </w:trPr>
        <w:tc>
          <w:tcPr>
            <w:tcW w:w="2589" w:type="dxa"/>
            <w:shd w:val="clear" w:color="auto" w:fill="auto"/>
            <w:vAlign w:val="center"/>
          </w:tcPr>
          <w:p w:rsidR="00DC7BBB" w:rsidRPr="00DB2D39" w:rsidRDefault="00DC7BBB" w:rsidP="00142D74">
            <w:pPr>
              <w:jc w:val="center"/>
              <w:rPr>
                <w:sz w:val="25"/>
                <w:szCs w:val="25"/>
              </w:rPr>
            </w:pPr>
            <w:r w:rsidRPr="00DB2D39">
              <w:rPr>
                <w:sz w:val="25"/>
                <w:szCs w:val="25"/>
              </w:rPr>
              <w:t>от точки В до ТК-8/1</w:t>
            </w:r>
          </w:p>
        </w:tc>
        <w:tc>
          <w:tcPr>
            <w:tcW w:w="908" w:type="dxa"/>
            <w:shd w:val="clear" w:color="auto" w:fill="auto"/>
            <w:vAlign w:val="center"/>
          </w:tcPr>
          <w:p w:rsidR="00DC7BBB" w:rsidRPr="00DB2D39" w:rsidRDefault="00DC7BBB" w:rsidP="00142D74">
            <w:pPr>
              <w:jc w:val="center"/>
              <w:rPr>
                <w:sz w:val="25"/>
                <w:szCs w:val="25"/>
              </w:rPr>
            </w:pPr>
            <w:r w:rsidRPr="00DB2D39">
              <w:rPr>
                <w:sz w:val="25"/>
                <w:szCs w:val="25"/>
              </w:rPr>
              <w:t>200</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2</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731" w:type="dxa"/>
            <w:shd w:val="clear" w:color="auto" w:fill="auto"/>
            <w:vAlign w:val="center"/>
          </w:tcPr>
          <w:p w:rsidR="00DC7BBB" w:rsidRPr="00DB2D39" w:rsidRDefault="00DC7BBB" w:rsidP="00142D74">
            <w:pPr>
              <w:jc w:val="center"/>
              <w:rPr>
                <w:sz w:val="25"/>
                <w:szCs w:val="25"/>
              </w:rPr>
            </w:pPr>
            <w:r w:rsidRPr="00DB2D39">
              <w:rPr>
                <w:sz w:val="25"/>
                <w:szCs w:val="25"/>
              </w:rPr>
              <w:t>-</w:t>
            </w:r>
          </w:p>
        </w:tc>
      </w:tr>
      <w:tr w:rsidR="00930EEA" w:rsidRPr="00DB2D39" w:rsidTr="00142D74">
        <w:trPr>
          <w:trHeight w:val="23"/>
          <w:jc w:val="center"/>
        </w:trPr>
        <w:tc>
          <w:tcPr>
            <w:tcW w:w="2589" w:type="dxa"/>
            <w:shd w:val="clear" w:color="auto" w:fill="auto"/>
            <w:vAlign w:val="center"/>
          </w:tcPr>
          <w:p w:rsidR="00DC7BBB" w:rsidRPr="00DB2D39" w:rsidRDefault="00DC7BBB" w:rsidP="00142D74">
            <w:pPr>
              <w:jc w:val="center"/>
              <w:rPr>
                <w:sz w:val="25"/>
                <w:szCs w:val="25"/>
              </w:rPr>
            </w:pPr>
            <w:r w:rsidRPr="00DB2D39">
              <w:rPr>
                <w:sz w:val="25"/>
                <w:szCs w:val="25"/>
              </w:rPr>
              <w:t>ТК-9</w:t>
            </w:r>
          </w:p>
        </w:tc>
        <w:tc>
          <w:tcPr>
            <w:tcW w:w="908" w:type="dxa"/>
            <w:shd w:val="clear" w:color="auto" w:fill="auto"/>
            <w:vAlign w:val="center"/>
          </w:tcPr>
          <w:p w:rsidR="00DC7BBB" w:rsidRPr="00DB2D39" w:rsidRDefault="00DC7BBB" w:rsidP="00142D74">
            <w:pPr>
              <w:jc w:val="center"/>
              <w:rPr>
                <w:sz w:val="25"/>
                <w:szCs w:val="25"/>
              </w:rPr>
            </w:pPr>
            <w:r w:rsidRPr="00DB2D39">
              <w:rPr>
                <w:sz w:val="25"/>
                <w:szCs w:val="25"/>
              </w:rPr>
              <w:t>250</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2</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731" w:type="dxa"/>
            <w:shd w:val="clear" w:color="auto" w:fill="auto"/>
            <w:vAlign w:val="center"/>
          </w:tcPr>
          <w:p w:rsidR="00DC7BBB" w:rsidRPr="00DB2D39" w:rsidRDefault="00DC7BBB" w:rsidP="00142D74">
            <w:pPr>
              <w:jc w:val="center"/>
              <w:rPr>
                <w:sz w:val="25"/>
                <w:szCs w:val="25"/>
              </w:rPr>
            </w:pPr>
            <w:r w:rsidRPr="00DB2D39">
              <w:rPr>
                <w:sz w:val="25"/>
                <w:szCs w:val="25"/>
              </w:rPr>
              <w:t>-</w:t>
            </w:r>
          </w:p>
        </w:tc>
      </w:tr>
      <w:tr w:rsidR="00930EEA" w:rsidRPr="00DB2D39" w:rsidTr="00142D74">
        <w:trPr>
          <w:trHeight w:val="23"/>
          <w:jc w:val="center"/>
        </w:trPr>
        <w:tc>
          <w:tcPr>
            <w:tcW w:w="2589" w:type="dxa"/>
            <w:shd w:val="clear" w:color="auto" w:fill="auto"/>
            <w:vAlign w:val="center"/>
          </w:tcPr>
          <w:p w:rsidR="00DC7BBB" w:rsidRPr="00DB2D39" w:rsidRDefault="00DC7BBB" w:rsidP="00142D74">
            <w:pPr>
              <w:jc w:val="center"/>
              <w:rPr>
                <w:sz w:val="25"/>
                <w:szCs w:val="25"/>
              </w:rPr>
            </w:pPr>
            <w:r w:rsidRPr="00DB2D39">
              <w:rPr>
                <w:sz w:val="25"/>
                <w:szCs w:val="25"/>
              </w:rPr>
              <w:t>от ТК-1 до точки А</w:t>
            </w:r>
          </w:p>
        </w:tc>
        <w:tc>
          <w:tcPr>
            <w:tcW w:w="908" w:type="dxa"/>
            <w:shd w:val="clear" w:color="auto" w:fill="auto"/>
            <w:vAlign w:val="center"/>
          </w:tcPr>
          <w:p w:rsidR="00DC7BBB" w:rsidRPr="00DB2D39" w:rsidRDefault="00DC7BBB" w:rsidP="00142D74">
            <w:pPr>
              <w:jc w:val="center"/>
              <w:rPr>
                <w:sz w:val="25"/>
                <w:szCs w:val="25"/>
              </w:rPr>
            </w:pPr>
            <w:r w:rsidRPr="00DB2D39">
              <w:rPr>
                <w:sz w:val="25"/>
                <w:szCs w:val="25"/>
              </w:rPr>
              <w:t>300</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8</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731" w:type="dxa"/>
            <w:shd w:val="clear" w:color="auto" w:fill="auto"/>
            <w:vAlign w:val="center"/>
          </w:tcPr>
          <w:p w:rsidR="00DC7BBB" w:rsidRPr="00DB2D39" w:rsidRDefault="00DC7BBB" w:rsidP="00142D74">
            <w:pPr>
              <w:jc w:val="center"/>
              <w:rPr>
                <w:sz w:val="25"/>
                <w:szCs w:val="25"/>
              </w:rPr>
            </w:pPr>
            <w:r w:rsidRPr="00DB2D39">
              <w:rPr>
                <w:sz w:val="25"/>
                <w:szCs w:val="25"/>
              </w:rPr>
              <w:t>-</w:t>
            </w:r>
          </w:p>
        </w:tc>
      </w:tr>
      <w:tr w:rsidR="00930EEA" w:rsidRPr="00DB2D39" w:rsidTr="00142D74">
        <w:trPr>
          <w:trHeight w:val="23"/>
          <w:jc w:val="center"/>
        </w:trPr>
        <w:tc>
          <w:tcPr>
            <w:tcW w:w="2589" w:type="dxa"/>
            <w:shd w:val="clear" w:color="auto" w:fill="auto"/>
            <w:vAlign w:val="center"/>
          </w:tcPr>
          <w:p w:rsidR="00DC7BBB" w:rsidRPr="00DB2D39" w:rsidRDefault="00DC7BBB" w:rsidP="00142D74">
            <w:pPr>
              <w:jc w:val="center"/>
              <w:rPr>
                <w:sz w:val="25"/>
                <w:szCs w:val="25"/>
              </w:rPr>
            </w:pPr>
            <w:r w:rsidRPr="00DB2D39">
              <w:rPr>
                <w:sz w:val="25"/>
                <w:szCs w:val="25"/>
              </w:rPr>
              <w:t>от точки А до инв.№343</w:t>
            </w:r>
          </w:p>
        </w:tc>
        <w:tc>
          <w:tcPr>
            <w:tcW w:w="908" w:type="dxa"/>
            <w:shd w:val="clear" w:color="auto" w:fill="auto"/>
            <w:vAlign w:val="center"/>
          </w:tcPr>
          <w:p w:rsidR="00DC7BBB" w:rsidRPr="00DB2D39" w:rsidRDefault="00DC7BBB" w:rsidP="00142D74">
            <w:pPr>
              <w:jc w:val="center"/>
              <w:rPr>
                <w:sz w:val="25"/>
                <w:szCs w:val="25"/>
              </w:rPr>
            </w:pPr>
            <w:r w:rsidRPr="00DB2D39">
              <w:rPr>
                <w:sz w:val="25"/>
                <w:szCs w:val="25"/>
              </w:rPr>
              <w:t>200</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2</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731" w:type="dxa"/>
            <w:shd w:val="clear" w:color="auto" w:fill="auto"/>
            <w:vAlign w:val="center"/>
          </w:tcPr>
          <w:p w:rsidR="00DC7BBB" w:rsidRPr="00DB2D39" w:rsidRDefault="00DC7BBB" w:rsidP="00142D74">
            <w:pPr>
              <w:jc w:val="center"/>
              <w:rPr>
                <w:sz w:val="25"/>
                <w:szCs w:val="25"/>
              </w:rPr>
            </w:pPr>
            <w:r w:rsidRPr="00DB2D39">
              <w:rPr>
                <w:sz w:val="25"/>
                <w:szCs w:val="25"/>
              </w:rPr>
              <w:t>-</w:t>
            </w:r>
          </w:p>
        </w:tc>
      </w:tr>
      <w:tr w:rsidR="00DB2D39" w:rsidRPr="00DB2D39" w:rsidTr="00142D74">
        <w:trPr>
          <w:trHeight w:val="23"/>
          <w:jc w:val="center"/>
        </w:trPr>
        <w:tc>
          <w:tcPr>
            <w:tcW w:w="2589" w:type="dxa"/>
            <w:shd w:val="clear" w:color="auto" w:fill="auto"/>
            <w:vAlign w:val="center"/>
          </w:tcPr>
          <w:p w:rsidR="00DC7BBB" w:rsidRPr="00DB2D39" w:rsidRDefault="00DC7BBB" w:rsidP="00142D74">
            <w:pPr>
              <w:jc w:val="center"/>
              <w:rPr>
                <w:sz w:val="25"/>
                <w:szCs w:val="25"/>
              </w:rPr>
            </w:pPr>
            <w:r w:rsidRPr="00DB2D39">
              <w:rPr>
                <w:sz w:val="25"/>
                <w:szCs w:val="25"/>
              </w:rPr>
              <w:t>от ТК-2 до инв.№203</w:t>
            </w:r>
          </w:p>
        </w:tc>
        <w:tc>
          <w:tcPr>
            <w:tcW w:w="908" w:type="dxa"/>
            <w:shd w:val="clear" w:color="auto" w:fill="auto"/>
            <w:vAlign w:val="center"/>
          </w:tcPr>
          <w:p w:rsidR="00DC7BBB" w:rsidRPr="00DB2D39" w:rsidRDefault="00DC7BBB" w:rsidP="00142D74">
            <w:pPr>
              <w:jc w:val="center"/>
              <w:rPr>
                <w:sz w:val="25"/>
                <w:szCs w:val="25"/>
              </w:rPr>
            </w:pPr>
            <w:r w:rsidRPr="00DB2D39">
              <w:rPr>
                <w:sz w:val="25"/>
                <w:szCs w:val="25"/>
              </w:rPr>
              <w:t>150</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6</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467" w:type="dxa"/>
            <w:shd w:val="clear" w:color="auto" w:fill="auto"/>
            <w:vAlign w:val="center"/>
          </w:tcPr>
          <w:p w:rsidR="00DC7BBB" w:rsidRPr="00DB2D39" w:rsidRDefault="00DC7BBB" w:rsidP="00142D74">
            <w:pPr>
              <w:jc w:val="center"/>
              <w:rPr>
                <w:sz w:val="25"/>
                <w:szCs w:val="25"/>
              </w:rPr>
            </w:pPr>
            <w:r w:rsidRPr="00DB2D39">
              <w:rPr>
                <w:sz w:val="25"/>
                <w:szCs w:val="25"/>
              </w:rPr>
              <w:t>-</w:t>
            </w:r>
          </w:p>
        </w:tc>
        <w:tc>
          <w:tcPr>
            <w:tcW w:w="1731" w:type="dxa"/>
            <w:shd w:val="clear" w:color="auto" w:fill="auto"/>
            <w:vAlign w:val="center"/>
          </w:tcPr>
          <w:p w:rsidR="00DC7BBB" w:rsidRPr="00DB2D39" w:rsidRDefault="00DC7BBB" w:rsidP="00142D74">
            <w:pPr>
              <w:jc w:val="center"/>
              <w:rPr>
                <w:sz w:val="25"/>
                <w:szCs w:val="25"/>
              </w:rPr>
            </w:pPr>
            <w:r w:rsidRPr="00DB2D39">
              <w:rPr>
                <w:sz w:val="25"/>
                <w:szCs w:val="25"/>
              </w:rPr>
              <w:t>-</w:t>
            </w:r>
          </w:p>
        </w:tc>
      </w:tr>
    </w:tbl>
    <w:p w:rsidR="00DC7BBB" w:rsidRPr="00DB2D39" w:rsidRDefault="00DC7BBB" w:rsidP="00DC7BBB">
      <w:pPr>
        <w:pStyle w:val="aff2"/>
        <w:ind w:firstLine="0"/>
        <w:rPr>
          <w:rFonts w:cs="Times New Roman"/>
        </w:rPr>
      </w:pPr>
    </w:p>
    <w:p w:rsidR="006434E6" w:rsidRPr="00DB2D39" w:rsidRDefault="00FF2EB5" w:rsidP="0063633B">
      <w:pPr>
        <w:pStyle w:val="8"/>
      </w:pPr>
      <w:bookmarkStart w:id="40" w:name="sub_1315"/>
      <w:bookmarkEnd w:id="39"/>
      <w:r w:rsidRPr="00DB2D39">
        <w:t>1.3.</w:t>
      </w:r>
      <w:r w:rsidR="0063633B" w:rsidRPr="00DB2D39">
        <w:t>5</w:t>
      </w:r>
      <w:r w:rsidR="006434E6" w:rsidRPr="00DB2D39">
        <w:t> </w:t>
      </w:r>
      <w:r w:rsidRPr="00DB2D39">
        <w:t>О</w:t>
      </w:r>
      <w:r w:rsidR="006434E6" w:rsidRPr="00DB2D39">
        <w:t>писание типов и строительных особенностей тепловых пунктов, тепловых камер и павильонов</w:t>
      </w:r>
    </w:p>
    <w:p w:rsidR="007558CE" w:rsidRPr="00DB2D39" w:rsidRDefault="007558CE" w:rsidP="007558CE">
      <w:pPr>
        <w:pStyle w:val="aff2"/>
        <w:rPr>
          <w:rFonts w:cs="Times New Roman"/>
        </w:rPr>
      </w:pPr>
      <w:r w:rsidRPr="00DB2D39">
        <w:rPr>
          <w:rFonts w:cs="Times New Roman"/>
        </w:rPr>
        <w:t>Для обслуживания отключающей арматуры при подземной прокладке на сетях установлены теплофикационные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w:t>
      </w:r>
      <w:r w:rsidRPr="00DB2D39">
        <w:rPr>
          <w:rFonts w:cs="Times New Roman"/>
        </w:rPr>
        <w:lastRenderedPageBreak/>
        <w:t>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rsidR="007558CE" w:rsidRPr="00DB2D39" w:rsidRDefault="007558CE" w:rsidP="007558CE">
      <w:pPr>
        <w:pStyle w:val="aff2"/>
        <w:rPr>
          <w:rFonts w:cs="Times New Roman"/>
        </w:rPr>
      </w:pPr>
      <w:r w:rsidRPr="00DB2D39">
        <w:rPr>
          <w:rFonts w:cs="Times New Roman"/>
        </w:rPr>
        <w:t>Конструкции смотровых колодцев выполнены по соответствующим чертежам и отвечают требованиям ГОСТ 8020-90 и ТУ 5855-057-03984346-2006.</w:t>
      </w:r>
    </w:p>
    <w:p w:rsidR="007558CE" w:rsidRPr="00DB2D39" w:rsidRDefault="007558CE" w:rsidP="007558CE">
      <w:pPr>
        <w:pStyle w:val="aff2"/>
        <w:rPr>
          <w:rFonts w:cs="Times New Roman"/>
        </w:rPr>
      </w:pPr>
      <w:r w:rsidRPr="00DB2D39">
        <w:rPr>
          <w:rFonts w:cs="Times New Roman"/>
        </w:rPr>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rsidR="006434E6" w:rsidRPr="00DB2D39" w:rsidRDefault="00FF2EB5" w:rsidP="0063633B">
      <w:pPr>
        <w:pStyle w:val="8"/>
      </w:pPr>
      <w:bookmarkStart w:id="41" w:name="sub_1316"/>
      <w:bookmarkEnd w:id="40"/>
      <w:r w:rsidRPr="00DB2D39">
        <w:t>1.3.</w:t>
      </w:r>
      <w:r w:rsidR="0063633B" w:rsidRPr="00DB2D39">
        <w:t>6</w:t>
      </w:r>
      <w:r w:rsidR="006434E6" w:rsidRPr="00DB2D39">
        <w:t> </w:t>
      </w:r>
      <w:r w:rsidRPr="00DB2D39">
        <w:t>О</w:t>
      </w:r>
      <w:r w:rsidR="006434E6" w:rsidRPr="00DB2D39">
        <w:t>писание графиков регулирования отпуска тепла в тепловые сети с анализом их обоснованности</w:t>
      </w:r>
    </w:p>
    <w:p w:rsidR="007558CE" w:rsidRPr="00DB2D39" w:rsidRDefault="007558CE" w:rsidP="007558CE">
      <w:pPr>
        <w:pStyle w:val="aff2"/>
        <w:rPr>
          <w:rFonts w:cs="Times New Roman"/>
        </w:rPr>
      </w:pPr>
      <w:r w:rsidRPr="00DB2D39">
        <w:rPr>
          <w:rFonts w:cs="Times New Roman"/>
        </w:rPr>
        <w:t>Регулирование отпуска тепловой энергии осуществляется качественным способом, т.е. изменением температуры теплоносителя в подающем трубопроводе, в зависимости от температуры наружного воздуха. Качественное регулирование обеспечивает стабильный расход теплоносителя и, соответственно, гидравлический режим системы теплоснабжения на протяжении всего отопительного периода, что является основным его достоинством.</w:t>
      </w:r>
    </w:p>
    <w:p w:rsidR="007558CE" w:rsidRPr="00DB2D39" w:rsidRDefault="007558CE" w:rsidP="007558CE">
      <w:pPr>
        <w:pStyle w:val="aff2"/>
        <w:rPr>
          <w:rFonts w:cs="Times New Roman"/>
        </w:rPr>
      </w:pPr>
      <w:r w:rsidRPr="00DB2D39">
        <w:rPr>
          <w:rFonts w:cs="Times New Roman"/>
        </w:rPr>
        <w:t>Расчетный график работы тепловых сетей - 95/70</w:t>
      </w:r>
      <w:r w:rsidR="00C84AB7" w:rsidRPr="00DB2D39">
        <w:rPr>
          <w:rFonts w:cs="Times New Roman"/>
        </w:rPr>
        <w:t>ºС</w:t>
      </w:r>
      <w:r w:rsidRPr="00DB2D39">
        <w:rPr>
          <w:rFonts w:cs="Times New Roman"/>
        </w:rPr>
        <w:t>.</w:t>
      </w:r>
    </w:p>
    <w:p w:rsidR="007558CE" w:rsidRPr="00DB2D39" w:rsidRDefault="007558CE" w:rsidP="007558CE">
      <w:pPr>
        <w:pStyle w:val="aff2"/>
        <w:rPr>
          <w:rFonts w:cs="Times New Roman"/>
        </w:rPr>
      </w:pPr>
      <w:r w:rsidRPr="00DB2D39">
        <w:rPr>
          <w:rFonts w:cs="Times New Roman"/>
        </w:rPr>
        <w:t>Выбор температурного графика отпуска тепловой энергии от источников обусловлен требованиями Приложения Б СНиП 41-01-2003 (максимальная температура во внутренних системах отопления жилых и общественных зданий не должна превышать 95</w:t>
      </w:r>
      <w:r w:rsidR="00C84AB7" w:rsidRPr="00DB2D39">
        <w:rPr>
          <w:rFonts w:cs="Times New Roman"/>
        </w:rPr>
        <w:t>ºС</w:t>
      </w:r>
      <w:r w:rsidRPr="00DB2D39">
        <w:rPr>
          <w:rFonts w:cs="Times New Roman"/>
        </w:rPr>
        <w:t>).</w:t>
      </w:r>
    </w:p>
    <w:p w:rsidR="006434E6" w:rsidRPr="00DB2D39" w:rsidRDefault="00FF2EB5" w:rsidP="0063633B">
      <w:pPr>
        <w:pStyle w:val="8"/>
      </w:pPr>
      <w:bookmarkStart w:id="42" w:name="sub_1317"/>
      <w:bookmarkEnd w:id="41"/>
      <w:r w:rsidRPr="00DB2D39">
        <w:t>1.3.</w:t>
      </w:r>
      <w:r w:rsidR="0063633B" w:rsidRPr="00DB2D39">
        <w:t>7</w:t>
      </w:r>
      <w:r w:rsidR="006434E6" w:rsidRPr="00DB2D39">
        <w:t> </w:t>
      </w:r>
      <w:r w:rsidRPr="00DB2D39">
        <w:t>Ф</w:t>
      </w:r>
      <w:r w:rsidR="006434E6" w:rsidRPr="00DB2D39">
        <w:t>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7558CE" w:rsidRPr="00DB2D39" w:rsidRDefault="007558CE" w:rsidP="00A24FE6">
      <w:pPr>
        <w:pStyle w:val="aff2"/>
        <w:rPr>
          <w:rFonts w:cs="Times New Roman"/>
        </w:rPr>
      </w:pPr>
      <w:r w:rsidRPr="00DB2D39">
        <w:rPr>
          <w:rFonts w:cs="Times New Roman"/>
        </w:rPr>
        <w:t>Фактические температурные режимы отпуска тепла в тепловые сети соответствуют утвержденным графикам регулирования отпуска.</w:t>
      </w:r>
    </w:p>
    <w:p w:rsidR="006434E6" w:rsidRPr="00DB2D39" w:rsidRDefault="00622A19" w:rsidP="0063633B">
      <w:pPr>
        <w:pStyle w:val="8"/>
      </w:pPr>
      <w:bookmarkStart w:id="43" w:name="sub_1318"/>
      <w:bookmarkEnd w:id="42"/>
      <w:r w:rsidRPr="00DB2D39">
        <w:t>1.3.</w:t>
      </w:r>
      <w:r w:rsidR="0063633B" w:rsidRPr="00DB2D39">
        <w:t>8</w:t>
      </w:r>
      <w:r w:rsidR="006434E6" w:rsidRPr="00DB2D39">
        <w:t> </w:t>
      </w:r>
      <w:r w:rsidRPr="00DB2D39">
        <w:t>Г</w:t>
      </w:r>
      <w:r w:rsidR="006434E6" w:rsidRPr="00DB2D39">
        <w:t>идравлические режимы и пьезометрические графики тепловых сетей</w:t>
      </w:r>
    </w:p>
    <w:p w:rsidR="00A24FE6" w:rsidRPr="00DB2D39" w:rsidRDefault="00A24FE6" w:rsidP="00A24FE6">
      <w:pPr>
        <w:pStyle w:val="aff2"/>
        <w:rPr>
          <w:rFonts w:cs="Times New Roman"/>
        </w:rPr>
      </w:pPr>
      <w:bookmarkStart w:id="44" w:name="_Hlk522701453"/>
      <w:r w:rsidRPr="00DB2D39">
        <w:rPr>
          <w:rFonts w:cs="Times New Roman"/>
        </w:rPr>
        <w:t xml:space="preserve">Расчет гидравлических режимов тепловых сетей </w:t>
      </w:r>
      <w:bookmarkEnd w:id="44"/>
      <w:r w:rsidRPr="00DB2D39">
        <w:rPr>
          <w:rFonts w:cs="Times New Roman"/>
        </w:rPr>
        <w:t>города Заозерск выполнен в ГИС Zulu и представлен в электронной модели, а также в Приложении</w:t>
      </w:r>
      <w:r w:rsidR="00670BB7" w:rsidRPr="00DB2D39">
        <w:rPr>
          <w:rFonts w:cs="Times New Roman"/>
        </w:rPr>
        <w:t xml:space="preserve"> 4</w:t>
      </w:r>
      <w:r w:rsidRPr="00DB2D39">
        <w:rPr>
          <w:rFonts w:cs="Times New Roman"/>
        </w:rPr>
        <w:t>.</w:t>
      </w:r>
    </w:p>
    <w:p w:rsidR="006434E6" w:rsidRPr="00DB2D39" w:rsidRDefault="00622A19" w:rsidP="0063633B">
      <w:pPr>
        <w:pStyle w:val="8"/>
      </w:pPr>
      <w:bookmarkStart w:id="45" w:name="sub_1319"/>
      <w:bookmarkEnd w:id="43"/>
      <w:r w:rsidRPr="00DB2D39">
        <w:t>1.3.</w:t>
      </w:r>
      <w:r w:rsidR="0063633B" w:rsidRPr="00DB2D39">
        <w:t>9</w:t>
      </w:r>
      <w:r w:rsidR="006434E6" w:rsidRPr="00DB2D39">
        <w:t> </w:t>
      </w:r>
      <w:r w:rsidRPr="00DB2D39">
        <w:t>С</w:t>
      </w:r>
      <w:r w:rsidR="006434E6" w:rsidRPr="00DB2D39">
        <w:t>татистик</w:t>
      </w:r>
      <w:r w:rsidR="005977F5" w:rsidRPr="00DB2D39">
        <w:t>а</w:t>
      </w:r>
      <w:r w:rsidR="006434E6" w:rsidRPr="00DB2D39">
        <w:t xml:space="preserve"> отказов тепловых сетей (аварийных ситуаций) за последние 5 лет</w:t>
      </w:r>
    </w:p>
    <w:p w:rsidR="008E0957" w:rsidRPr="00DB2D39" w:rsidRDefault="008E0957" w:rsidP="00A24FE6">
      <w:pPr>
        <w:pStyle w:val="aff2"/>
        <w:rPr>
          <w:rFonts w:cs="Times New Roman"/>
        </w:rPr>
      </w:pPr>
      <w:r w:rsidRPr="00DB2D39">
        <w:rPr>
          <w:rFonts w:cs="Times New Roman"/>
        </w:rPr>
        <w:t xml:space="preserve">В период 2017 года </w:t>
      </w:r>
      <w:r w:rsidR="00461665" w:rsidRPr="00DB2D39">
        <w:rPr>
          <w:rFonts w:cs="Times New Roman"/>
        </w:rPr>
        <w:t>зафиксировано</w:t>
      </w:r>
      <w:r w:rsidRPr="00DB2D39">
        <w:rPr>
          <w:rFonts w:cs="Times New Roman"/>
        </w:rPr>
        <w:t xml:space="preserve"> 9 отказов тепловых сетей по следующим адресам:</w:t>
      </w:r>
    </w:p>
    <w:p w:rsidR="008E0957" w:rsidRPr="00DB2D39" w:rsidRDefault="008E0957" w:rsidP="00AA7F03">
      <w:pPr>
        <w:pStyle w:val="aff2"/>
        <w:numPr>
          <w:ilvl w:val="0"/>
          <w:numId w:val="17"/>
        </w:numPr>
        <w:rPr>
          <w:rFonts w:cs="Times New Roman"/>
        </w:rPr>
      </w:pPr>
      <w:proofErr w:type="spellStart"/>
      <w:r w:rsidRPr="00DB2D39">
        <w:rPr>
          <w:rFonts w:cs="Times New Roman"/>
        </w:rPr>
        <w:t>ул.Колышкина</w:t>
      </w:r>
      <w:proofErr w:type="spellEnd"/>
      <w:r w:rsidRPr="00DB2D39">
        <w:rPr>
          <w:rFonts w:cs="Times New Roman"/>
        </w:rPr>
        <w:t xml:space="preserve"> 14 до дороги</w:t>
      </w:r>
    </w:p>
    <w:p w:rsidR="008E0957" w:rsidRPr="00DB2D39" w:rsidRDefault="008E0957" w:rsidP="00AA7F03">
      <w:pPr>
        <w:pStyle w:val="aff2"/>
        <w:numPr>
          <w:ilvl w:val="0"/>
          <w:numId w:val="17"/>
        </w:numPr>
        <w:rPr>
          <w:rFonts w:cs="Times New Roman"/>
        </w:rPr>
      </w:pPr>
      <w:proofErr w:type="spellStart"/>
      <w:r w:rsidRPr="00DB2D39">
        <w:rPr>
          <w:rFonts w:cs="Times New Roman"/>
        </w:rPr>
        <w:t>ул.Колышкина</w:t>
      </w:r>
      <w:proofErr w:type="spellEnd"/>
      <w:r w:rsidRPr="00DB2D39">
        <w:rPr>
          <w:rFonts w:cs="Times New Roman"/>
        </w:rPr>
        <w:t xml:space="preserve"> 12-ул.Флотская 11</w:t>
      </w:r>
    </w:p>
    <w:p w:rsidR="008E0957" w:rsidRPr="00DB2D39" w:rsidRDefault="008E0957" w:rsidP="00AA7F03">
      <w:pPr>
        <w:pStyle w:val="aff2"/>
        <w:numPr>
          <w:ilvl w:val="0"/>
          <w:numId w:val="17"/>
        </w:numPr>
        <w:rPr>
          <w:rFonts w:cs="Times New Roman"/>
        </w:rPr>
      </w:pPr>
      <w:proofErr w:type="spellStart"/>
      <w:r w:rsidRPr="00DB2D39">
        <w:rPr>
          <w:rFonts w:cs="Times New Roman"/>
        </w:rPr>
        <w:t>ул.Колышкина</w:t>
      </w:r>
      <w:proofErr w:type="spellEnd"/>
      <w:r w:rsidRPr="00DB2D39">
        <w:rPr>
          <w:rFonts w:cs="Times New Roman"/>
        </w:rPr>
        <w:t xml:space="preserve"> 6-10</w:t>
      </w:r>
    </w:p>
    <w:p w:rsidR="008E0957" w:rsidRPr="00DB2D39" w:rsidRDefault="008E0957" w:rsidP="00AA7F03">
      <w:pPr>
        <w:pStyle w:val="aff2"/>
        <w:numPr>
          <w:ilvl w:val="0"/>
          <w:numId w:val="17"/>
        </w:numPr>
        <w:rPr>
          <w:rFonts w:cs="Times New Roman"/>
        </w:rPr>
      </w:pPr>
      <w:proofErr w:type="spellStart"/>
      <w:r w:rsidRPr="00DB2D39">
        <w:rPr>
          <w:rFonts w:cs="Times New Roman"/>
        </w:rPr>
        <w:t>ул.Лен.Комсомола</w:t>
      </w:r>
      <w:proofErr w:type="spellEnd"/>
      <w:r w:rsidRPr="00DB2D39">
        <w:rPr>
          <w:rFonts w:cs="Times New Roman"/>
        </w:rPr>
        <w:t xml:space="preserve"> 30-32</w:t>
      </w:r>
    </w:p>
    <w:p w:rsidR="008E0957" w:rsidRPr="00DB2D39" w:rsidRDefault="008E0957" w:rsidP="00AA7F03">
      <w:pPr>
        <w:pStyle w:val="aff2"/>
        <w:numPr>
          <w:ilvl w:val="0"/>
          <w:numId w:val="17"/>
        </w:numPr>
        <w:rPr>
          <w:rFonts w:cs="Times New Roman"/>
        </w:rPr>
      </w:pPr>
      <w:proofErr w:type="spellStart"/>
      <w:r w:rsidRPr="00DB2D39">
        <w:rPr>
          <w:rFonts w:cs="Times New Roman"/>
        </w:rPr>
        <w:t>ул.Строительная</w:t>
      </w:r>
      <w:proofErr w:type="spellEnd"/>
      <w:r w:rsidRPr="00DB2D39">
        <w:rPr>
          <w:rFonts w:cs="Times New Roman"/>
        </w:rPr>
        <w:t xml:space="preserve"> 3</w:t>
      </w:r>
    </w:p>
    <w:p w:rsidR="008E0957" w:rsidRPr="00DB2D39" w:rsidRDefault="008E0957" w:rsidP="00AA7F03">
      <w:pPr>
        <w:pStyle w:val="aff2"/>
        <w:numPr>
          <w:ilvl w:val="0"/>
          <w:numId w:val="17"/>
        </w:numPr>
        <w:rPr>
          <w:rFonts w:cs="Times New Roman"/>
        </w:rPr>
      </w:pPr>
      <w:proofErr w:type="spellStart"/>
      <w:r w:rsidRPr="00DB2D39">
        <w:rPr>
          <w:rFonts w:cs="Times New Roman"/>
        </w:rPr>
        <w:lastRenderedPageBreak/>
        <w:t>ул.Рябинина</w:t>
      </w:r>
      <w:proofErr w:type="spellEnd"/>
      <w:r w:rsidRPr="00DB2D39">
        <w:rPr>
          <w:rFonts w:cs="Times New Roman"/>
        </w:rPr>
        <w:t xml:space="preserve"> 15(17)- госпиталь</w:t>
      </w:r>
    </w:p>
    <w:p w:rsidR="008E0957" w:rsidRPr="00DB2D39" w:rsidRDefault="008E0957" w:rsidP="00AA7F03">
      <w:pPr>
        <w:pStyle w:val="aff2"/>
        <w:numPr>
          <w:ilvl w:val="0"/>
          <w:numId w:val="17"/>
        </w:numPr>
        <w:rPr>
          <w:rFonts w:cs="Times New Roman"/>
        </w:rPr>
      </w:pPr>
      <w:proofErr w:type="spellStart"/>
      <w:r w:rsidRPr="00DB2D39">
        <w:rPr>
          <w:rFonts w:cs="Times New Roman"/>
        </w:rPr>
        <w:t>ул.Лен.Ком</w:t>
      </w:r>
      <w:proofErr w:type="spellEnd"/>
      <w:r w:rsidRPr="00DB2D39">
        <w:rPr>
          <w:rFonts w:cs="Times New Roman"/>
        </w:rPr>
        <w:t xml:space="preserve"> 5-ул.Лен.Ком 7</w:t>
      </w:r>
    </w:p>
    <w:p w:rsidR="008E0957" w:rsidRPr="00DB2D39" w:rsidRDefault="008E0957" w:rsidP="00AA7F03">
      <w:pPr>
        <w:pStyle w:val="aff2"/>
        <w:numPr>
          <w:ilvl w:val="0"/>
          <w:numId w:val="17"/>
        </w:numPr>
        <w:rPr>
          <w:rFonts w:cs="Times New Roman"/>
        </w:rPr>
      </w:pPr>
      <w:proofErr w:type="spellStart"/>
      <w:r w:rsidRPr="00DB2D39">
        <w:rPr>
          <w:rFonts w:cs="Times New Roman"/>
        </w:rPr>
        <w:t>ул.Флотская</w:t>
      </w:r>
      <w:proofErr w:type="spellEnd"/>
      <w:r w:rsidRPr="00DB2D39">
        <w:rPr>
          <w:rFonts w:cs="Times New Roman"/>
        </w:rPr>
        <w:t xml:space="preserve"> 1</w:t>
      </w:r>
    </w:p>
    <w:p w:rsidR="008E0957" w:rsidRPr="00DB2D39" w:rsidRDefault="008E0957" w:rsidP="00AA7F03">
      <w:pPr>
        <w:pStyle w:val="aff2"/>
        <w:numPr>
          <w:ilvl w:val="0"/>
          <w:numId w:val="17"/>
        </w:numPr>
        <w:rPr>
          <w:rFonts w:cs="Times New Roman"/>
        </w:rPr>
      </w:pPr>
      <w:proofErr w:type="spellStart"/>
      <w:r w:rsidRPr="00DB2D39">
        <w:rPr>
          <w:rFonts w:cs="Times New Roman"/>
        </w:rPr>
        <w:t>ул.Рябинина</w:t>
      </w:r>
      <w:proofErr w:type="spellEnd"/>
      <w:r w:rsidRPr="00DB2D39">
        <w:rPr>
          <w:rFonts w:cs="Times New Roman"/>
        </w:rPr>
        <w:t xml:space="preserve"> 23</w:t>
      </w:r>
    </w:p>
    <w:p w:rsidR="006434E6" w:rsidRPr="00DB2D39" w:rsidRDefault="00622A19" w:rsidP="0063633B">
      <w:pPr>
        <w:pStyle w:val="8"/>
      </w:pPr>
      <w:bookmarkStart w:id="46" w:name="sub_13110"/>
      <w:bookmarkEnd w:id="45"/>
      <w:r w:rsidRPr="00DB2D39">
        <w:t>1.3.</w:t>
      </w:r>
      <w:r w:rsidR="0063633B" w:rsidRPr="00DB2D39">
        <w:t>10</w:t>
      </w:r>
      <w:r w:rsidR="006434E6" w:rsidRPr="00DB2D39">
        <w:t> </w:t>
      </w:r>
      <w:r w:rsidRPr="00DB2D39">
        <w:t>С</w:t>
      </w:r>
      <w:r w:rsidR="006434E6" w:rsidRPr="00DB2D39">
        <w:t>татистик</w:t>
      </w:r>
      <w:r w:rsidR="008E0957" w:rsidRPr="00DB2D39">
        <w:t>а</w:t>
      </w:r>
      <w:r w:rsidR="006434E6" w:rsidRPr="00DB2D39">
        <w:t xml:space="preserve">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8E0957" w:rsidRPr="00DB2D39" w:rsidRDefault="008E0957" w:rsidP="00923021">
      <w:pPr>
        <w:pStyle w:val="aff2"/>
        <w:rPr>
          <w:rFonts w:cs="Times New Roman"/>
        </w:rPr>
      </w:pPr>
      <w:r w:rsidRPr="00DB2D39">
        <w:rPr>
          <w:rFonts w:cs="Times New Roman"/>
        </w:rPr>
        <w:t>Общая протяженность сетей, замененных в период аварийно-восстановительных ремонтов (2017 г.) составила 0,59 км. Среднее время, затраченное на восстановление работоспособности тепловых сетей, составило 609 час.</w:t>
      </w:r>
    </w:p>
    <w:p w:rsidR="008E0957" w:rsidRPr="00DB2D39" w:rsidRDefault="008E0957" w:rsidP="00923021">
      <w:pPr>
        <w:pStyle w:val="aff2"/>
        <w:rPr>
          <w:rFonts w:cs="Times New Roman"/>
        </w:rPr>
      </w:pPr>
      <w:r w:rsidRPr="00DB2D39">
        <w:rPr>
          <w:rFonts w:cs="Times New Roman"/>
        </w:rPr>
        <w:t>Статистика отказов и восстановлений тепловых сетей представлена в таблице.</w:t>
      </w:r>
    </w:p>
    <w:p w:rsidR="008E0957" w:rsidRPr="00DB2D39" w:rsidRDefault="008E0957" w:rsidP="008E0957">
      <w:pPr>
        <w:pStyle w:val="aff2"/>
        <w:ind w:firstLine="0"/>
        <w:jc w:val="center"/>
        <w:rPr>
          <w:rFonts w:cs="Times New Roman"/>
          <w:b/>
        </w:rPr>
      </w:pPr>
      <w:r w:rsidRPr="00DB2D39">
        <w:rPr>
          <w:rFonts w:cs="Times New Roman"/>
          <w:b/>
        </w:rPr>
        <w:t xml:space="preserve">Таблица </w:t>
      </w:r>
      <w:r w:rsidR="0008618A">
        <w:rPr>
          <w:rFonts w:cs="Times New Roman"/>
          <w:b/>
          <w:noProof/>
        </w:rPr>
        <w:fldChar w:fldCharType="begin"/>
      </w:r>
      <w:r w:rsidR="0008618A">
        <w:rPr>
          <w:rFonts w:cs="Times New Roman"/>
          <w:b/>
          <w:noProof/>
        </w:rPr>
        <w:instrText xml:space="preserve"> SEQ Таблица \* ARABIC \* MERGEFORMAT </w:instrText>
      </w:r>
      <w:r w:rsidR="0008618A">
        <w:rPr>
          <w:rFonts w:cs="Times New Roman"/>
          <w:b/>
          <w:noProof/>
        </w:rPr>
        <w:fldChar w:fldCharType="separate"/>
      </w:r>
      <w:r w:rsidR="00973DAD">
        <w:rPr>
          <w:rFonts w:cs="Times New Roman"/>
          <w:b/>
          <w:noProof/>
        </w:rPr>
        <w:t>5</w:t>
      </w:r>
      <w:r w:rsidR="0008618A">
        <w:rPr>
          <w:rFonts w:cs="Times New Roman"/>
          <w:b/>
          <w:noProof/>
        </w:rPr>
        <w:fldChar w:fldCharType="end"/>
      </w:r>
      <w:r w:rsidRPr="00DB2D39">
        <w:rPr>
          <w:rFonts w:cs="Times New Roman"/>
          <w:b/>
        </w:rPr>
        <w:t xml:space="preserve"> - Статистика отказов и восстановлений тепловых сетей</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3260"/>
        <w:gridCol w:w="2268"/>
      </w:tblGrid>
      <w:tr w:rsidR="00930EEA" w:rsidRPr="00DB2D39" w:rsidTr="008E0957">
        <w:trPr>
          <w:trHeight w:val="23"/>
          <w:jc w:val="center"/>
        </w:trPr>
        <w:tc>
          <w:tcPr>
            <w:tcW w:w="4106" w:type="dxa"/>
            <w:shd w:val="clear" w:color="auto" w:fill="auto"/>
            <w:vAlign w:val="center"/>
            <w:hideMark/>
          </w:tcPr>
          <w:p w:rsidR="008E0957" w:rsidRPr="00DB2D39" w:rsidRDefault="008E0957" w:rsidP="008E0957">
            <w:pPr>
              <w:widowControl w:val="0"/>
              <w:jc w:val="center"/>
              <w:rPr>
                <w:szCs w:val="20"/>
              </w:rPr>
            </w:pPr>
            <w:r w:rsidRPr="00DB2D39">
              <w:rPr>
                <w:szCs w:val="20"/>
              </w:rPr>
              <w:t xml:space="preserve">Место расположения </w:t>
            </w:r>
          </w:p>
          <w:p w:rsidR="008E0957" w:rsidRPr="00DB2D39" w:rsidRDefault="00461665" w:rsidP="008E0957">
            <w:pPr>
              <w:widowControl w:val="0"/>
              <w:jc w:val="center"/>
              <w:rPr>
                <w:szCs w:val="20"/>
              </w:rPr>
            </w:pPr>
            <w:r w:rsidRPr="00DB2D39">
              <w:rPr>
                <w:szCs w:val="20"/>
              </w:rPr>
              <w:t>отказы</w:t>
            </w:r>
            <w:r w:rsidR="008E0957" w:rsidRPr="00DB2D39">
              <w:rPr>
                <w:szCs w:val="20"/>
              </w:rPr>
              <w:t xml:space="preserve"> (аварии, инцидента)</w:t>
            </w:r>
          </w:p>
        </w:tc>
        <w:tc>
          <w:tcPr>
            <w:tcW w:w="3260" w:type="dxa"/>
            <w:shd w:val="clear" w:color="auto" w:fill="auto"/>
            <w:vAlign w:val="center"/>
            <w:hideMark/>
          </w:tcPr>
          <w:p w:rsidR="008E0957" w:rsidRPr="00DB2D39" w:rsidRDefault="008E0957" w:rsidP="008E0957">
            <w:pPr>
              <w:widowControl w:val="0"/>
              <w:jc w:val="center"/>
              <w:rPr>
                <w:szCs w:val="20"/>
              </w:rPr>
            </w:pPr>
            <w:r w:rsidRPr="00DB2D39">
              <w:rPr>
                <w:szCs w:val="20"/>
              </w:rPr>
              <w:t>Среднее время, затраченное на восстановление, час.</w:t>
            </w:r>
          </w:p>
        </w:tc>
        <w:tc>
          <w:tcPr>
            <w:tcW w:w="2268" w:type="dxa"/>
            <w:shd w:val="clear" w:color="auto" w:fill="auto"/>
            <w:vAlign w:val="center"/>
            <w:hideMark/>
          </w:tcPr>
          <w:p w:rsidR="008E0957" w:rsidRPr="00DB2D39" w:rsidRDefault="008E0957" w:rsidP="008E0957">
            <w:pPr>
              <w:widowControl w:val="0"/>
              <w:jc w:val="center"/>
              <w:rPr>
                <w:szCs w:val="20"/>
              </w:rPr>
            </w:pPr>
            <w:r w:rsidRPr="00DB2D39">
              <w:rPr>
                <w:szCs w:val="20"/>
              </w:rPr>
              <w:t>Протяженность тепловых сетей, замененных в ремонтный период, км</w:t>
            </w:r>
          </w:p>
        </w:tc>
      </w:tr>
      <w:tr w:rsidR="00930EEA" w:rsidRPr="00DB2D39" w:rsidTr="008E0957">
        <w:trPr>
          <w:trHeight w:val="23"/>
          <w:jc w:val="center"/>
        </w:trPr>
        <w:tc>
          <w:tcPr>
            <w:tcW w:w="4106" w:type="dxa"/>
            <w:shd w:val="clear" w:color="auto" w:fill="auto"/>
            <w:vAlign w:val="center"/>
            <w:hideMark/>
          </w:tcPr>
          <w:p w:rsidR="008E0957" w:rsidRPr="00DB2D39" w:rsidRDefault="008E0957" w:rsidP="008E0957">
            <w:pPr>
              <w:widowControl w:val="0"/>
              <w:rPr>
                <w:szCs w:val="20"/>
              </w:rPr>
            </w:pPr>
            <w:proofErr w:type="spellStart"/>
            <w:r w:rsidRPr="00DB2D39">
              <w:rPr>
                <w:szCs w:val="20"/>
              </w:rPr>
              <w:t>ул.Колышкина</w:t>
            </w:r>
            <w:proofErr w:type="spellEnd"/>
            <w:r w:rsidRPr="00DB2D39">
              <w:rPr>
                <w:szCs w:val="20"/>
              </w:rPr>
              <w:t xml:space="preserve"> 14 до дороги</w:t>
            </w:r>
          </w:p>
        </w:tc>
        <w:tc>
          <w:tcPr>
            <w:tcW w:w="3260" w:type="dxa"/>
            <w:shd w:val="clear" w:color="auto" w:fill="auto"/>
            <w:vAlign w:val="center"/>
            <w:hideMark/>
          </w:tcPr>
          <w:p w:rsidR="008E0957" w:rsidRPr="00DB2D39" w:rsidRDefault="008E0957" w:rsidP="008E0957">
            <w:pPr>
              <w:widowControl w:val="0"/>
              <w:jc w:val="center"/>
              <w:rPr>
                <w:szCs w:val="20"/>
              </w:rPr>
            </w:pPr>
            <w:r w:rsidRPr="00DB2D39">
              <w:rPr>
                <w:szCs w:val="20"/>
              </w:rPr>
              <w:t>268,06</w:t>
            </w:r>
          </w:p>
        </w:tc>
        <w:tc>
          <w:tcPr>
            <w:tcW w:w="2268" w:type="dxa"/>
            <w:shd w:val="clear" w:color="auto" w:fill="auto"/>
            <w:vAlign w:val="center"/>
            <w:hideMark/>
          </w:tcPr>
          <w:p w:rsidR="008E0957" w:rsidRPr="00DB2D39" w:rsidRDefault="008E0957" w:rsidP="008E0957">
            <w:pPr>
              <w:widowControl w:val="0"/>
              <w:jc w:val="center"/>
              <w:rPr>
                <w:szCs w:val="20"/>
              </w:rPr>
            </w:pPr>
            <w:r w:rsidRPr="00DB2D39">
              <w:rPr>
                <w:szCs w:val="20"/>
              </w:rPr>
              <w:t>0,03</w:t>
            </w:r>
          </w:p>
        </w:tc>
      </w:tr>
      <w:tr w:rsidR="00930EEA" w:rsidRPr="00DB2D39" w:rsidTr="008E0957">
        <w:trPr>
          <w:trHeight w:val="23"/>
          <w:jc w:val="center"/>
        </w:trPr>
        <w:tc>
          <w:tcPr>
            <w:tcW w:w="4106" w:type="dxa"/>
            <w:shd w:val="clear" w:color="auto" w:fill="auto"/>
            <w:vAlign w:val="center"/>
            <w:hideMark/>
          </w:tcPr>
          <w:p w:rsidR="008E0957" w:rsidRPr="00DB2D39" w:rsidRDefault="008E0957" w:rsidP="008E0957">
            <w:pPr>
              <w:widowControl w:val="0"/>
              <w:rPr>
                <w:szCs w:val="20"/>
              </w:rPr>
            </w:pPr>
            <w:proofErr w:type="spellStart"/>
            <w:r w:rsidRPr="00DB2D39">
              <w:rPr>
                <w:szCs w:val="20"/>
              </w:rPr>
              <w:t>ул.Колышкина</w:t>
            </w:r>
            <w:proofErr w:type="spellEnd"/>
            <w:r w:rsidRPr="00DB2D39">
              <w:rPr>
                <w:szCs w:val="20"/>
              </w:rPr>
              <w:t xml:space="preserve"> 12-ул.Флотская 11</w:t>
            </w:r>
          </w:p>
        </w:tc>
        <w:tc>
          <w:tcPr>
            <w:tcW w:w="3260" w:type="dxa"/>
            <w:shd w:val="clear" w:color="auto" w:fill="auto"/>
            <w:vAlign w:val="center"/>
            <w:hideMark/>
          </w:tcPr>
          <w:p w:rsidR="008E0957" w:rsidRPr="00DB2D39" w:rsidRDefault="008E0957" w:rsidP="008E0957">
            <w:pPr>
              <w:widowControl w:val="0"/>
              <w:jc w:val="center"/>
              <w:rPr>
                <w:szCs w:val="20"/>
              </w:rPr>
            </w:pPr>
            <w:r w:rsidRPr="00DB2D39">
              <w:rPr>
                <w:szCs w:val="20"/>
              </w:rPr>
              <w:t>259,07</w:t>
            </w:r>
          </w:p>
        </w:tc>
        <w:tc>
          <w:tcPr>
            <w:tcW w:w="2268" w:type="dxa"/>
            <w:shd w:val="clear" w:color="auto" w:fill="auto"/>
            <w:vAlign w:val="center"/>
            <w:hideMark/>
          </w:tcPr>
          <w:p w:rsidR="008E0957" w:rsidRPr="00DB2D39" w:rsidRDefault="008E0957" w:rsidP="008E0957">
            <w:pPr>
              <w:widowControl w:val="0"/>
              <w:jc w:val="center"/>
              <w:rPr>
                <w:szCs w:val="20"/>
              </w:rPr>
            </w:pPr>
            <w:r w:rsidRPr="00DB2D39">
              <w:rPr>
                <w:szCs w:val="20"/>
              </w:rPr>
              <w:t>0,052</w:t>
            </w:r>
          </w:p>
        </w:tc>
      </w:tr>
      <w:tr w:rsidR="00930EEA" w:rsidRPr="00DB2D39" w:rsidTr="008E0957">
        <w:trPr>
          <w:trHeight w:val="23"/>
          <w:jc w:val="center"/>
        </w:trPr>
        <w:tc>
          <w:tcPr>
            <w:tcW w:w="4106" w:type="dxa"/>
            <w:shd w:val="clear" w:color="auto" w:fill="auto"/>
            <w:vAlign w:val="center"/>
            <w:hideMark/>
          </w:tcPr>
          <w:p w:rsidR="008E0957" w:rsidRPr="00DB2D39" w:rsidRDefault="008E0957" w:rsidP="008E0957">
            <w:pPr>
              <w:widowControl w:val="0"/>
              <w:rPr>
                <w:szCs w:val="20"/>
              </w:rPr>
            </w:pPr>
            <w:r w:rsidRPr="00DB2D39">
              <w:rPr>
                <w:szCs w:val="20"/>
              </w:rPr>
              <w:t>ул.Колышкина6-10</w:t>
            </w:r>
          </w:p>
        </w:tc>
        <w:tc>
          <w:tcPr>
            <w:tcW w:w="3260" w:type="dxa"/>
            <w:shd w:val="clear" w:color="auto" w:fill="auto"/>
            <w:vAlign w:val="center"/>
            <w:hideMark/>
          </w:tcPr>
          <w:p w:rsidR="008E0957" w:rsidRPr="00DB2D39" w:rsidRDefault="008E0957" w:rsidP="008E0957">
            <w:pPr>
              <w:widowControl w:val="0"/>
              <w:jc w:val="center"/>
              <w:rPr>
                <w:szCs w:val="20"/>
              </w:rPr>
            </w:pPr>
            <w:r w:rsidRPr="00DB2D39">
              <w:rPr>
                <w:szCs w:val="20"/>
              </w:rPr>
              <w:t>495,63</w:t>
            </w:r>
          </w:p>
        </w:tc>
        <w:tc>
          <w:tcPr>
            <w:tcW w:w="2268" w:type="dxa"/>
            <w:shd w:val="clear" w:color="auto" w:fill="auto"/>
            <w:vAlign w:val="center"/>
            <w:hideMark/>
          </w:tcPr>
          <w:p w:rsidR="008E0957" w:rsidRPr="00DB2D39" w:rsidRDefault="008E0957" w:rsidP="008E0957">
            <w:pPr>
              <w:widowControl w:val="0"/>
              <w:jc w:val="center"/>
              <w:rPr>
                <w:szCs w:val="20"/>
              </w:rPr>
            </w:pPr>
            <w:r w:rsidRPr="00DB2D39">
              <w:rPr>
                <w:szCs w:val="20"/>
              </w:rPr>
              <w:t>0,07</w:t>
            </w:r>
          </w:p>
        </w:tc>
      </w:tr>
      <w:tr w:rsidR="00930EEA" w:rsidRPr="00DB2D39" w:rsidTr="008E0957">
        <w:trPr>
          <w:trHeight w:val="23"/>
          <w:jc w:val="center"/>
        </w:trPr>
        <w:tc>
          <w:tcPr>
            <w:tcW w:w="4106" w:type="dxa"/>
            <w:shd w:val="clear" w:color="auto" w:fill="auto"/>
            <w:vAlign w:val="center"/>
            <w:hideMark/>
          </w:tcPr>
          <w:p w:rsidR="008E0957" w:rsidRPr="00DB2D39" w:rsidRDefault="008E0957" w:rsidP="008E0957">
            <w:pPr>
              <w:widowControl w:val="0"/>
              <w:rPr>
                <w:szCs w:val="20"/>
              </w:rPr>
            </w:pPr>
            <w:proofErr w:type="spellStart"/>
            <w:r w:rsidRPr="00DB2D39">
              <w:rPr>
                <w:szCs w:val="20"/>
              </w:rPr>
              <w:t>ул.Лен.Комсомола</w:t>
            </w:r>
            <w:proofErr w:type="spellEnd"/>
            <w:r w:rsidRPr="00DB2D39">
              <w:rPr>
                <w:szCs w:val="20"/>
              </w:rPr>
              <w:t xml:space="preserve"> 30-32</w:t>
            </w:r>
          </w:p>
        </w:tc>
        <w:tc>
          <w:tcPr>
            <w:tcW w:w="3260" w:type="dxa"/>
            <w:shd w:val="clear" w:color="auto" w:fill="auto"/>
            <w:vAlign w:val="center"/>
            <w:hideMark/>
          </w:tcPr>
          <w:p w:rsidR="008E0957" w:rsidRPr="00DB2D39" w:rsidRDefault="008E0957" w:rsidP="008E0957">
            <w:pPr>
              <w:widowControl w:val="0"/>
              <w:jc w:val="center"/>
              <w:rPr>
                <w:szCs w:val="20"/>
              </w:rPr>
            </w:pPr>
            <w:r w:rsidRPr="00DB2D39">
              <w:rPr>
                <w:szCs w:val="20"/>
              </w:rPr>
              <w:t>788,5</w:t>
            </w:r>
          </w:p>
        </w:tc>
        <w:tc>
          <w:tcPr>
            <w:tcW w:w="2268" w:type="dxa"/>
            <w:shd w:val="clear" w:color="auto" w:fill="auto"/>
            <w:vAlign w:val="center"/>
            <w:hideMark/>
          </w:tcPr>
          <w:p w:rsidR="008E0957" w:rsidRPr="00DB2D39" w:rsidRDefault="008E0957" w:rsidP="008E0957">
            <w:pPr>
              <w:widowControl w:val="0"/>
              <w:jc w:val="center"/>
              <w:rPr>
                <w:szCs w:val="20"/>
              </w:rPr>
            </w:pPr>
            <w:r w:rsidRPr="00DB2D39">
              <w:rPr>
                <w:szCs w:val="20"/>
              </w:rPr>
              <w:t>0,06</w:t>
            </w:r>
          </w:p>
        </w:tc>
      </w:tr>
      <w:tr w:rsidR="00930EEA" w:rsidRPr="00DB2D39" w:rsidTr="008E0957">
        <w:trPr>
          <w:trHeight w:val="23"/>
          <w:jc w:val="center"/>
        </w:trPr>
        <w:tc>
          <w:tcPr>
            <w:tcW w:w="4106" w:type="dxa"/>
            <w:shd w:val="clear" w:color="auto" w:fill="auto"/>
            <w:vAlign w:val="center"/>
            <w:hideMark/>
          </w:tcPr>
          <w:p w:rsidR="008E0957" w:rsidRPr="00DB2D39" w:rsidRDefault="008E0957" w:rsidP="008E0957">
            <w:pPr>
              <w:widowControl w:val="0"/>
              <w:rPr>
                <w:szCs w:val="20"/>
              </w:rPr>
            </w:pPr>
            <w:proofErr w:type="spellStart"/>
            <w:r w:rsidRPr="00DB2D39">
              <w:rPr>
                <w:szCs w:val="20"/>
              </w:rPr>
              <w:t>ул.Строительная</w:t>
            </w:r>
            <w:proofErr w:type="spellEnd"/>
            <w:r w:rsidRPr="00DB2D39">
              <w:rPr>
                <w:szCs w:val="20"/>
              </w:rPr>
              <w:t xml:space="preserve"> 3</w:t>
            </w:r>
          </w:p>
        </w:tc>
        <w:tc>
          <w:tcPr>
            <w:tcW w:w="3260" w:type="dxa"/>
            <w:shd w:val="clear" w:color="auto" w:fill="auto"/>
            <w:vAlign w:val="center"/>
            <w:hideMark/>
          </w:tcPr>
          <w:p w:rsidR="008E0957" w:rsidRPr="00DB2D39" w:rsidRDefault="008E0957" w:rsidP="008E0957">
            <w:pPr>
              <w:widowControl w:val="0"/>
              <w:jc w:val="center"/>
              <w:rPr>
                <w:szCs w:val="20"/>
              </w:rPr>
            </w:pPr>
            <w:r w:rsidRPr="00DB2D39">
              <w:rPr>
                <w:szCs w:val="20"/>
              </w:rPr>
              <w:t>235,97</w:t>
            </w:r>
          </w:p>
        </w:tc>
        <w:tc>
          <w:tcPr>
            <w:tcW w:w="2268" w:type="dxa"/>
            <w:shd w:val="clear" w:color="auto" w:fill="auto"/>
            <w:vAlign w:val="center"/>
            <w:hideMark/>
          </w:tcPr>
          <w:p w:rsidR="008E0957" w:rsidRPr="00DB2D39" w:rsidRDefault="008E0957" w:rsidP="008E0957">
            <w:pPr>
              <w:widowControl w:val="0"/>
              <w:jc w:val="center"/>
              <w:rPr>
                <w:szCs w:val="20"/>
              </w:rPr>
            </w:pPr>
            <w:r w:rsidRPr="00DB2D39">
              <w:rPr>
                <w:szCs w:val="20"/>
              </w:rPr>
              <w:t>0,024</w:t>
            </w:r>
          </w:p>
        </w:tc>
      </w:tr>
      <w:tr w:rsidR="00930EEA" w:rsidRPr="00DB2D39" w:rsidTr="008E0957">
        <w:trPr>
          <w:trHeight w:val="23"/>
          <w:jc w:val="center"/>
        </w:trPr>
        <w:tc>
          <w:tcPr>
            <w:tcW w:w="4106" w:type="dxa"/>
            <w:shd w:val="clear" w:color="auto" w:fill="auto"/>
            <w:vAlign w:val="center"/>
            <w:hideMark/>
          </w:tcPr>
          <w:p w:rsidR="008E0957" w:rsidRPr="00DB2D39" w:rsidRDefault="008E0957" w:rsidP="008E0957">
            <w:pPr>
              <w:widowControl w:val="0"/>
              <w:rPr>
                <w:szCs w:val="20"/>
              </w:rPr>
            </w:pPr>
            <w:proofErr w:type="spellStart"/>
            <w:r w:rsidRPr="00DB2D39">
              <w:rPr>
                <w:szCs w:val="20"/>
              </w:rPr>
              <w:t>ул.Рябинина</w:t>
            </w:r>
            <w:proofErr w:type="spellEnd"/>
            <w:r w:rsidRPr="00DB2D39">
              <w:rPr>
                <w:szCs w:val="20"/>
              </w:rPr>
              <w:t xml:space="preserve"> 15(17)- госпиталь</w:t>
            </w:r>
          </w:p>
        </w:tc>
        <w:tc>
          <w:tcPr>
            <w:tcW w:w="3260" w:type="dxa"/>
            <w:shd w:val="clear" w:color="auto" w:fill="auto"/>
            <w:vAlign w:val="center"/>
            <w:hideMark/>
          </w:tcPr>
          <w:p w:rsidR="008E0957" w:rsidRPr="00DB2D39" w:rsidRDefault="008E0957" w:rsidP="008E0957">
            <w:pPr>
              <w:widowControl w:val="0"/>
              <w:jc w:val="center"/>
              <w:rPr>
                <w:szCs w:val="20"/>
              </w:rPr>
            </w:pPr>
            <w:r w:rsidRPr="00DB2D39">
              <w:rPr>
                <w:szCs w:val="20"/>
              </w:rPr>
              <w:t>2619,8</w:t>
            </w:r>
          </w:p>
        </w:tc>
        <w:tc>
          <w:tcPr>
            <w:tcW w:w="2268" w:type="dxa"/>
            <w:shd w:val="clear" w:color="auto" w:fill="auto"/>
            <w:vAlign w:val="center"/>
            <w:hideMark/>
          </w:tcPr>
          <w:p w:rsidR="008E0957" w:rsidRPr="00DB2D39" w:rsidRDefault="008E0957" w:rsidP="008E0957">
            <w:pPr>
              <w:widowControl w:val="0"/>
              <w:jc w:val="center"/>
              <w:rPr>
                <w:szCs w:val="20"/>
              </w:rPr>
            </w:pPr>
            <w:r w:rsidRPr="00DB2D39">
              <w:rPr>
                <w:szCs w:val="20"/>
              </w:rPr>
              <w:t>0,27</w:t>
            </w:r>
          </w:p>
        </w:tc>
      </w:tr>
      <w:tr w:rsidR="00930EEA" w:rsidRPr="00DB2D39" w:rsidTr="008E0957">
        <w:trPr>
          <w:trHeight w:val="23"/>
          <w:jc w:val="center"/>
        </w:trPr>
        <w:tc>
          <w:tcPr>
            <w:tcW w:w="4106" w:type="dxa"/>
            <w:shd w:val="clear" w:color="auto" w:fill="auto"/>
            <w:vAlign w:val="center"/>
            <w:hideMark/>
          </w:tcPr>
          <w:p w:rsidR="008E0957" w:rsidRPr="00DB2D39" w:rsidRDefault="008E0957" w:rsidP="008E0957">
            <w:pPr>
              <w:widowControl w:val="0"/>
              <w:rPr>
                <w:szCs w:val="20"/>
              </w:rPr>
            </w:pPr>
            <w:proofErr w:type="spellStart"/>
            <w:r w:rsidRPr="00DB2D39">
              <w:rPr>
                <w:szCs w:val="20"/>
              </w:rPr>
              <w:t>ул.Лен.Ком</w:t>
            </w:r>
            <w:proofErr w:type="spellEnd"/>
            <w:r w:rsidRPr="00DB2D39">
              <w:rPr>
                <w:szCs w:val="20"/>
              </w:rPr>
              <w:t xml:space="preserve"> 5-ул.Лен.Ком 7</w:t>
            </w:r>
          </w:p>
        </w:tc>
        <w:tc>
          <w:tcPr>
            <w:tcW w:w="3260" w:type="dxa"/>
            <w:shd w:val="clear" w:color="auto" w:fill="auto"/>
            <w:vAlign w:val="center"/>
            <w:hideMark/>
          </w:tcPr>
          <w:p w:rsidR="008E0957" w:rsidRPr="00DB2D39" w:rsidRDefault="008E0957" w:rsidP="008E0957">
            <w:pPr>
              <w:widowControl w:val="0"/>
              <w:jc w:val="center"/>
              <w:rPr>
                <w:szCs w:val="20"/>
              </w:rPr>
            </w:pPr>
            <w:r w:rsidRPr="00DB2D39">
              <w:rPr>
                <w:szCs w:val="20"/>
              </w:rPr>
              <w:t>258,07</w:t>
            </w:r>
          </w:p>
        </w:tc>
        <w:tc>
          <w:tcPr>
            <w:tcW w:w="2268" w:type="dxa"/>
            <w:shd w:val="clear" w:color="auto" w:fill="auto"/>
            <w:vAlign w:val="center"/>
            <w:hideMark/>
          </w:tcPr>
          <w:p w:rsidR="008E0957" w:rsidRPr="00DB2D39" w:rsidRDefault="008E0957" w:rsidP="008E0957">
            <w:pPr>
              <w:widowControl w:val="0"/>
              <w:jc w:val="center"/>
              <w:rPr>
                <w:szCs w:val="20"/>
              </w:rPr>
            </w:pPr>
            <w:r w:rsidRPr="00DB2D39">
              <w:rPr>
                <w:szCs w:val="20"/>
              </w:rPr>
              <w:t>0,044</w:t>
            </w:r>
          </w:p>
        </w:tc>
      </w:tr>
      <w:tr w:rsidR="00930EEA" w:rsidRPr="00DB2D39" w:rsidTr="008E0957">
        <w:trPr>
          <w:trHeight w:val="23"/>
          <w:jc w:val="center"/>
        </w:trPr>
        <w:tc>
          <w:tcPr>
            <w:tcW w:w="4106" w:type="dxa"/>
            <w:shd w:val="clear" w:color="auto" w:fill="auto"/>
            <w:vAlign w:val="center"/>
            <w:hideMark/>
          </w:tcPr>
          <w:p w:rsidR="008E0957" w:rsidRPr="00DB2D39" w:rsidRDefault="008E0957" w:rsidP="008E0957">
            <w:pPr>
              <w:widowControl w:val="0"/>
              <w:rPr>
                <w:szCs w:val="20"/>
              </w:rPr>
            </w:pPr>
            <w:proofErr w:type="spellStart"/>
            <w:r w:rsidRPr="00DB2D39">
              <w:rPr>
                <w:szCs w:val="20"/>
              </w:rPr>
              <w:t>ул.Флотская</w:t>
            </w:r>
            <w:proofErr w:type="spellEnd"/>
            <w:r w:rsidRPr="00DB2D39">
              <w:rPr>
                <w:szCs w:val="20"/>
              </w:rPr>
              <w:t xml:space="preserve"> 1</w:t>
            </w:r>
          </w:p>
        </w:tc>
        <w:tc>
          <w:tcPr>
            <w:tcW w:w="3260" w:type="dxa"/>
            <w:shd w:val="clear" w:color="auto" w:fill="auto"/>
            <w:vAlign w:val="center"/>
            <w:hideMark/>
          </w:tcPr>
          <w:p w:rsidR="008E0957" w:rsidRPr="00DB2D39" w:rsidRDefault="008E0957" w:rsidP="008E0957">
            <w:pPr>
              <w:widowControl w:val="0"/>
              <w:jc w:val="center"/>
              <w:rPr>
                <w:szCs w:val="20"/>
              </w:rPr>
            </w:pPr>
            <w:r w:rsidRPr="00DB2D39">
              <w:rPr>
                <w:szCs w:val="20"/>
              </w:rPr>
              <w:t>66,23</w:t>
            </w:r>
          </w:p>
        </w:tc>
        <w:tc>
          <w:tcPr>
            <w:tcW w:w="2268" w:type="dxa"/>
            <w:shd w:val="clear" w:color="auto" w:fill="auto"/>
            <w:vAlign w:val="center"/>
            <w:hideMark/>
          </w:tcPr>
          <w:p w:rsidR="008E0957" w:rsidRPr="00DB2D39" w:rsidRDefault="008E0957" w:rsidP="008E0957">
            <w:pPr>
              <w:widowControl w:val="0"/>
              <w:jc w:val="center"/>
              <w:rPr>
                <w:szCs w:val="20"/>
              </w:rPr>
            </w:pPr>
            <w:r w:rsidRPr="00DB2D39">
              <w:rPr>
                <w:szCs w:val="20"/>
              </w:rPr>
              <w:t>0,002</w:t>
            </w:r>
          </w:p>
        </w:tc>
      </w:tr>
      <w:tr w:rsidR="00930EEA" w:rsidRPr="00DB2D39" w:rsidTr="008E0957">
        <w:trPr>
          <w:trHeight w:val="60"/>
          <w:jc w:val="center"/>
        </w:trPr>
        <w:tc>
          <w:tcPr>
            <w:tcW w:w="4106" w:type="dxa"/>
            <w:shd w:val="clear" w:color="auto" w:fill="auto"/>
            <w:vAlign w:val="center"/>
            <w:hideMark/>
          </w:tcPr>
          <w:p w:rsidR="008E0957" w:rsidRPr="00DB2D39" w:rsidRDefault="008E0957" w:rsidP="008E0957">
            <w:pPr>
              <w:widowControl w:val="0"/>
              <w:rPr>
                <w:szCs w:val="20"/>
              </w:rPr>
            </w:pPr>
            <w:proofErr w:type="spellStart"/>
            <w:r w:rsidRPr="00DB2D39">
              <w:rPr>
                <w:szCs w:val="20"/>
              </w:rPr>
              <w:t>ул.Рябинина</w:t>
            </w:r>
            <w:proofErr w:type="spellEnd"/>
            <w:r w:rsidRPr="00DB2D39">
              <w:rPr>
                <w:szCs w:val="20"/>
              </w:rPr>
              <w:t xml:space="preserve"> 23</w:t>
            </w:r>
          </w:p>
        </w:tc>
        <w:tc>
          <w:tcPr>
            <w:tcW w:w="3260" w:type="dxa"/>
            <w:shd w:val="clear" w:color="auto" w:fill="auto"/>
            <w:vAlign w:val="center"/>
            <w:hideMark/>
          </w:tcPr>
          <w:p w:rsidR="008E0957" w:rsidRPr="00DB2D39" w:rsidRDefault="008E0957" w:rsidP="008E0957">
            <w:pPr>
              <w:widowControl w:val="0"/>
              <w:jc w:val="center"/>
              <w:rPr>
                <w:szCs w:val="20"/>
              </w:rPr>
            </w:pPr>
            <w:r w:rsidRPr="00DB2D39">
              <w:rPr>
                <w:szCs w:val="20"/>
              </w:rPr>
              <w:t>493,2</w:t>
            </w:r>
          </w:p>
        </w:tc>
        <w:tc>
          <w:tcPr>
            <w:tcW w:w="2268" w:type="dxa"/>
            <w:shd w:val="clear" w:color="auto" w:fill="auto"/>
            <w:vAlign w:val="center"/>
            <w:hideMark/>
          </w:tcPr>
          <w:p w:rsidR="008E0957" w:rsidRPr="00DB2D39" w:rsidRDefault="008E0957" w:rsidP="008E0957">
            <w:pPr>
              <w:widowControl w:val="0"/>
              <w:jc w:val="center"/>
              <w:rPr>
                <w:szCs w:val="20"/>
              </w:rPr>
            </w:pPr>
            <w:r w:rsidRPr="00DB2D39">
              <w:rPr>
                <w:szCs w:val="20"/>
              </w:rPr>
              <w:t>0,038</w:t>
            </w:r>
          </w:p>
        </w:tc>
      </w:tr>
    </w:tbl>
    <w:p w:rsidR="006434E6" w:rsidRPr="00DB2D39" w:rsidRDefault="009275A8" w:rsidP="0063633B">
      <w:pPr>
        <w:pStyle w:val="8"/>
      </w:pPr>
      <w:bookmarkStart w:id="47" w:name="sub_13111"/>
      <w:bookmarkEnd w:id="46"/>
      <w:r w:rsidRPr="00DB2D39">
        <w:t>1.3.1</w:t>
      </w:r>
      <w:r w:rsidR="0063633B" w:rsidRPr="00DB2D39">
        <w:t>1</w:t>
      </w:r>
      <w:r w:rsidR="006434E6" w:rsidRPr="00DB2D39">
        <w:t> </w:t>
      </w:r>
      <w:r w:rsidRPr="00DB2D39">
        <w:t>О</w:t>
      </w:r>
      <w:r w:rsidR="006434E6" w:rsidRPr="00DB2D39">
        <w:t>писание процедур диагностики состояния тепловых сетей и планирования капитальных (текущих) ремонтов</w:t>
      </w:r>
    </w:p>
    <w:p w:rsidR="00A24FE6" w:rsidRPr="00DB2D39" w:rsidRDefault="00A24FE6" w:rsidP="00A24FE6">
      <w:pPr>
        <w:pStyle w:val="aff2"/>
        <w:rPr>
          <w:rFonts w:cs="Times New Roman"/>
        </w:rPr>
      </w:pPr>
      <w:r w:rsidRPr="00DB2D39">
        <w:rPr>
          <w:rFonts w:cs="Times New Roman"/>
        </w:rPr>
        <w:t>Диагностика состояния тепловых сетей производится на основании гидравлических испытаний тепловых сетей, проводимых ежегодно. По результатам испытаний составляется акт проведения испытаний, в котором фиксируются все обнаруженные при испытаниях дефекты на тепловых сетях.</w:t>
      </w:r>
    </w:p>
    <w:p w:rsidR="00A24FE6" w:rsidRPr="00DB2D39" w:rsidRDefault="00A24FE6" w:rsidP="00A24FE6">
      <w:pPr>
        <w:pStyle w:val="aff2"/>
        <w:rPr>
          <w:rFonts w:cs="Times New Roman"/>
        </w:rPr>
      </w:pPr>
      <w:r w:rsidRPr="00DB2D39">
        <w:rPr>
          <w:rFonts w:cs="Times New Roman"/>
        </w:rPr>
        <w:t>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 а также на основании выявленных при гидравлических испытаниях дефектов.</w:t>
      </w:r>
    </w:p>
    <w:p w:rsidR="006434E6" w:rsidRPr="00DB2D39" w:rsidRDefault="009508A8" w:rsidP="0063633B">
      <w:pPr>
        <w:pStyle w:val="8"/>
      </w:pPr>
      <w:bookmarkStart w:id="48" w:name="sub_13112"/>
      <w:bookmarkEnd w:id="47"/>
      <w:r w:rsidRPr="00DB2D39">
        <w:t>1.3.1</w:t>
      </w:r>
      <w:r w:rsidR="0063633B" w:rsidRPr="00DB2D39">
        <w:t>2</w:t>
      </w:r>
      <w:r w:rsidR="006434E6" w:rsidRPr="00DB2D39">
        <w:t> </w:t>
      </w:r>
      <w:r w:rsidRPr="00DB2D39">
        <w:t>О</w:t>
      </w:r>
      <w:r w:rsidR="006434E6" w:rsidRPr="00DB2D39">
        <w:t xml:space="preserve">писание периодичности и соответствия требованиям технических регламентов и иным обязательным требованиям процедур летнего ремонта с параметрами и </w:t>
      </w:r>
      <w:r w:rsidR="006434E6" w:rsidRPr="00DB2D39">
        <w:lastRenderedPageBreak/>
        <w:t>методами испытаний (гидравлических, температурных, на тепловые потери) тепловых сетей</w:t>
      </w:r>
    </w:p>
    <w:p w:rsidR="008A5419" w:rsidRPr="00DB2D39" w:rsidRDefault="008A5419" w:rsidP="008A5419">
      <w:pPr>
        <w:pStyle w:val="aff2"/>
        <w:rPr>
          <w:rFonts w:cs="Times New Roman"/>
        </w:rPr>
      </w:pPr>
      <w:r w:rsidRPr="00DB2D39">
        <w:rPr>
          <w:rFonts w:cs="Times New Roman"/>
        </w:rPr>
        <w:t>Согласно п. 6.82 МДК 4-02.2001 «Типовая инструкция по технической эксплуатации тепловых сетей систем коммунального теплоснабжения»:</w:t>
      </w:r>
    </w:p>
    <w:p w:rsidR="008A5419" w:rsidRPr="00DB2D39" w:rsidRDefault="008A5419" w:rsidP="008A5419">
      <w:pPr>
        <w:pStyle w:val="aff2"/>
        <w:rPr>
          <w:rFonts w:cs="Times New Roman"/>
        </w:rPr>
      </w:pPr>
      <w:r w:rsidRPr="00DB2D39">
        <w:rPr>
          <w:rFonts w:cs="Times New Roman"/>
        </w:rPr>
        <w:t>Тепловые сети, находящиеся в эксплуатации, должны подвергаться следующим испытаниям:</w:t>
      </w:r>
    </w:p>
    <w:p w:rsidR="008A5419" w:rsidRPr="00DB2D39" w:rsidRDefault="008A5419" w:rsidP="00AA7F03">
      <w:pPr>
        <w:pStyle w:val="aff2"/>
        <w:numPr>
          <w:ilvl w:val="0"/>
          <w:numId w:val="12"/>
        </w:numPr>
        <w:rPr>
          <w:rFonts w:cs="Times New Roman"/>
        </w:rPr>
      </w:pPr>
      <w:r w:rsidRPr="00DB2D39">
        <w:rPr>
          <w:rFonts w:cs="Times New Roman"/>
        </w:rPr>
        <w:t>гидравлическим испытаниям с целью проверки прочности и плотности трубопроводов, их элементов и арматуры;</w:t>
      </w:r>
    </w:p>
    <w:p w:rsidR="008A5419" w:rsidRPr="00DB2D39" w:rsidRDefault="008A5419" w:rsidP="00AA7F03">
      <w:pPr>
        <w:pStyle w:val="aff2"/>
        <w:numPr>
          <w:ilvl w:val="0"/>
          <w:numId w:val="12"/>
        </w:numPr>
        <w:rPr>
          <w:rFonts w:cs="Times New Roman"/>
        </w:rPr>
      </w:pPr>
      <w:r w:rsidRPr="00DB2D39">
        <w:rPr>
          <w:rFonts w:cs="Times New Roman"/>
        </w:rPr>
        <w:t>испытаниям на максимальную температуру теплоносителя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8A5419" w:rsidRPr="00DB2D39" w:rsidRDefault="008A5419" w:rsidP="00AA7F03">
      <w:pPr>
        <w:pStyle w:val="aff2"/>
        <w:numPr>
          <w:ilvl w:val="0"/>
          <w:numId w:val="12"/>
        </w:numPr>
        <w:rPr>
          <w:rFonts w:cs="Times New Roman"/>
        </w:rPr>
      </w:pPr>
      <w:r w:rsidRPr="00DB2D39">
        <w:rPr>
          <w:rFonts w:cs="Times New Roman"/>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8A5419" w:rsidRPr="00DB2D39" w:rsidRDefault="008A5419" w:rsidP="00AA7F03">
      <w:pPr>
        <w:pStyle w:val="aff2"/>
        <w:numPr>
          <w:ilvl w:val="0"/>
          <w:numId w:val="12"/>
        </w:numPr>
        <w:rPr>
          <w:rFonts w:cs="Times New Roman"/>
        </w:rPr>
      </w:pPr>
      <w:r w:rsidRPr="00DB2D39">
        <w:rPr>
          <w:rFonts w:cs="Times New Roman"/>
        </w:rPr>
        <w:t>испытаниям на гидравлические потери для получения гидравлических характеристик трубопроводов;</w:t>
      </w:r>
    </w:p>
    <w:p w:rsidR="008A5419" w:rsidRPr="00DB2D39" w:rsidRDefault="008A5419" w:rsidP="00AA7F03">
      <w:pPr>
        <w:pStyle w:val="aff2"/>
        <w:numPr>
          <w:ilvl w:val="0"/>
          <w:numId w:val="12"/>
        </w:numPr>
        <w:rPr>
          <w:rFonts w:cs="Times New Roman"/>
        </w:rPr>
      </w:pPr>
      <w:r w:rsidRPr="00DB2D39">
        <w:rPr>
          <w:rFonts w:cs="Times New Roman"/>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8A5419" w:rsidRPr="00DB2D39" w:rsidRDefault="008A5419" w:rsidP="008A5419">
      <w:pPr>
        <w:pStyle w:val="aff2"/>
        <w:rPr>
          <w:rFonts w:cs="Times New Roman"/>
        </w:rPr>
      </w:pPr>
      <w:r w:rsidRPr="00DB2D39">
        <w:rPr>
          <w:rFonts w:cs="Times New Roman"/>
        </w:rPr>
        <w:t>Все виды испытаний должны проводиться раздельно. Совмещение во времени двух видов испытаний не допускается.</w:t>
      </w:r>
    </w:p>
    <w:p w:rsidR="008A5419" w:rsidRPr="00DB2D39" w:rsidRDefault="008A5419" w:rsidP="008A5419">
      <w:pPr>
        <w:pStyle w:val="aff2"/>
        <w:rPr>
          <w:rFonts w:cs="Times New Roman"/>
        </w:rPr>
      </w:pPr>
      <w:r w:rsidRPr="00DB2D39">
        <w:rPr>
          <w:rFonts w:cs="Times New Roman"/>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тепла и бригадой, проводящей испытание, численности персонала, обеспеченности транспортом.</w:t>
      </w:r>
    </w:p>
    <w:p w:rsidR="008A5419" w:rsidRPr="00DB2D39" w:rsidRDefault="008A5419" w:rsidP="008A5419">
      <w:pPr>
        <w:pStyle w:val="aff2"/>
        <w:rPr>
          <w:rFonts w:cs="Times New Roman"/>
        </w:rPr>
      </w:pPr>
      <w:r w:rsidRPr="00DB2D39">
        <w:rPr>
          <w:rFonts w:cs="Times New Roman"/>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w:t>
      </w:r>
      <w:r w:rsidRPr="00DB2D39">
        <w:rPr>
          <w:rFonts w:cs="Times New Roman"/>
        </w:rPr>
        <w:lastRenderedPageBreak/>
        <w:t>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rsidR="008A5419" w:rsidRPr="00DB2D39" w:rsidRDefault="008A5419" w:rsidP="008A5419">
      <w:pPr>
        <w:pStyle w:val="aff2"/>
        <w:rPr>
          <w:rFonts w:cs="Times New Roman"/>
        </w:rPr>
      </w:pPr>
      <w:r w:rsidRPr="00DB2D39">
        <w:rPr>
          <w:rFonts w:cs="Times New Roman"/>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rsidR="008A5419" w:rsidRPr="00DB2D39" w:rsidRDefault="008A5419" w:rsidP="008A5419">
      <w:pPr>
        <w:pStyle w:val="aff2"/>
        <w:rPr>
          <w:rFonts w:cs="Times New Roman"/>
        </w:rPr>
      </w:pPr>
      <w:r w:rsidRPr="00DB2D39">
        <w:rPr>
          <w:rFonts w:cs="Times New Roman"/>
        </w:rPr>
        <w:t>Температура воды в трубопроводах при испытаниях на прочность и плотность не должна превышать 40 °С.</w:t>
      </w:r>
    </w:p>
    <w:p w:rsidR="008A5419" w:rsidRPr="00DB2D39" w:rsidRDefault="008A5419" w:rsidP="008A5419">
      <w:pPr>
        <w:pStyle w:val="aff2"/>
        <w:rPr>
          <w:rFonts w:cs="Times New Roman"/>
        </w:rPr>
      </w:pPr>
      <w:r w:rsidRPr="00DB2D39">
        <w:rPr>
          <w:rFonts w:cs="Times New Roman"/>
        </w:rPr>
        <w:t>Периодичность проведения испытания тепловой сети на максимальную температуру теплоносителя определяется руководителем.</w:t>
      </w:r>
    </w:p>
    <w:p w:rsidR="008A5419" w:rsidRPr="00DB2D39" w:rsidRDefault="008A5419" w:rsidP="008A5419">
      <w:pPr>
        <w:pStyle w:val="aff2"/>
        <w:rPr>
          <w:rFonts w:cs="Times New Roman"/>
        </w:rPr>
      </w:pPr>
      <w:r w:rsidRPr="00DB2D39">
        <w:rPr>
          <w:rFonts w:cs="Times New Roman"/>
        </w:rPr>
        <w:t>Температурным испытаниям должна подвергаться вся сеть от источника тепла до тепловых пунктов систем теплопотребления.</w:t>
      </w:r>
    </w:p>
    <w:p w:rsidR="008A5419" w:rsidRPr="00DB2D39" w:rsidRDefault="008A5419" w:rsidP="008A5419">
      <w:pPr>
        <w:pStyle w:val="aff2"/>
        <w:rPr>
          <w:rFonts w:cs="Times New Roman"/>
        </w:rPr>
      </w:pPr>
      <w:r w:rsidRPr="00DB2D39">
        <w:rPr>
          <w:rFonts w:cs="Times New Roman"/>
        </w:rPr>
        <w:t>Температурные испытания должны проводиться при устойчивых суточных плюсовых температурах наружного воздуха.</w:t>
      </w:r>
    </w:p>
    <w:p w:rsidR="008A5419" w:rsidRPr="00DB2D39" w:rsidRDefault="008A5419" w:rsidP="008A5419">
      <w:pPr>
        <w:pStyle w:val="aff2"/>
        <w:rPr>
          <w:rFonts w:cs="Times New Roman"/>
        </w:rPr>
      </w:pPr>
      <w:r w:rsidRPr="00DB2D39">
        <w:rPr>
          <w:rFonts w:cs="Times New Roman"/>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8A5419" w:rsidRPr="00DB2D39" w:rsidRDefault="008A5419" w:rsidP="008A5419">
      <w:pPr>
        <w:pStyle w:val="aff2"/>
        <w:rPr>
          <w:rFonts w:cs="Times New Roman"/>
        </w:rPr>
      </w:pPr>
      <w:r w:rsidRPr="00DB2D39">
        <w:rPr>
          <w:rFonts w:cs="Times New Roman"/>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8A5419" w:rsidRPr="00DB2D39" w:rsidRDefault="008A5419" w:rsidP="008A5419">
      <w:pPr>
        <w:pStyle w:val="aff2"/>
        <w:rPr>
          <w:rFonts w:cs="Times New Roman"/>
        </w:rPr>
      </w:pPr>
      <w:r w:rsidRPr="00DB2D39">
        <w:rPr>
          <w:rFonts w:cs="Times New Roman"/>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8A5419" w:rsidRPr="00DB2D39" w:rsidRDefault="008A5419" w:rsidP="008A5419">
      <w:pPr>
        <w:pStyle w:val="aff2"/>
        <w:rPr>
          <w:rFonts w:cs="Times New Roman"/>
        </w:rPr>
      </w:pPr>
      <w:r w:rsidRPr="00DB2D39">
        <w:rPr>
          <w:rFonts w:cs="Times New Roman"/>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rsidR="008A5419" w:rsidRPr="00DB2D39" w:rsidRDefault="008A5419" w:rsidP="008A5419">
      <w:pPr>
        <w:pStyle w:val="aff2"/>
        <w:rPr>
          <w:rFonts w:cs="Times New Roman"/>
        </w:rPr>
      </w:pPr>
      <w:r w:rsidRPr="00DB2D39">
        <w:rPr>
          <w:rFonts w:cs="Times New Roman"/>
        </w:rPr>
        <w:t xml:space="preserve">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w:t>
      </w:r>
      <w:r w:rsidRPr="00DB2D39">
        <w:rPr>
          <w:rFonts w:cs="Times New Roman"/>
        </w:rPr>
        <w:lastRenderedPageBreak/>
        <w:t>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w:t>
      </w:r>
    </w:p>
    <w:p w:rsidR="008A5419" w:rsidRPr="00DB2D39" w:rsidRDefault="008A5419" w:rsidP="008A5419">
      <w:pPr>
        <w:pStyle w:val="aff2"/>
        <w:rPr>
          <w:rFonts w:cs="Times New Roman"/>
        </w:rPr>
      </w:pPr>
      <w:r w:rsidRPr="00DB2D39">
        <w:rPr>
          <w:rFonts w:cs="Times New Roman"/>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8A5419" w:rsidRPr="00DB2D39" w:rsidRDefault="008A5419" w:rsidP="008A5419">
      <w:pPr>
        <w:pStyle w:val="aff2"/>
        <w:rPr>
          <w:rFonts w:cs="Times New Roman"/>
        </w:rPr>
      </w:pPr>
      <w:r w:rsidRPr="00DB2D39">
        <w:rPr>
          <w:rFonts w:cs="Times New Roman"/>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6434E6" w:rsidRPr="00DB2D39" w:rsidRDefault="009508A8" w:rsidP="0063633B">
      <w:pPr>
        <w:pStyle w:val="8"/>
      </w:pPr>
      <w:bookmarkStart w:id="49" w:name="sub_13113"/>
      <w:bookmarkEnd w:id="48"/>
      <w:r w:rsidRPr="00DB2D39">
        <w:t>1.3.1</w:t>
      </w:r>
      <w:r w:rsidR="0063633B" w:rsidRPr="00DB2D39">
        <w:t>3</w:t>
      </w:r>
      <w:r w:rsidR="006434E6" w:rsidRPr="00DB2D39">
        <w:t> </w:t>
      </w:r>
      <w:r w:rsidRPr="00DB2D39">
        <w:t>О</w:t>
      </w:r>
      <w:r w:rsidR="006434E6" w:rsidRPr="00DB2D39">
        <w:t>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rsidR="00A24FE6" w:rsidRPr="00DB2D39" w:rsidRDefault="00A24FE6" w:rsidP="00A24FE6">
      <w:pPr>
        <w:pStyle w:val="aff2"/>
        <w:rPr>
          <w:rFonts w:cs="Times New Roman"/>
        </w:rPr>
      </w:pPr>
      <w:r w:rsidRPr="00DB2D39">
        <w:rPr>
          <w:rFonts w:cs="Times New Roman"/>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rsidR="008E0957" w:rsidRPr="00DB2D39" w:rsidRDefault="008E0957" w:rsidP="00A24FE6">
      <w:pPr>
        <w:pStyle w:val="aff2"/>
        <w:rPr>
          <w:rFonts w:cs="Times New Roman"/>
        </w:rPr>
      </w:pPr>
      <w:r w:rsidRPr="00DB2D39">
        <w:rPr>
          <w:rFonts w:cs="Times New Roman"/>
        </w:rPr>
        <w:t>Расчет потерь тепловой энергии через изоляцию и с утечками теплоносителя представлен в Приложении 7.</w:t>
      </w:r>
    </w:p>
    <w:p w:rsidR="00A24FE6" w:rsidRPr="00DB2D39" w:rsidRDefault="00A24FE6" w:rsidP="00A24FE6">
      <w:pPr>
        <w:pStyle w:val="aff2"/>
        <w:rPr>
          <w:rFonts w:cs="Times New Roman"/>
        </w:rPr>
      </w:pPr>
      <w:r w:rsidRPr="00DB2D39">
        <w:rPr>
          <w:rFonts w:cs="Times New Roman"/>
        </w:rPr>
        <w:t>Расчеты нормативных значений технологических потерь теплоносителя и тепловой энергии производятся в соответствии с приказом Минэнерго №325 от 30 декабря 2008 года «Об утверждении порядка определения нормативов технологических потерь при передаче тепловой энергии, теплоносителя».</w:t>
      </w:r>
    </w:p>
    <w:p w:rsidR="006434E6" w:rsidRPr="00DB2D39" w:rsidRDefault="0068087B" w:rsidP="0063633B">
      <w:pPr>
        <w:pStyle w:val="8"/>
      </w:pPr>
      <w:bookmarkStart w:id="50" w:name="sub_13114"/>
      <w:bookmarkEnd w:id="49"/>
      <w:r w:rsidRPr="00DB2D39">
        <w:t>1.3.1</w:t>
      </w:r>
      <w:r w:rsidR="0063633B" w:rsidRPr="00DB2D39">
        <w:t>4</w:t>
      </w:r>
      <w:r w:rsidR="006434E6" w:rsidRPr="00DB2D39">
        <w:t> </w:t>
      </w:r>
      <w:r w:rsidRPr="00DB2D39">
        <w:t>О</w:t>
      </w:r>
      <w:r w:rsidR="006434E6" w:rsidRPr="00DB2D39">
        <w:t>ценк</w:t>
      </w:r>
      <w:r w:rsidR="008E0957" w:rsidRPr="00DB2D39">
        <w:t>а</w:t>
      </w:r>
      <w:r w:rsidR="006434E6" w:rsidRPr="00DB2D39">
        <w:t xml:space="preserve"> фактических потерь тепловой энергии и теплоносителя при передаче тепловой энергии и теплоносителя по тепловым сетям за последние 3 года</w:t>
      </w:r>
    </w:p>
    <w:p w:rsidR="008A5419" w:rsidRPr="00DB2D39" w:rsidRDefault="008A5419" w:rsidP="008A5419">
      <w:pPr>
        <w:pStyle w:val="aff2"/>
        <w:rPr>
          <w:rFonts w:cs="Times New Roman"/>
        </w:rPr>
      </w:pPr>
      <w:r w:rsidRPr="00DB2D39">
        <w:rPr>
          <w:rFonts w:cs="Times New Roman"/>
        </w:rPr>
        <w:t xml:space="preserve">Оценка тепловых потерь за последние 3 года приведена в таблице </w:t>
      </w:r>
      <w:r w:rsidR="00DB2D39">
        <w:rPr>
          <w:rFonts w:cs="Times New Roman"/>
        </w:rPr>
        <w:t>6</w:t>
      </w:r>
      <w:r w:rsidRPr="00DB2D39">
        <w:rPr>
          <w:rFonts w:cs="Times New Roman"/>
        </w:rPr>
        <w:t xml:space="preserve"> на основании сведений предоставленных теплоснабжающими и теплосетевыми организациями.</w:t>
      </w:r>
    </w:p>
    <w:p w:rsidR="00923021" w:rsidRPr="00DB2D39" w:rsidRDefault="00923021">
      <w:pPr>
        <w:spacing w:after="200" w:line="276" w:lineRule="auto"/>
        <w:rPr>
          <w:b/>
        </w:rPr>
      </w:pPr>
      <w:r w:rsidRPr="00DB2D39">
        <w:rPr>
          <w:b/>
        </w:rPr>
        <w:br w:type="page"/>
      </w:r>
    </w:p>
    <w:p w:rsidR="00A24FE6" w:rsidRPr="00DB2D39" w:rsidRDefault="008A5419" w:rsidP="007C0071">
      <w:pPr>
        <w:pStyle w:val="aff2"/>
        <w:jc w:val="center"/>
        <w:rPr>
          <w:rFonts w:cs="Times New Roman"/>
          <w:b/>
        </w:rPr>
      </w:pPr>
      <w:r w:rsidRPr="00DB2D39">
        <w:rPr>
          <w:rFonts w:cs="Times New Roman"/>
          <w:b/>
        </w:rPr>
        <w:lastRenderedPageBreak/>
        <w:t xml:space="preserve">Таблица </w:t>
      </w:r>
      <w:r w:rsidR="0008618A">
        <w:rPr>
          <w:rFonts w:cs="Times New Roman"/>
          <w:b/>
          <w:noProof/>
        </w:rPr>
        <w:fldChar w:fldCharType="begin"/>
      </w:r>
      <w:r w:rsidR="0008618A">
        <w:rPr>
          <w:rFonts w:cs="Times New Roman"/>
          <w:b/>
          <w:noProof/>
        </w:rPr>
        <w:instrText xml:space="preserve"> SEQ Таблица \* ARABIC \* MERGEFORMAT </w:instrText>
      </w:r>
      <w:r w:rsidR="0008618A">
        <w:rPr>
          <w:rFonts w:cs="Times New Roman"/>
          <w:b/>
          <w:noProof/>
        </w:rPr>
        <w:fldChar w:fldCharType="separate"/>
      </w:r>
      <w:r w:rsidR="00973DAD">
        <w:rPr>
          <w:rFonts w:cs="Times New Roman"/>
          <w:b/>
          <w:noProof/>
        </w:rPr>
        <w:t>6</w:t>
      </w:r>
      <w:r w:rsidR="0008618A">
        <w:rPr>
          <w:rFonts w:cs="Times New Roman"/>
          <w:b/>
          <w:noProof/>
        </w:rPr>
        <w:fldChar w:fldCharType="end"/>
      </w:r>
      <w:r w:rsidRPr="00DB2D39">
        <w:rPr>
          <w:rFonts w:cs="Times New Roman"/>
          <w:b/>
        </w:rPr>
        <w:t xml:space="preserve"> -Оценка тепловых потерь за последние 3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11"/>
        <w:gridCol w:w="2717"/>
        <w:gridCol w:w="1901"/>
      </w:tblGrid>
      <w:tr w:rsidR="00930EEA" w:rsidRPr="00DB2D39" w:rsidTr="00142D74">
        <w:trPr>
          <w:trHeight w:val="23"/>
          <w:jc w:val="center"/>
        </w:trPr>
        <w:tc>
          <w:tcPr>
            <w:tcW w:w="5011" w:type="dxa"/>
            <w:vMerge w:val="restart"/>
            <w:shd w:val="clear" w:color="auto" w:fill="auto"/>
            <w:vAlign w:val="center"/>
            <w:hideMark/>
          </w:tcPr>
          <w:p w:rsidR="009B0EEC" w:rsidRPr="00DB2D39" w:rsidRDefault="009B0EEC" w:rsidP="00142D74">
            <w:pPr>
              <w:jc w:val="center"/>
              <w:rPr>
                <w:sz w:val="20"/>
                <w:szCs w:val="20"/>
              </w:rPr>
            </w:pPr>
            <w:r w:rsidRPr="00DB2D39">
              <w:rPr>
                <w:sz w:val="20"/>
                <w:szCs w:val="20"/>
              </w:rPr>
              <w:t>Наименование котельной</w:t>
            </w:r>
          </w:p>
        </w:tc>
        <w:tc>
          <w:tcPr>
            <w:tcW w:w="4618" w:type="dxa"/>
            <w:gridSpan w:val="2"/>
            <w:shd w:val="clear" w:color="auto" w:fill="auto"/>
            <w:vAlign w:val="center"/>
            <w:hideMark/>
          </w:tcPr>
          <w:p w:rsidR="009B0EEC" w:rsidRPr="00DB2D39" w:rsidRDefault="009B0EEC" w:rsidP="00142D74">
            <w:pPr>
              <w:jc w:val="center"/>
              <w:rPr>
                <w:sz w:val="20"/>
                <w:szCs w:val="20"/>
              </w:rPr>
            </w:pPr>
            <w:r w:rsidRPr="00DB2D39">
              <w:rPr>
                <w:sz w:val="20"/>
                <w:szCs w:val="20"/>
              </w:rPr>
              <w:t>Потери тепловой энергии в тепловых сетях</w:t>
            </w:r>
          </w:p>
        </w:tc>
      </w:tr>
      <w:tr w:rsidR="00930EEA" w:rsidRPr="00DB2D39" w:rsidTr="00142D74">
        <w:trPr>
          <w:trHeight w:val="517"/>
          <w:jc w:val="center"/>
        </w:trPr>
        <w:tc>
          <w:tcPr>
            <w:tcW w:w="5011" w:type="dxa"/>
            <w:vMerge/>
            <w:shd w:val="clear" w:color="auto" w:fill="auto"/>
            <w:vAlign w:val="center"/>
            <w:hideMark/>
          </w:tcPr>
          <w:p w:rsidR="009B0EEC" w:rsidRPr="00DB2D39" w:rsidRDefault="009B0EEC" w:rsidP="00142D74">
            <w:pPr>
              <w:rPr>
                <w:sz w:val="20"/>
                <w:szCs w:val="20"/>
              </w:rPr>
            </w:pPr>
          </w:p>
        </w:tc>
        <w:tc>
          <w:tcPr>
            <w:tcW w:w="2717" w:type="dxa"/>
            <w:vMerge w:val="restart"/>
            <w:shd w:val="clear" w:color="auto" w:fill="auto"/>
            <w:vAlign w:val="center"/>
            <w:hideMark/>
          </w:tcPr>
          <w:p w:rsidR="009B0EEC" w:rsidRPr="00DB2D39" w:rsidRDefault="009B0EEC" w:rsidP="00B61217">
            <w:pPr>
              <w:jc w:val="center"/>
              <w:rPr>
                <w:sz w:val="20"/>
                <w:szCs w:val="20"/>
              </w:rPr>
            </w:pPr>
            <w:r w:rsidRPr="00DB2D39">
              <w:rPr>
                <w:sz w:val="20"/>
                <w:szCs w:val="20"/>
              </w:rPr>
              <w:t>Гкал/год</w:t>
            </w:r>
          </w:p>
        </w:tc>
        <w:tc>
          <w:tcPr>
            <w:tcW w:w="1901" w:type="dxa"/>
            <w:vMerge w:val="restart"/>
            <w:shd w:val="clear" w:color="auto" w:fill="auto"/>
            <w:vAlign w:val="center"/>
            <w:hideMark/>
          </w:tcPr>
          <w:p w:rsidR="009B0EEC" w:rsidRPr="00DB2D39" w:rsidRDefault="009B0EEC" w:rsidP="00B61217">
            <w:pPr>
              <w:jc w:val="center"/>
              <w:rPr>
                <w:sz w:val="20"/>
                <w:szCs w:val="20"/>
              </w:rPr>
            </w:pPr>
            <w:r w:rsidRPr="00DB2D39">
              <w:rPr>
                <w:sz w:val="20"/>
                <w:szCs w:val="20"/>
              </w:rPr>
              <w:t>%</w:t>
            </w:r>
          </w:p>
        </w:tc>
      </w:tr>
      <w:tr w:rsidR="00930EEA" w:rsidRPr="00DB2D39" w:rsidTr="00142D74">
        <w:trPr>
          <w:trHeight w:val="517"/>
          <w:jc w:val="center"/>
        </w:trPr>
        <w:tc>
          <w:tcPr>
            <w:tcW w:w="5011" w:type="dxa"/>
            <w:vMerge/>
            <w:shd w:val="clear" w:color="auto" w:fill="auto"/>
            <w:vAlign w:val="center"/>
            <w:hideMark/>
          </w:tcPr>
          <w:p w:rsidR="009B0EEC" w:rsidRPr="00DB2D39" w:rsidRDefault="009B0EEC" w:rsidP="00142D74">
            <w:pPr>
              <w:rPr>
                <w:sz w:val="20"/>
                <w:szCs w:val="20"/>
              </w:rPr>
            </w:pPr>
          </w:p>
        </w:tc>
        <w:tc>
          <w:tcPr>
            <w:tcW w:w="2717" w:type="dxa"/>
            <w:vMerge/>
            <w:shd w:val="clear" w:color="auto" w:fill="auto"/>
            <w:vAlign w:val="center"/>
            <w:hideMark/>
          </w:tcPr>
          <w:p w:rsidR="009B0EEC" w:rsidRPr="00DB2D39" w:rsidRDefault="009B0EEC" w:rsidP="00B61217">
            <w:pPr>
              <w:jc w:val="center"/>
              <w:rPr>
                <w:sz w:val="20"/>
                <w:szCs w:val="20"/>
              </w:rPr>
            </w:pPr>
          </w:p>
        </w:tc>
        <w:tc>
          <w:tcPr>
            <w:tcW w:w="1901" w:type="dxa"/>
            <w:vMerge/>
            <w:shd w:val="clear" w:color="auto" w:fill="auto"/>
            <w:vAlign w:val="center"/>
            <w:hideMark/>
          </w:tcPr>
          <w:p w:rsidR="009B0EEC" w:rsidRPr="00DB2D39" w:rsidRDefault="009B0EEC" w:rsidP="00B61217">
            <w:pPr>
              <w:jc w:val="center"/>
              <w:rPr>
                <w:sz w:val="20"/>
                <w:szCs w:val="20"/>
              </w:rPr>
            </w:pPr>
          </w:p>
        </w:tc>
      </w:tr>
      <w:tr w:rsidR="00930EEA" w:rsidRPr="00DB2D39" w:rsidTr="00181AE8">
        <w:trPr>
          <w:trHeight w:val="517"/>
          <w:jc w:val="center"/>
        </w:trPr>
        <w:tc>
          <w:tcPr>
            <w:tcW w:w="5011" w:type="dxa"/>
            <w:vMerge/>
            <w:shd w:val="clear" w:color="auto" w:fill="auto"/>
            <w:vAlign w:val="center"/>
            <w:hideMark/>
          </w:tcPr>
          <w:p w:rsidR="009B0EEC" w:rsidRPr="00DB2D39" w:rsidRDefault="009B0EEC" w:rsidP="00142D74">
            <w:pPr>
              <w:rPr>
                <w:sz w:val="20"/>
                <w:szCs w:val="20"/>
              </w:rPr>
            </w:pPr>
          </w:p>
        </w:tc>
        <w:tc>
          <w:tcPr>
            <w:tcW w:w="2717" w:type="dxa"/>
            <w:vMerge/>
            <w:shd w:val="clear" w:color="auto" w:fill="auto"/>
            <w:vAlign w:val="center"/>
            <w:hideMark/>
          </w:tcPr>
          <w:p w:rsidR="009B0EEC" w:rsidRPr="00DB2D39" w:rsidRDefault="009B0EEC" w:rsidP="00B61217">
            <w:pPr>
              <w:jc w:val="center"/>
              <w:rPr>
                <w:sz w:val="20"/>
                <w:szCs w:val="20"/>
              </w:rPr>
            </w:pPr>
          </w:p>
        </w:tc>
        <w:tc>
          <w:tcPr>
            <w:tcW w:w="1901" w:type="dxa"/>
            <w:vMerge/>
            <w:shd w:val="clear" w:color="auto" w:fill="auto"/>
            <w:vAlign w:val="center"/>
            <w:hideMark/>
          </w:tcPr>
          <w:p w:rsidR="009B0EEC" w:rsidRPr="00DB2D39" w:rsidRDefault="009B0EEC" w:rsidP="00B61217">
            <w:pPr>
              <w:jc w:val="center"/>
              <w:rPr>
                <w:sz w:val="20"/>
                <w:szCs w:val="20"/>
              </w:rPr>
            </w:pPr>
          </w:p>
        </w:tc>
      </w:tr>
      <w:tr w:rsidR="00930EEA" w:rsidRPr="00DB2D39" w:rsidTr="00142D74">
        <w:trPr>
          <w:trHeight w:val="23"/>
          <w:jc w:val="center"/>
        </w:trPr>
        <w:tc>
          <w:tcPr>
            <w:tcW w:w="5011" w:type="dxa"/>
            <w:shd w:val="clear" w:color="auto" w:fill="auto"/>
            <w:vAlign w:val="center"/>
            <w:hideMark/>
          </w:tcPr>
          <w:p w:rsidR="009B0EEC" w:rsidRPr="00DB2D39" w:rsidRDefault="009B0EEC" w:rsidP="00142D74">
            <w:r w:rsidRPr="00DB2D39">
              <w:t>Котельная инв. №53 (ЗАТО город Заозерск)</w:t>
            </w:r>
          </w:p>
        </w:tc>
        <w:tc>
          <w:tcPr>
            <w:tcW w:w="2717" w:type="dxa"/>
            <w:shd w:val="clear" w:color="auto" w:fill="auto"/>
            <w:noWrap/>
            <w:vAlign w:val="bottom"/>
            <w:hideMark/>
          </w:tcPr>
          <w:p w:rsidR="009B0EEC" w:rsidRPr="00DB2D39" w:rsidRDefault="009B0EEC" w:rsidP="00B61217">
            <w:pPr>
              <w:jc w:val="center"/>
            </w:pPr>
            <w:r w:rsidRPr="00DB2D39">
              <w:t>4 405</w:t>
            </w:r>
          </w:p>
        </w:tc>
        <w:tc>
          <w:tcPr>
            <w:tcW w:w="1901" w:type="dxa"/>
            <w:shd w:val="clear" w:color="auto" w:fill="auto"/>
            <w:noWrap/>
            <w:vAlign w:val="bottom"/>
            <w:hideMark/>
          </w:tcPr>
          <w:p w:rsidR="009B0EEC" w:rsidRPr="00DB2D39" w:rsidRDefault="009B0EEC" w:rsidP="00B61217">
            <w:pPr>
              <w:jc w:val="center"/>
            </w:pPr>
            <w:r w:rsidRPr="00DB2D39">
              <w:t>15%</w:t>
            </w:r>
          </w:p>
        </w:tc>
      </w:tr>
    </w:tbl>
    <w:p w:rsidR="006434E6" w:rsidRPr="00DB2D39" w:rsidRDefault="0068087B" w:rsidP="0063633B">
      <w:pPr>
        <w:pStyle w:val="8"/>
      </w:pPr>
      <w:bookmarkStart w:id="51" w:name="sub_13115"/>
      <w:bookmarkEnd w:id="50"/>
      <w:r w:rsidRPr="00DB2D39">
        <w:t>1.3.1</w:t>
      </w:r>
      <w:r w:rsidR="0063633B" w:rsidRPr="00DB2D39">
        <w:t>5</w:t>
      </w:r>
      <w:r w:rsidR="006434E6" w:rsidRPr="00DB2D39">
        <w:t> </w:t>
      </w:r>
      <w:r w:rsidRPr="00DB2D39">
        <w:t>П</w:t>
      </w:r>
      <w:r w:rsidR="006434E6" w:rsidRPr="00DB2D39">
        <w:t>редписания надзорных органов по запрещению дальнейшей эксплуатации участков тепловой сети и результаты их исполнения</w:t>
      </w:r>
    </w:p>
    <w:p w:rsidR="00A24FE6" w:rsidRPr="00DB2D39" w:rsidRDefault="00A24FE6" w:rsidP="00A24FE6">
      <w:pPr>
        <w:pStyle w:val="aff2"/>
        <w:rPr>
          <w:rFonts w:cs="Times New Roman"/>
        </w:rPr>
      </w:pPr>
      <w:r w:rsidRPr="00DB2D39">
        <w:rPr>
          <w:rFonts w:cs="Times New Roman"/>
        </w:rPr>
        <w:t>Предписания надзорных органов по запрещению эксплуатации участков тепловой сети отсутствуют.</w:t>
      </w:r>
    </w:p>
    <w:p w:rsidR="006434E6" w:rsidRPr="00DB2D39" w:rsidRDefault="00C23870" w:rsidP="0063633B">
      <w:pPr>
        <w:pStyle w:val="8"/>
      </w:pPr>
      <w:bookmarkStart w:id="52" w:name="sub_13116"/>
      <w:bookmarkEnd w:id="51"/>
      <w:r w:rsidRPr="00DB2D39">
        <w:t>1.3.1</w:t>
      </w:r>
      <w:r w:rsidR="0063633B" w:rsidRPr="00DB2D39">
        <w:t>6</w:t>
      </w:r>
      <w:r w:rsidR="006434E6" w:rsidRPr="00DB2D39">
        <w:t> </w:t>
      </w:r>
      <w:r w:rsidRPr="00DB2D39">
        <w:t>О</w:t>
      </w:r>
      <w:r w:rsidR="006434E6" w:rsidRPr="00DB2D39">
        <w:t>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A24FE6" w:rsidRPr="00DB2D39" w:rsidRDefault="00A24FE6" w:rsidP="00A24FE6">
      <w:pPr>
        <w:pStyle w:val="aff2"/>
        <w:rPr>
          <w:rFonts w:cs="Times New Roman"/>
        </w:rPr>
      </w:pPr>
      <w:r w:rsidRPr="00DB2D39">
        <w:rPr>
          <w:rFonts w:cs="Times New Roman"/>
        </w:rPr>
        <w:t>Теплоснабжение всех потребителей в городе Заозерск осуществляется по закрытой схеме, по температурному графику 95/70</w:t>
      </w:r>
      <w:r w:rsidR="00C84AB7" w:rsidRPr="00DB2D39">
        <w:rPr>
          <w:rFonts w:cs="Times New Roman"/>
        </w:rPr>
        <w:t>ºС</w:t>
      </w:r>
      <w:r w:rsidRPr="00DB2D39">
        <w:rPr>
          <w:rFonts w:cs="Times New Roman"/>
        </w:rPr>
        <w:t>.</w:t>
      </w:r>
    </w:p>
    <w:p w:rsidR="006434E6" w:rsidRPr="00DB2D39" w:rsidRDefault="00A34197" w:rsidP="0063633B">
      <w:pPr>
        <w:pStyle w:val="8"/>
      </w:pPr>
      <w:bookmarkStart w:id="53" w:name="sub_13117"/>
      <w:bookmarkEnd w:id="52"/>
      <w:r w:rsidRPr="00DB2D39">
        <w:t>1.3.1</w:t>
      </w:r>
      <w:r w:rsidR="0063633B" w:rsidRPr="00DB2D39">
        <w:t>7</w:t>
      </w:r>
      <w:r w:rsidR="006434E6" w:rsidRPr="00DB2D39">
        <w:t> </w:t>
      </w:r>
      <w:r w:rsidRPr="00DB2D39">
        <w:t>С</w:t>
      </w:r>
      <w:r w:rsidR="006434E6" w:rsidRPr="00DB2D39">
        <w:t>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A24FE6" w:rsidRPr="00DB2D39" w:rsidRDefault="00A24FE6" w:rsidP="00A24FE6">
      <w:pPr>
        <w:pStyle w:val="aff2"/>
        <w:rPr>
          <w:rFonts w:cs="Times New Roman"/>
        </w:rPr>
      </w:pPr>
      <w:r w:rsidRPr="00DB2D39">
        <w:rPr>
          <w:rFonts w:cs="Times New Roman"/>
        </w:rPr>
        <w:t>В городе Заозерск из 74 жилых домов приборами учета тепловой энергии оборудовано 74 дома (82 узла). На данный момент все узлы учета выведены из эксплуатации по разным причинам (вышел срок поверки, неисправности и т.д.);</w:t>
      </w:r>
    </w:p>
    <w:p w:rsidR="006434E6" w:rsidRPr="00DB2D39" w:rsidRDefault="00A34197" w:rsidP="0063633B">
      <w:pPr>
        <w:pStyle w:val="8"/>
      </w:pPr>
      <w:bookmarkStart w:id="54" w:name="sub_13118"/>
      <w:bookmarkEnd w:id="53"/>
      <w:r w:rsidRPr="00DB2D39">
        <w:t>1.3.1</w:t>
      </w:r>
      <w:r w:rsidR="0063633B" w:rsidRPr="00DB2D39">
        <w:t>8</w:t>
      </w:r>
      <w:r w:rsidR="006434E6" w:rsidRPr="00DB2D39">
        <w:t> </w:t>
      </w:r>
      <w:r w:rsidRPr="00DB2D39">
        <w:t>А</w:t>
      </w:r>
      <w:r w:rsidR="006434E6" w:rsidRPr="00DB2D39">
        <w:t>нализ работы диспетчерских служб теплоснабжающих (теплосетевых) организаций и используемых средств автоматизации, телемеханизации и связи</w:t>
      </w:r>
    </w:p>
    <w:p w:rsidR="00A24FE6" w:rsidRPr="00DB2D39" w:rsidRDefault="00A24FE6" w:rsidP="00A24FE6">
      <w:pPr>
        <w:pStyle w:val="aff2"/>
        <w:rPr>
          <w:rFonts w:cs="Times New Roman"/>
        </w:rPr>
      </w:pPr>
      <w:r w:rsidRPr="00DB2D39">
        <w:rPr>
          <w:rFonts w:cs="Times New Roman"/>
        </w:rPr>
        <w:t xml:space="preserve">Тепловые сети имеют слабую диспетчеризацию. Диспетчерские </w:t>
      </w:r>
      <w:proofErr w:type="spellStart"/>
      <w:r w:rsidRPr="00DB2D39">
        <w:rPr>
          <w:rFonts w:cs="Times New Roman"/>
        </w:rPr>
        <w:t>теплосетев</w:t>
      </w:r>
      <w:r w:rsidR="00C12CC9" w:rsidRPr="00DB2D39">
        <w:rPr>
          <w:rFonts w:cs="Times New Roman"/>
        </w:rPr>
        <w:t>ой</w:t>
      </w:r>
      <w:r w:rsidRPr="00DB2D39">
        <w:rPr>
          <w:rFonts w:cs="Times New Roman"/>
        </w:rPr>
        <w:t>организаци</w:t>
      </w:r>
      <w:proofErr w:type="spellEnd"/>
      <w:r w:rsidRPr="00DB2D39">
        <w:rPr>
          <w:rFonts w:cs="Times New Roman"/>
        </w:rPr>
        <w:t xml:space="preserve"> оборудованы телефонной связью, принимают сигналы об утечках и авариях на сетях от жителей города и обслуживающего персонала.</w:t>
      </w:r>
    </w:p>
    <w:p w:rsidR="006434E6" w:rsidRPr="00DB2D39" w:rsidRDefault="00216140" w:rsidP="0063633B">
      <w:pPr>
        <w:pStyle w:val="8"/>
      </w:pPr>
      <w:bookmarkStart w:id="55" w:name="sub_13119"/>
      <w:bookmarkEnd w:id="54"/>
      <w:r w:rsidRPr="00DB2D39">
        <w:t>1.3.1</w:t>
      </w:r>
      <w:r w:rsidR="0063633B" w:rsidRPr="00DB2D39">
        <w:t>9</w:t>
      </w:r>
      <w:r w:rsidR="006434E6" w:rsidRPr="00DB2D39">
        <w:t> </w:t>
      </w:r>
      <w:r w:rsidRPr="00DB2D39">
        <w:t>У</w:t>
      </w:r>
      <w:r w:rsidR="006434E6" w:rsidRPr="00DB2D39">
        <w:t>ровень автоматизации и обслуживания центральных тепловых пунктов, насосных станций</w:t>
      </w:r>
    </w:p>
    <w:p w:rsidR="00A24FE6" w:rsidRPr="00DB2D39" w:rsidRDefault="00A24FE6" w:rsidP="00A24FE6">
      <w:pPr>
        <w:pStyle w:val="aff2"/>
        <w:rPr>
          <w:rFonts w:cs="Times New Roman"/>
        </w:rPr>
      </w:pPr>
      <w:r w:rsidRPr="00DB2D39">
        <w:rPr>
          <w:rFonts w:cs="Times New Roman"/>
        </w:rPr>
        <w:t>Центральные тепловые пункты и насосные станции на территории города Заозерск отсутствуют.</w:t>
      </w:r>
    </w:p>
    <w:p w:rsidR="006434E6" w:rsidRPr="00DB2D39" w:rsidRDefault="002F3649" w:rsidP="0063633B">
      <w:pPr>
        <w:pStyle w:val="8"/>
      </w:pPr>
      <w:bookmarkStart w:id="56" w:name="sub_13120"/>
      <w:bookmarkEnd w:id="55"/>
      <w:r w:rsidRPr="00DB2D39">
        <w:t>1.3.</w:t>
      </w:r>
      <w:r w:rsidR="0063633B" w:rsidRPr="00DB2D39">
        <w:t>20</w:t>
      </w:r>
      <w:r w:rsidR="006434E6" w:rsidRPr="00DB2D39">
        <w:t> </w:t>
      </w:r>
      <w:r w:rsidRPr="00DB2D39">
        <w:t>С</w:t>
      </w:r>
      <w:r w:rsidR="006434E6" w:rsidRPr="00DB2D39">
        <w:t>ведения о наличии защиты тепловых сетей от превышения давления</w:t>
      </w:r>
    </w:p>
    <w:p w:rsidR="00A24FE6" w:rsidRPr="00DB2D39" w:rsidRDefault="00A24FE6" w:rsidP="00A24FE6">
      <w:pPr>
        <w:pStyle w:val="aff2"/>
        <w:rPr>
          <w:rFonts w:cs="Times New Roman"/>
        </w:rPr>
      </w:pPr>
      <w:r w:rsidRPr="00DB2D39">
        <w:rPr>
          <w:rFonts w:cs="Times New Roman"/>
        </w:rPr>
        <w:t xml:space="preserve">Предохранительная арматура, осуществляющая защиту тепловых сетей от превышения давления установлена на источниках централизованного теплоснабжения. Для защиты тепловых сетей от превышения допустимого давления используются предохранительные клапаны, осуществляющие сброс теплоносителя из системы теплоснабжения при превышении допустимого давления, средства защиты от гидроудара, происходящего при внезапном </w:t>
      </w:r>
      <w:r w:rsidRPr="00DB2D39">
        <w:rPr>
          <w:rFonts w:cs="Times New Roman"/>
        </w:rPr>
        <w:lastRenderedPageBreak/>
        <w:t>останове сетевых насосов, а также расширительные баки, компенсирующие термическое расширение теплоносителя при нагреве.</w:t>
      </w:r>
    </w:p>
    <w:p w:rsidR="006434E6" w:rsidRPr="00DB2D39" w:rsidRDefault="002F3649" w:rsidP="0063633B">
      <w:pPr>
        <w:pStyle w:val="8"/>
      </w:pPr>
      <w:bookmarkStart w:id="57" w:name="sub_13121"/>
      <w:bookmarkEnd w:id="56"/>
      <w:r w:rsidRPr="00DB2D39">
        <w:t>1.3.2</w:t>
      </w:r>
      <w:r w:rsidR="0063633B" w:rsidRPr="00DB2D39">
        <w:t>1</w:t>
      </w:r>
      <w:r w:rsidR="006434E6" w:rsidRPr="00DB2D39">
        <w:t> </w:t>
      </w:r>
      <w:r w:rsidRPr="00DB2D39">
        <w:t>П</w:t>
      </w:r>
      <w:r w:rsidR="006434E6" w:rsidRPr="00DB2D39">
        <w:t>еречень выявленных бесхозяйных тепловых сетей и обоснование выбора организации, уполномоченной на их эксплуатацию</w:t>
      </w:r>
    </w:p>
    <w:p w:rsidR="00A24FE6" w:rsidRPr="00DB2D39" w:rsidRDefault="00A24FE6" w:rsidP="00A24FE6">
      <w:pPr>
        <w:pStyle w:val="aff2"/>
        <w:rPr>
          <w:rFonts w:cs="Times New Roman"/>
        </w:rPr>
      </w:pPr>
      <w:r w:rsidRPr="00DB2D39">
        <w:rPr>
          <w:rFonts w:cs="Times New Roman"/>
        </w:rPr>
        <w:t>Сведения о бесхозяйных тепловых сетях на территории города Заозерск отсутствуют.</w:t>
      </w:r>
    </w:p>
    <w:p w:rsidR="006434E6" w:rsidRPr="00DB2D39" w:rsidRDefault="002F3649" w:rsidP="0063633B">
      <w:pPr>
        <w:pStyle w:val="8"/>
      </w:pPr>
      <w:bookmarkStart w:id="58" w:name="sub_13122"/>
      <w:bookmarkEnd w:id="57"/>
      <w:r w:rsidRPr="00DB2D39">
        <w:t>1.2.2</w:t>
      </w:r>
      <w:r w:rsidR="0063633B" w:rsidRPr="00DB2D39">
        <w:t>2</w:t>
      </w:r>
      <w:r w:rsidR="006434E6" w:rsidRPr="00DB2D39">
        <w:t> </w:t>
      </w:r>
      <w:r w:rsidRPr="00DB2D39">
        <w:t>Д</w:t>
      </w:r>
      <w:r w:rsidR="006434E6" w:rsidRPr="00DB2D39">
        <w:t>анные энергетических характеристик тепловых сетей (при их наличии)</w:t>
      </w:r>
    </w:p>
    <w:bookmarkEnd w:id="58"/>
    <w:p w:rsidR="00A24FE6" w:rsidRPr="00DB2D39" w:rsidRDefault="00A24FE6" w:rsidP="00A24FE6">
      <w:pPr>
        <w:pStyle w:val="aff2"/>
        <w:rPr>
          <w:rFonts w:cs="Times New Roman"/>
          <w:lang w:eastAsia="en-US"/>
        </w:rPr>
      </w:pPr>
      <w:r w:rsidRPr="00DB2D39">
        <w:rPr>
          <w:rFonts w:cs="Times New Roman"/>
          <w:lang w:eastAsia="en-US"/>
        </w:rPr>
        <w:t>Данные энергетических характеристик тепловых сетей отсутствуют.</w:t>
      </w:r>
    </w:p>
    <w:p w:rsidR="000B39C0" w:rsidRPr="00DB2D39" w:rsidRDefault="000B39C0" w:rsidP="00A24FE6">
      <w:pPr>
        <w:pStyle w:val="aff2"/>
        <w:rPr>
          <w:rFonts w:cs="Times New Roman"/>
          <w:lang w:eastAsia="en-US"/>
        </w:rPr>
      </w:pPr>
    </w:p>
    <w:p w:rsidR="000B39C0" w:rsidRPr="00DB2D39" w:rsidRDefault="002F3649" w:rsidP="0063633B">
      <w:pPr>
        <w:pStyle w:val="8"/>
        <w:rPr>
          <w:lang w:eastAsia="en-US"/>
        </w:rPr>
      </w:pPr>
      <w:r w:rsidRPr="00DB2D39">
        <w:rPr>
          <w:lang w:eastAsia="en-US"/>
        </w:rPr>
        <w:t>1.3.2</w:t>
      </w:r>
      <w:r w:rsidR="0063633B" w:rsidRPr="00DB2D39">
        <w:rPr>
          <w:lang w:eastAsia="en-US"/>
        </w:rPr>
        <w:t>3</w:t>
      </w:r>
      <w:r w:rsidRPr="00DB2D39">
        <w:rPr>
          <w:lang w:eastAsia="en-US"/>
        </w:rPr>
        <w:t xml:space="preserve"> О</w:t>
      </w:r>
      <w:r w:rsidR="000B39C0" w:rsidRPr="00DB2D39">
        <w:rPr>
          <w:lang w:eastAsia="en-US"/>
        </w:rPr>
        <w:t>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p>
    <w:p w:rsidR="00B45A59" w:rsidRPr="00DB2D39" w:rsidRDefault="00B45A59" w:rsidP="00B45A59">
      <w:pPr>
        <w:pStyle w:val="aff2"/>
        <w:rPr>
          <w:rFonts w:cs="Times New Roman"/>
        </w:rPr>
      </w:pPr>
      <w:r w:rsidRPr="00DB2D39">
        <w:rPr>
          <w:rFonts w:cs="Times New Roman"/>
        </w:rPr>
        <w:t>За период с момента утверждения раннее разработанной Схемы теплоснабжения /14/ изменений в характеристиках тепловых сетей и сооружений на них не зафиксировано.</w:t>
      </w:r>
    </w:p>
    <w:p w:rsidR="002F3649" w:rsidRPr="00DB2D39" w:rsidRDefault="002F3649" w:rsidP="00B45A59">
      <w:pPr>
        <w:pStyle w:val="aff2"/>
        <w:rPr>
          <w:rFonts w:cs="Times New Roman"/>
        </w:rPr>
      </w:pPr>
    </w:p>
    <w:p w:rsidR="003C7EE2" w:rsidRPr="00DB2D39" w:rsidRDefault="003C7EE2" w:rsidP="003C7EE2">
      <w:pPr>
        <w:pStyle w:val="4"/>
        <w:rPr>
          <w:rFonts w:ascii="Times New Roman" w:hAnsi="Times New Roman"/>
          <w:color w:val="auto"/>
        </w:rPr>
      </w:pPr>
      <w:r w:rsidRPr="00DB2D39">
        <w:rPr>
          <w:rFonts w:ascii="Times New Roman" w:hAnsi="Times New Roman"/>
          <w:color w:val="auto"/>
        </w:rPr>
        <w:t xml:space="preserve">Часть 4 </w:t>
      </w:r>
      <w:r w:rsidR="00B61217" w:rsidRPr="00DB2D39">
        <w:rPr>
          <w:rFonts w:ascii="Times New Roman" w:hAnsi="Times New Roman"/>
          <w:color w:val="auto"/>
        </w:rPr>
        <w:t>«</w:t>
      </w:r>
      <w:r w:rsidRPr="00DB2D39">
        <w:rPr>
          <w:rFonts w:ascii="Times New Roman" w:hAnsi="Times New Roman"/>
          <w:color w:val="auto"/>
        </w:rPr>
        <w:t>Зоны действия источников тепловой энергии</w:t>
      </w:r>
      <w:r w:rsidR="00B61217" w:rsidRPr="00DB2D39">
        <w:rPr>
          <w:rFonts w:ascii="Times New Roman" w:hAnsi="Times New Roman"/>
          <w:color w:val="auto"/>
        </w:rPr>
        <w:t>»</w:t>
      </w:r>
    </w:p>
    <w:p w:rsidR="003C7EE2" w:rsidRPr="00DB2D39" w:rsidRDefault="0080660B" w:rsidP="0080660B">
      <w:pPr>
        <w:pStyle w:val="aff2"/>
        <w:rPr>
          <w:rFonts w:eastAsia="Calibri" w:cs="Times New Roman"/>
        </w:rPr>
      </w:pPr>
      <w:r w:rsidRPr="00DB2D39">
        <w:rPr>
          <w:rFonts w:eastAsia="Calibri" w:cs="Times New Roman"/>
        </w:rPr>
        <w:t xml:space="preserve">На территории города Заозерск действует единственный источник тепловой энергии - котельная инв. № 53. </w:t>
      </w:r>
      <w:r w:rsidR="001619CF" w:rsidRPr="00DB2D39">
        <w:rPr>
          <w:rFonts w:eastAsia="Calibri" w:cs="Times New Roman"/>
        </w:rPr>
        <w:t>З</w:t>
      </w:r>
      <w:r w:rsidRPr="00DB2D39">
        <w:rPr>
          <w:rFonts w:eastAsia="Calibri" w:cs="Times New Roman"/>
        </w:rPr>
        <w:t>она действия котельной представлена в Приложении</w:t>
      </w:r>
      <w:r w:rsidR="00670BB7" w:rsidRPr="00DB2D39">
        <w:rPr>
          <w:rFonts w:eastAsia="Calibri" w:cs="Times New Roman"/>
        </w:rPr>
        <w:t xml:space="preserve"> 1</w:t>
      </w:r>
      <w:r w:rsidRPr="00DB2D39">
        <w:rPr>
          <w:rFonts w:eastAsia="Calibri" w:cs="Times New Roman"/>
        </w:rPr>
        <w:t>.</w:t>
      </w:r>
    </w:p>
    <w:p w:rsidR="004164F3" w:rsidRPr="00DB2D39" w:rsidRDefault="004164F3" w:rsidP="000E0C93">
      <w:pPr>
        <w:pStyle w:val="4"/>
        <w:rPr>
          <w:rFonts w:ascii="Times New Roman" w:hAnsi="Times New Roman"/>
          <w:color w:val="auto"/>
          <w:lang w:eastAsia="en-US"/>
        </w:rPr>
      </w:pPr>
      <w:bookmarkStart w:id="59" w:name="_Toc439877298"/>
      <w:r w:rsidRPr="00DB2D39">
        <w:rPr>
          <w:rFonts w:ascii="Times New Roman" w:hAnsi="Times New Roman"/>
          <w:color w:val="auto"/>
          <w:lang w:eastAsia="en-US"/>
        </w:rPr>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59"/>
    </w:p>
    <w:p w:rsidR="000B2BAC" w:rsidRPr="00DB2D39" w:rsidRDefault="002F3649" w:rsidP="0063633B">
      <w:pPr>
        <w:pStyle w:val="8"/>
      </w:pPr>
      <w:bookmarkStart w:id="60" w:name="sub_167"/>
      <w:r w:rsidRPr="00DB2D39">
        <w:t>1.5.1</w:t>
      </w:r>
      <w:r w:rsidR="000B2BAC" w:rsidRPr="00DB2D39">
        <w:t> </w:t>
      </w:r>
      <w:r w:rsidRPr="00DB2D39">
        <w:t>О</w:t>
      </w:r>
      <w:r w:rsidR="000B2BAC" w:rsidRPr="00DB2D39">
        <w:t>писание значений спроса на тепловую мощность в расчетных элементах территориального деления</w:t>
      </w:r>
    </w:p>
    <w:p w:rsidR="0080660B" w:rsidRPr="00DB2D39" w:rsidRDefault="0080660B" w:rsidP="0080660B">
      <w:pPr>
        <w:pStyle w:val="aff2"/>
        <w:rPr>
          <w:rFonts w:cs="Times New Roman"/>
        </w:rPr>
      </w:pPr>
      <w:r w:rsidRPr="00DB2D39">
        <w:rPr>
          <w:rFonts w:cs="Times New Roman"/>
        </w:rPr>
        <w:t>Значения спроса на тепловую мощность в расчетных элементах территориального деления представлены в таблице</w:t>
      </w:r>
      <w:r w:rsidR="00DB2D39">
        <w:rPr>
          <w:rFonts w:cs="Times New Roman"/>
        </w:rPr>
        <w:t>7</w:t>
      </w:r>
      <w:r w:rsidRPr="00DB2D39">
        <w:rPr>
          <w:rFonts w:cs="Times New Roman"/>
        </w:rPr>
        <w:t>.</w:t>
      </w:r>
    </w:p>
    <w:p w:rsidR="0080660B" w:rsidRPr="00DB2D39" w:rsidRDefault="0080660B" w:rsidP="007C0071">
      <w:pPr>
        <w:pStyle w:val="aff2"/>
        <w:jc w:val="center"/>
        <w:rPr>
          <w:rFonts w:cs="Times New Roman"/>
          <w:b/>
        </w:rPr>
      </w:pPr>
      <w:r w:rsidRPr="00DB2D39">
        <w:rPr>
          <w:rFonts w:cs="Times New Roman"/>
          <w:b/>
        </w:rPr>
        <w:t xml:space="preserve">Таблица </w:t>
      </w:r>
      <w:r w:rsidR="0008618A">
        <w:rPr>
          <w:rFonts w:cs="Times New Roman"/>
          <w:b/>
          <w:noProof/>
        </w:rPr>
        <w:fldChar w:fldCharType="begin"/>
      </w:r>
      <w:r w:rsidR="0008618A">
        <w:rPr>
          <w:rFonts w:cs="Times New Roman"/>
          <w:b/>
          <w:noProof/>
        </w:rPr>
        <w:instrText xml:space="preserve"> SEQ Таблица \* ARABIC \* MERGEFORMAT </w:instrText>
      </w:r>
      <w:r w:rsidR="0008618A">
        <w:rPr>
          <w:rFonts w:cs="Times New Roman"/>
          <w:b/>
          <w:noProof/>
        </w:rPr>
        <w:fldChar w:fldCharType="separate"/>
      </w:r>
      <w:r w:rsidR="00973DAD">
        <w:rPr>
          <w:rFonts w:cs="Times New Roman"/>
          <w:b/>
          <w:noProof/>
        </w:rPr>
        <w:t>7</w:t>
      </w:r>
      <w:r w:rsidR="0008618A">
        <w:rPr>
          <w:rFonts w:cs="Times New Roman"/>
          <w:b/>
          <w:noProof/>
        </w:rPr>
        <w:fldChar w:fldCharType="end"/>
      </w:r>
      <w:r w:rsidRPr="00DB2D39">
        <w:rPr>
          <w:rFonts w:cs="Times New Roman"/>
          <w:b/>
        </w:rPr>
        <w:t xml:space="preserve"> - Значения спроса на тепловую мощность в расчетных элементах территориального деления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11"/>
        <w:gridCol w:w="2344"/>
        <w:gridCol w:w="1774"/>
      </w:tblGrid>
      <w:tr w:rsidR="00930EEA" w:rsidRPr="00DB2D39" w:rsidTr="00142D74">
        <w:trPr>
          <w:trHeight w:val="23"/>
          <w:jc w:val="center"/>
        </w:trPr>
        <w:tc>
          <w:tcPr>
            <w:tcW w:w="5511" w:type="dxa"/>
            <w:shd w:val="clear" w:color="auto" w:fill="auto"/>
            <w:vAlign w:val="center"/>
            <w:hideMark/>
          </w:tcPr>
          <w:p w:rsidR="0080660B" w:rsidRPr="00DB2D39" w:rsidRDefault="0080660B" w:rsidP="00142D74">
            <w:pPr>
              <w:jc w:val="center"/>
              <w:rPr>
                <w:sz w:val="20"/>
                <w:szCs w:val="20"/>
              </w:rPr>
            </w:pPr>
            <w:r w:rsidRPr="00DB2D39">
              <w:rPr>
                <w:sz w:val="20"/>
                <w:szCs w:val="20"/>
              </w:rPr>
              <w:t>Наименование</w:t>
            </w:r>
          </w:p>
        </w:tc>
        <w:tc>
          <w:tcPr>
            <w:tcW w:w="2344" w:type="dxa"/>
            <w:shd w:val="clear" w:color="auto" w:fill="auto"/>
            <w:vAlign w:val="center"/>
            <w:hideMark/>
          </w:tcPr>
          <w:p w:rsidR="0080660B" w:rsidRPr="00DB2D39" w:rsidRDefault="0080660B" w:rsidP="00142D74">
            <w:pPr>
              <w:jc w:val="center"/>
              <w:rPr>
                <w:sz w:val="20"/>
                <w:szCs w:val="20"/>
              </w:rPr>
            </w:pPr>
            <w:r w:rsidRPr="00DB2D39">
              <w:t>Тепловая нагрузка, Гкал/ч</w:t>
            </w:r>
          </w:p>
        </w:tc>
        <w:tc>
          <w:tcPr>
            <w:tcW w:w="1774" w:type="dxa"/>
            <w:shd w:val="clear" w:color="auto" w:fill="auto"/>
            <w:vAlign w:val="center"/>
            <w:hideMark/>
          </w:tcPr>
          <w:p w:rsidR="0080660B" w:rsidRPr="00DB2D39" w:rsidRDefault="0080660B" w:rsidP="00142D74">
            <w:pPr>
              <w:jc w:val="center"/>
              <w:rPr>
                <w:sz w:val="20"/>
                <w:szCs w:val="20"/>
              </w:rPr>
            </w:pPr>
            <w:r w:rsidRPr="00DB2D39">
              <w:t>Потребление тепловой энергии за год, тыс. Гкал</w:t>
            </w:r>
          </w:p>
        </w:tc>
      </w:tr>
      <w:tr w:rsidR="00930EEA" w:rsidRPr="00DB2D39" w:rsidTr="00F21512">
        <w:trPr>
          <w:trHeight w:val="23"/>
          <w:jc w:val="center"/>
        </w:trPr>
        <w:tc>
          <w:tcPr>
            <w:tcW w:w="5511" w:type="dxa"/>
            <w:shd w:val="clear" w:color="auto" w:fill="auto"/>
            <w:vAlign w:val="center"/>
            <w:hideMark/>
          </w:tcPr>
          <w:p w:rsidR="00D4354B" w:rsidRPr="00DB2D39" w:rsidRDefault="00D4354B" w:rsidP="00D4354B">
            <w:r w:rsidRPr="00DB2D39">
              <w:t>ЗАТО город Заозерск</w:t>
            </w:r>
          </w:p>
        </w:tc>
        <w:tc>
          <w:tcPr>
            <w:tcW w:w="2344" w:type="dxa"/>
            <w:shd w:val="clear" w:color="auto" w:fill="auto"/>
            <w:noWrap/>
            <w:hideMark/>
          </w:tcPr>
          <w:p w:rsidR="00D4354B" w:rsidRPr="00DB2D39" w:rsidRDefault="00D4354B" w:rsidP="00D4354B">
            <w:pPr>
              <w:jc w:val="right"/>
            </w:pPr>
            <w:r w:rsidRPr="00DB2D39">
              <w:t>22,286</w:t>
            </w:r>
          </w:p>
        </w:tc>
        <w:tc>
          <w:tcPr>
            <w:tcW w:w="1774" w:type="dxa"/>
            <w:shd w:val="clear" w:color="auto" w:fill="auto"/>
            <w:noWrap/>
            <w:hideMark/>
          </w:tcPr>
          <w:p w:rsidR="00D4354B" w:rsidRPr="00DB2D39" w:rsidRDefault="00D4354B" w:rsidP="00D4354B">
            <w:pPr>
              <w:jc w:val="right"/>
            </w:pPr>
            <w:r w:rsidRPr="00DB2D39">
              <w:t>81,747</w:t>
            </w:r>
          </w:p>
        </w:tc>
      </w:tr>
      <w:tr w:rsidR="00930EEA" w:rsidRPr="00DB2D39" w:rsidTr="00F21512">
        <w:trPr>
          <w:trHeight w:val="23"/>
          <w:jc w:val="center"/>
        </w:trPr>
        <w:tc>
          <w:tcPr>
            <w:tcW w:w="5511" w:type="dxa"/>
            <w:shd w:val="clear" w:color="auto" w:fill="auto"/>
            <w:vAlign w:val="center"/>
            <w:hideMark/>
          </w:tcPr>
          <w:p w:rsidR="00D4354B" w:rsidRPr="00DB2D39" w:rsidRDefault="00D4354B" w:rsidP="00D4354B">
            <w:r w:rsidRPr="00DB2D39">
              <w:t>- отопление</w:t>
            </w:r>
          </w:p>
        </w:tc>
        <w:tc>
          <w:tcPr>
            <w:tcW w:w="2344" w:type="dxa"/>
            <w:shd w:val="clear" w:color="auto" w:fill="auto"/>
            <w:hideMark/>
          </w:tcPr>
          <w:p w:rsidR="00D4354B" w:rsidRPr="00DB2D39" w:rsidRDefault="00D4354B" w:rsidP="00D4354B">
            <w:pPr>
              <w:jc w:val="right"/>
            </w:pPr>
            <w:r w:rsidRPr="00DB2D39">
              <w:t>21,016</w:t>
            </w:r>
          </w:p>
        </w:tc>
        <w:tc>
          <w:tcPr>
            <w:tcW w:w="1774" w:type="dxa"/>
            <w:shd w:val="clear" w:color="auto" w:fill="auto"/>
            <w:hideMark/>
          </w:tcPr>
          <w:p w:rsidR="00D4354B" w:rsidRPr="00DB2D39" w:rsidRDefault="00D4354B" w:rsidP="00D4354B">
            <w:pPr>
              <w:jc w:val="right"/>
            </w:pPr>
            <w:r w:rsidRPr="00DB2D39">
              <w:t>71,831</w:t>
            </w:r>
          </w:p>
        </w:tc>
      </w:tr>
      <w:tr w:rsidR="00930EEA" w:rsidRPr="00DB2D39" w:rsidTr="00F21512">
        <w:trPr>
          <w:trHeight w:val="23"/>
          <w:jc w:val="center"/>
        </w:trPr>
        <w:tc>
          <w:tcPr>
            <w:tcW w:w="5511" w:type="dxa"/>
            <w:shd w:val="clear" w:color="auto" w:fill="auto"/>
            <w:vAlign w:val="center"/>
            <w:hideMark/>
          </w:tcPr>
          <w:p w:rsidR="00D4354B" w:rsidRPr="00DB2D39" w:rsidRDefault="00D4354B" w:rsidP="00D4354B">
            <w:r w:rsidRPr="00DB2D39">
              <w:t>- вентиляция</w:t>
            </w:r>
          </w:p>
        </w:tc>
        <w:tc>
          <w:tcPr>
            <w:tcW w:w="2344" w:type="dxa"/>
            <w:shd w:val="clear" w:color="auto" w:fill="auto"/>
            <w:hideMark/>
          </w:tcPr>
          <w:p w:rsidR="00D4354B" w:rsidRPr="00DB2D39" w:rsidRDefault="00D4354B" w:rsidP="00D4354B">
            <w:pPr>
              <w:jc w:val="right"/>
            </w:pPr>
            <w:r w:rsidRPr="00DB2D39">
              <w:t>0,000</w:t>
            </w:r>
          </w:p>
        </w:tc>
        <w:tc>
          <w:tcPr>
            <w:tcW w:w="1774" w:type="dxa"/>
            <w:shd w:val="clear" w:color="auto" w:fill="auto"/>
            <w:hideMark/>
          </w:tcPr>
          <w:p w:rsidR="00D4354B" w:rsidRPr="00DB2D39" w:rsidRDefault="00D4354B" w:rsidP="00D4354B">
            <w:pPr>
              <w:jc w:val="right"/>
            </w:pPr>
            <w:r w:rsidRPr="00DB2D39">
              <w:t>0,000</w:t>
            </w:r>
          </w:p>
        </w:tc>
      </w:tr>
      <w:tr w:rsidR="00930EEA" w:rsidRPr="00DB2D39" w:rsidTr="00F21512">
        <w:trPr>
          <w:trHeight w:val="23"/>
          <w:jc w:val="center"/>
        </w:trPr>
        <w:tc>
          <w:tcPr>
            <w:tcW w:w="5511" w:type="dxa"/>
            <w:shd w:val="clear" w:color="auto" w:fill="auto"/>
            <w:vAlign w:val="center"/>
            <w:hideMark/>
          </w:tcPr>
          <w:p w:rsidR="00D4354B" w:rsidRPr="00DB2D39" w:rsidRDefault="00D4354B" w:rsidP="00D4354B">
            <w:r w:rsidRPr="00DB2D39">
              <w:t>- горячее водоснабжение</w:t>
            </w:r>
          </w:p>
        </w:tc>
        <w:tc>
          <w:tcPr>
            <w:tcW w:w="2344" w:type="dxa"/>
            <w:shd w:val="clear" w:color="auto" w:fill="auto"/>
            <w:hideMark/>
          </w:tcPr>
          <w:p w:rsidR="00D4354B" w:rsidRPr="00DB2D39" w:rsidRDefault="00D4354B" w:rsidP="00D4354B">
            <w:pPr>
              <w:jc w:val="right"/>
            </w:pPr>
            <w:r w:rsidRPr="00DB2D39">
              <w:t>1,269</w:t>
            </w:r>
          </w:p>
        </w:tc>
        <w:tc>
          <w:tcPr>
            <w:tcW w:w="1774" w:type="dxa"/>
            <w:shd w:val="clear" w:color="auto" w:fill="auto"/>
            <w:hideMark/>
          </w:tcPr>
          <w:p w:rsidR="00D4354B" w:rsidRPr="00DB2D39" w:rsidRDefault="00D4354B" w:rsidP="00D4354B">
            <w:pPr>
              <w:jc w:val="right"/>
            </w:pPr>
            <w:r w:rsidRPr="00DB2D39">
              <w:t>9,917</w:t>
            </w:r>
          </w:p>
        </w:tc>
      </w:tr>
    </w:tbl>
    <w:p w:rsidR="0080660B" w:rsidRPr="00DB2D39" w:rsidRDefault="0080660B" w:rsidP="0080660B"/>
    <w:p w:rsidR="00D50251" w:rsidRPr="00DB2D39" w:rsidRDefault="00D50251" w:rsidP="0080660B"/>
    <w:p w:rsidR="00D50251" w:rsidRPr="00DB2D39" w:rsidRDefault="00D50251" w:rsidP="0080660B"/>
    <w:p w:rsidR="00D50251" w:rsidRPr="00DB2D39" w:rsidRDefault="00D50251" w:rsidP="0080660B"/>
    <w:p w:rsidR="000B2BAC" w:rsidRPr="00DB2D39" w:rsidRDefault="00D50251" w:rsidP="0063633B">
      <w:pPr>
        <w:pStyle w:val="8"/>
      </w:pPr>
      <w:bookmarkStart w:id="61" w:name="sub_168"/>
      <w:bookmarkEnd w:id="60"/>
      <w:r w:rsidRPr="00DB2D39">
        <w:t>1.5.2</w:t>
      </w:r>
      <w:r w:rsidR="000B2BAC" w:rsidRPr="00DB2D39">
        <w:t> </w:t>
      </w:r>
      <w:r w:rsidRPr="00DB2D39">
        <w:t>О</w:t>
      </w:r>
      <w:r w:rsidR="000B2BAC" w:rsidRPr="00DB2D39">
        <w:t>писание значений расчетных тепловых нагрузок на коллекторах источников тепловой энергии</w:t>
      </w:r>
    </w:p>
    <w:p w:rsidR="0080660B" w:rsidRPr="00DB2D39" w:rsidRDefault="0080660B" w:rsidP="0080660B">
      <w:pPr>
        <w:pStyle w:val="aff2"/>
        <w:rPr>
          <w:rFonts w:cs="Times New Roman"/>
        </w:rPr>
      </w:pPr>
      <w:r w:rsidRPr="00DB2D39">
        <w:rPr>
          <w:rFonts w:cs="Times New Roman"/>
        </w:rPr>
        <w:lastRenderedPageBreak/>
        <w:t>Значения расчетных тепловых нагрузок на коллекторах источников тепловой энергии представлены в таблице</w:t>
      </w:r>
      <w:r w:rsidR="00DB2D39">
        <w:rPr>
          <w:rFonts w:cs="Times New Roman"/>
        </w:rPr>
        <w:t>8</w:t>
      </w:r>
      <w:r w:rsidRPr="00DB2D39">
        <w:rPr>
          <w:rFonts w:cs="Times New Roman"/>
        </w:rPr>
        <w:t>.</w:t>
      </w:r>
    </w:p>
    <w:p w:rsidR="0080660B" w:rsidRPr="00DB2D39" w:rsidRDefault="0080660B" w:rsidP="00B67A42">
      <w:pPr>
        <w:pStyle w:val="aff2"/>
        <w:jc w:val="center"/>
        <w:rPr>
          <w:rFonts w:cs="Times New Roman"/>
          <w:b/>
        </w:rPr>
      </w:pPr>
      <w:r w:rsidRPr="00DB2D39">
        <w:rPr>
          <w:rFonts w:cs="Times New Roman"/>
          <w:b/>
        </w:rPr>
        <w:t xml:space="preserve">Таблица </w:t>
      </w:r>
      <w:r w:rsidR="0008618A">
        <w:rPr>
          <w:rFonts w:cs="Times New Roman"/>
          <w:b/>
          <w:noProof/>
        </w:rPr>
        <w:fldChar w:fldCharType="begin"/>
      </w:r>
      <w:r w:rsidR="0008618A">
        <w:rPr>
          <w:rFonts w:cs="Times New Roman"/>
          <w:b/>
          <w:noProof/>
        </w:rPr>
        <w:instrText xml:space="preserve"> SEQ Таблица \* ARABIC \* MERGEFORMAT </w:instrText>
      </w:r>
      <w:r w:rsidR="0008618A">
        <w:rPr>
          <w:rFonts w:cs="Times New Roman"/>
          <w:b/>
          <w:noProof/>
        </w:rPr>
        <w:fldChar w:fldCharType="separate"/>
      </w:r>
      <w:r w:rsidR="00973DAD">
        <w:rPr>
          <w:rFonts w:cs="Times New Roman"/>
          <w:b/>
          <w:noProof/>
        </w:rPr>
        <w:t>8</w:t>
      </w:r>
      <w:r w:rsidR="0008618A">
        <w:rPr>
          <w:rFonts w:cs="Times New Roman"/>
          <w:b/>
          <w:noProof/>
        </w:rPr>
        <w:fldChar w:fldCharType="end"/>
      </w:r>
      <w:r w:rsidRPr="00DB2D39">
        <w:rPr>
          <w:rFonts w:cs="Times New Roman"/>
          <w:b/>
        </w:rPr>
        <w:t xml:space="preserve"> - Значения расчетных тепловых нагрузок на коллекторах источников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56"/>
        <w:gridCol w:w="2873"/>
      </w:tblGrid>
      <w:tr w:rsidR="00930EEA" w:rsidRPr="00DB2D39" w:rsidTr="00142D74">
        <w:trPr>
          <w:trHeight w:val="23"/>
          <w:jc w:val="center"/>
        </w:trPr>
        <w:tc>
          <w:tcPr>
            <w:tcW w:w="6756" w:type="dxa"/>
            <w:shd w:val="clear" w:color="auto" w:fill="auto"/>
            <w:vAlign w:val="center"/>
            <w:hideMark/>
          </w:tcPr>
          <w:p w:rsidR="0080660B" w:rsidRPr="00DB2D39" w:rsidRDefault="0080660B" w:rsidP="00142D74">
            <w:pPr>
              <w:jc w:val="center"/>
            </w:pPr>
            <w:r w:rsidRPr="00DB2D39">
              <w:t>Наименование</w:t>
            </w:r>
          </w:p>
        </w:tc>
        <w:tc>
          <w:tcPr>
            <w:tcW w:w="2873" w:type="dxa"/>
            <w:shd w:val="clear" w:color="auto" w:fill="auto"/>
            <w:vAlign w:val="center"/>
            <w:hideMark/>
          </w:tcPr>
          <w:p w:rsidR="0080660B" w:rsidRPr="00DB2D39" w:rsidRDefault="0080660B" w:rsidP="00142D74">
            <w:pPr>
              <w:jc w:val="center"/>
            </w:pPr>
            <w:r w:rsidRPr="00DB2D39">
              <w:t>Тепловая нагрузка, Гкал/ч</w:t>
            </w:r>
          </w:p>
        </w:tc>
      </w:tr>
      <w:tr w:rsidR="00930EEA" w:rsidRPr="00DB2D39" w:rsidTr="00F32E46">
        <w:trPr>
          <w:trHeight w:val="23"/>
          <w:jc w:val="center"/>
        </w:trPr>
        <w:tc>
          <w:tcPr>
            <w:tcW w:w="6756" w:type="dxa"/>
            <w:shd w:val="clear" w:color="auto" w:fill="auto"/>
            <w:vAlign w:val="center"/>
            <w:hideMark/>
          </w:tcPr>
          <w:p w:rsidR="00D4354B" w:rsidRPr="00DB2D39" w:rsidRDefault="00D4354B" w:rsidP="00D4354B">
            <w:r w:rsidRPr="00DB2D39">
              <w:t>Котельная инв. №53 (ЗАТО город Заозерск)</w:t>
            </w:r>
          </w:p>
        </w:tc>
        <w:tc>
          <w:tcPr>
            <w:tcW w:w="2873" w:type="dxa"/>
            <w:shd w:val="clear" w:color="auto" w:fill="auto"/>
            <w:noWrap/>
            <w:hideMark/>
          </w:tcPr>
          <w:p w:rsidR="00D4354B" w:rsidRPr="00DB2D39" w:rsidRDefault="00D4354B" w:rsidP="00D4354B">
            <w:pPr>
              <w:jc w:val="right"/>
            </w:pPr>
            <w:r w:rsidRPr="00DB2D39">
              <w:t>22,286</w:t>
            </w:r>
          </w:p>
        </w:tc>
      </w:tr>
      <w:tr w:rsidR="00930EEA" w:rsidRPr="00DB2D39" w:rsidTr="00F32E46">
        <w:trPr>
          <w:trHeight w:val="23"/>
          <w:jc w:val="center"/>
        </w:trPr>
        <w:tc>
          <w:tcPr>
            <w:tcW w:w="6756" w:type="dxa"/>
            <w:shd w:val="clear" w:color="auto" w:fill="auto"/>
            <w:vAlign w:val="center"/>
            <w:hideMark/>
          </w:tcPr>
          <w:p w:rsidR="00D4354B" w:rsidRPr="00DB2D39" w:rsidRDefault="00D4354B" w:rsidP="00D4354B">
            <w:r w:rsidRPr="00DB2D39">
              <w:t>- отопление</w:t>
            </w:r>
          </w:p>
        </w:tc>
        <w:tc>
          <w:tcPr>
            <w:tcW w:w="2873" w:type="dxa"/>
            <w:shd w:val="clear" w:color="auto" w:fill="auto"/>
            <w:hideMark/>
          </w:tcPr>
          <w:p w:rsidR="00D4354B" w:rsidRPr="00DB2D39" w:rsidRDefault="00D4354B" w:rsidP="00D4354B">
            <w:pPr>
              <w:jc w:val="right"/>
            </w:pPr>
            <w:r w:rsidRPr="00DB2D39">
              <w:t>21,016</w:t>
            </w:r>
          </w:p>
        </w:tc>
      </w:tr>
      <w:tr w:rsidR="00930EEA" w:rsidRPr="00DB2D39" w:rsidTr="00F32E46">
        <w:trPr>
          <w:trHeight w:val="23"/>
          <w:jc w:val="center"/>
        </w:trPr>
        <w:tc>
          <w:tcPr>
            <w:tcW w:w="6756" w:type="dxa"/>
            <w:shd w:val="clear" w:color="auto" w:fill="auto"/>
            <w:vAlign w:val="center"/>
            <w:hideMark/>
          </w:tcPr>
          <w:p w:rsidR="00D4354B" w:rsidRPr="00DB2D39" w:rsidRDefault="00D4354B" w:rsidP="00D4354B">
            <w:r w:rsidRPr="00DB2D39">
              <w:t>- вентиляция</w:t>
            </w:r>
          </w:p>
        </w:tc>
        <w:tc>
          <w:tcPr>
            <w:tcW w:w="2873" w:type="dxa"/>
            <w:shd w:val="clear" w:color="auto" w:fill="auto"/>
            <w:hideMark/>
          </w:tcPr>
          <w:p w:rsidR="00D4354B" w:rsidRPr="00DB2D39" w:rsidRDefault="00D4354B" w:rsidP="00D4354B">
            <w:pPr>
              <w:jc w:val="right"/>
            </w:pPr>
            <w:r w:rsidRPr="00DB2D39">
              <w:t>0,000</w:t>
            </w:r>
          </w:p>
        </w:tc>
      </w:tr>
      <w:tr w:rsidR="00930EEA" w:rsidRPr="00DB2D39" w:rsidTr="00F32E46">
        <w:trPr>
          <w:trHeight w:val="23"/>
          <w:jc w:val="center"/>
        </w:trPr>
        <w:tc>
          <w:tcPr>
            <w:tcW w:w="6756" w:type="dxa"/>
            <w:shd w:val="clear" w:color="auto" w:fill="auto"/>
            <w:vAlign w:val="center"/>
            <w:hideMark/>
          </w:tcPr>
          <w:p w:rsidR="00D4354B" w:rsidRPr="00DB2D39" w:rsidRDefault="00D4354B" w:rsidP="00D4354B">
            <w:r w:rsidRPr="00DB2D39">
              <w:t>- горячее водоснабжение</w:t>
            </w:r>
          </w:p>
        </w:tc>
        <w:tc>
          <w:tcPr>
            <w:tcW w:w="2873" w:type="dxa"/>
            <w:shd w:val="clear" w:color="auto" w:fill="auto"/>
            <w:hideMark/>
          </w:tcPr>
          <w:p w:rsidR="00D4354B" w:rsidRPr="00DB2D39" w:rsidRDefault="00D4354B" w:rsidP="00D4354B">
            <w:pPr>
              <w:jc w:val="right"/>
            </w:pPr>
            <w:r w:rsidRPr="00DB2D39">
              <w:t>1,269</w:t>
            </w:r>
          </w:p>
        </w:tc>
      </w:tr>
    </w:tbl>
    <w:p w:rsidR="0080660B" w:rsidRPr="00DB2D39" w:rsidRDefault="00B67A42" w:rsidP="001619CF">
      <w:pPr>
        <w:pStyle w:val="aff2"/>
        <w:rPr>
          <w:rFonts w:cs="Times New Roman"/>
        </w:rPr>
      </w:pPr>
      <w:bookmarkStart w:id="62" w:name="_Hlk522703964"/>
      <w:r w:rsidRPr="00DB2D39">
        <w:rPr>
          <w:rFonts w:cs="Times New Roman"/>
        </w:rPr>
        <w:t>Перечень тепловых нагрузок потребителей,</w:t>
      </w:r>
      <w:r w:rsidR="001619CF" w:rsidRPr="00DB2D39">
        <w:rPr>
          <w:rFonts w:cs="Times New Roman"/>
        </w:rPr>
        <w:t xml:space="preserve"> подключенных к котельной </w:t>
      </w:r>
      <w:bookmarkEnd w:id="62"/>
      <w:r w:rsidR="001619CF" w:rsidRPr="00DB2D39">
        <w:rPr>
          <w:rFonts w:cs="Times New Roman"/>
        </w:rPr>
        <w:t>приведен в Приложении</w:t>
      </w:r>
      <w:r w:rsidR="00670BB7" w:rsidRPr="00DB2D39">
        <w:rPr>
          <w:rFonts w:cs="Times New Roman"/>
        </w:rPr>
        <w:t xml:space="preserve"> 5</w:t>
      </w:r>
      <w:r w:rsidR="001619CF" w:rsidRPr="00DB2D39">
        <w:rPr>
          <w:rFonts w:cs="Times New Roman"/>
        </w:rPr>
        <w:t>.</w:t>
      </w:r>
    </w:p>
    <w:p w:rsidR="000B2BAC" w:rsidRPr="00DB2D39" w:rsidRDefault="00D50251" w:rsidP="0063633B">
      <w:pPr>
        <w:pStyle w:val="8"/>
      </w:pPr>
      <w:bookmarkStart w:id="63" w:name="sub_169"/>
      <w:bookmarkEnd w:id="61"/>
      <w:r w:rsidRPr="00DB2D39">
        <w:t>1.5.3</w:t>
      </w:r>
      <w:r w:rsidR="000B2BAC" w:rsidRPr="00DB2D39">
        <w:t> </w:t>
      </w:r>
      <w:r w:rsidRPr="00DB2D39">
        <w:t>О</w:t>
      </w:r>
      <w:r w:rsidR="000B2BAC" w:rsidRPr="00DB2D39">
        <w:t>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80660B" w:rsidRPr="00DB2D39" w:rsidRDefault="0080660B" w:rsidP="0080660B">
      <w:pPr>
        <w:pStyle w:val="aff2"/>
        <w:rPr>
          <w:rFonts w:cs="Times New Roman"/>
        </w:rPr>
      </w:pPr>
      <w:r w:rsidRPr="00DB2D39">
        <w:rPr>
          <w:rFonts w:cs="Times New Roman"/>
        </w:rPr>
        <w:t>Случаев применения отопления жилых помещений в многоквартирных домах с использованием индивидуальных квартирных источников в городе Заозерск не зафиксировано.</w:t>
      </w:r>
    </w:p>
    <w:p w:rsidR="000B2BAC" w:rsidRPr="00DB2D39" w:rsidRDefault="00D50251" w:rsidP="0063633B">
      <w:pPr>
        <w:pStyle w:val="8"/>
      </w:pPr>
      <w:bookmarkStart w:id="64" w:name="sub_170"/>
      <w:bookmarkEnd w:id="63"/>
      <w:r w:rsidRPr="00DB2D39">
        <w:t>1.5.4</w:t>
      </w:r>
      <w:r w:rsidR="000B2BAC" w:rsidRPr="00DB2D39">
        <w:t> </w:t>
      </w:r>
      <w:r w:rsidRPr="00DB2D39">
        <w:t>О</w:t>
      </w:r>
      <w:r w:rsidR="000B2BAC" w:rsidRPr="00DB2D39">
        <w:t>писание величины потребления тепловой энергии в расчетных элементах территориального деления за отопительный период и за год в целом</w:t>
      </w:r>
    </w:p>
    <w:p w:rsidR="0080660B" w:rsidRPr="00DB2D39" w:rsidRDefault="0080660B" w:rsidP="0080660B">
      <w:pPr>
        <w:pStyle w:val="aff2"/>
        <w:rPr>
          <w:rFonts w:cs="Times New Roman"/>
        </w:rPr>
      </w:pPr>
      <w:bookmarkStart w:id="65" w:name="sub_1355"/>
      <w:bookmarkEnd w:id="64"/>
      <w:r w:rsidRPr="00DB2D39">
        <w:rPr>
          <w:rFonts w:cs="Times New Roman"/>
        </w:rPr>
        <w:t xml:space="preserve">Объём потребления тепловой энергии в расчетных элементах территориального деления за отопительный период и за год в целом представлен в таблице </w:t>
      </w:r>
      <w:r w:rsidR="00DB2D39">
        <w:rPr>
          <w:rFonts w:cs="Times New Roman"/>
        </w:rPr>
        <w:t>9</w:t>
      </w:r>
      <w:r w:rsidRPr="00DB2D39">
        <w:rPr>
          <w:rFonts w:cs="Times New Roman"/>
        </w:rPr>
        <w:t>.</w:t>
      </w:r>
    </w:p>
    <w:p w:rsidR="0080660B" w:rsidRPr="00DB2D39" w:rsidRDefault="0080660B" w:rsidP="00B67A42">
      <w:pPr>
        <w:pStyle w:val="aff2"/>
        <w:jc w:val="center"/>
        <w:rPr>
          <w:rFonts w:cs="Times New Roman"/>
          <w:b/>
        </w:rPr>
      </w:pPr>
      <w:r w:rsidRPr="00DB2D39">
        <w:rPr>
          <w:rFonts w:cs="Times New Roman"/>
          <w:b/>
        </w:rPr>
        <w:t xml:space="preserve">Таблица </w:t>
      </w:r>
      <w:r w:rsidR="0008618A">
        <w:rPr>
          <w:rFonts w:cs="Times New Roman"/>
          <w:b/>
          <w:noProof/>
        </w:rPr>
        <w:fldChar w:fldCharType="begin"/>
      </w:r>
      <w:r w:rsidR="0008618A">
        <w:rPr>
          <w:rFonts w:cs="Times New Roman"/>
          <w:b/>
          <w:noProof/>
        </w:rPr>
        <w:instrText xml:space="preserve"> SEQ Таблица \* ARABIC \* MERGEFORMAT </w:instrText>
      </w:r>
      <w:r w:rsidR="0008618A">
        <w:rPr>
          <w:rFonts w:cs="Times New Roman"/>
          <w:b/>
          <w:noProof/>
        </w:rPr>
        <w:fldChar w:fldCharType="separate"/>
      </w:r>
      <w:r w:rsidR="00973DAD">
        <w:rPr>
          <w:rFonts w:cs="Times New Roman"/>
          <w:b/>
          <w:noProof/>
        </w:rPr>
        <w:t>9</w:t>
      </w:r>
      <w:r w:rsidR="0008618A">
        <w:rPr>
          <w:rFonts w:cs="Times New Roman"/>
          <w:b/>
          <w:noProof/>
        </w:rPr>
        <w:fldChar w:fldCharType="end"/>
      </w:r>
      <w:r w:rsidRPr="00DB2D39">
        <w:rPr>
          <w:rFonts w:cs="Times New Roman"/>
          <w:b/>
        </w:rPr>
        <w:t xml:space="preserve"> - Объем потребления тепловой энергии в расчетных элементах территориального деления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56"/>
        <w:gridCol w:w="2305"/>
        <w:gridCol w:w="3168"/>
      </w:tblGrid>
      <w:tr w:rsidR="00930EEA" w:rsidRPr="00DB2D39" w:rsidTr="00B67A42">
        <w:trPr>
          <w:trHeight w:val="924"/>
          <w:jc w:val="center"/>
        </w:trPr>
        <w:tc>
          <w:tcPr>
            <w:tcW w:w="4156" w:type="dxa"/>
            <w:shd w:val="clear" w:color="auto" w:fill="auto"/>
            <w:vAlign w:val="center"/>
            <w:hideMark/>
          </w:tcPr>
          <w:p w:rsidR="0080660B" w:rsidRPr="00DB2D39" w:rsidRDefault="0080660B" w:rsidP="00142D74">
            <w:pPr>
              <w:jc w:val="center"/>
            </w:pPr>
            <w:r w:rsidRPr="00DB2D39">
              <w:t>Наименование</w:t>
            </w:r>
          </w:p>
        </w:tc>
        <w:tc>
          <w:tcPr>
            <w:tcW w:w="2305" w:type="dxa"/>
            <w:shd w:val="clear" w:color="auto" w:fill="auto"/>
            <w:vAlign w:val="center"/>
            <w:hideMark/>
          </w:tcPr>
          <w:p w:rsidR="0080660B" w:rsidRPr="00DB2D39" w:rsidRDefault="0080660B" w:rsidP="00142D74">
            <w:pPr>
              <w:jc w:val="center"/>
            </w:pPr>
            <w:r w:rsidRPr="00DB2D39">
              <w:t>Потребление тепловой энергии за год, тыс. Гкал</w:t>
            </w:r>
          </w:p>
        </w:tc>
        <w:tc>
          <w:tcPr>
            <w:tcW w:w="3168" w:type="dxa"/>
            <w:shd w:val="clear" w:color="auto" w:fill="auto"/>
            <w:vAlign w:val="center"/>
            <w:hideMark/>
          </w:tcPr>
          <w:p w:rsidR="0080660B" w:rsidRPr="00DB2D39" w:rsidRDefault="0080660B" w:rsidP="00142D74">
            <w:pPr>
              <w:jc w:val="center"/>
            </w:pPr>
            <w:r w:rsidRPr="00DB2D39">
              <w:t>Потребление тепловой энергии за отопительный период, тыс. Гкал</w:t>
            </w:r>
          </w:p>
        </w:tc>
      </w:tr>
      <w:tr w:rsidR="00930EEA" w:rsidRPr="00DB2D39" w:rsidTr="00142D74">
        <w:trPr>
          <w:trHeight w:val="23"/>
          <w:jc w:val="center"/>
        </w:trPr>
        <w:tc>
          <w:tcPr>
            <w:tcW w:w="4156" w:type="dxa"/>
            <w:shd w:val="clear" w:color="auto" w:fill="auto"/>
            <w:vAlign w:val="center"/>
            <w:hideMark/>
          </w:tcPr>
          <w:p w:rsidR="0080660B" w:rsidRPr="00DB2D39" w:rsidRDefault="0080660B" w:rsidP="00142D74">
            <w:r w:rsidRPr="00DB2D39">
              <w:t>ЗАТО город Заозерск</w:t>
            </w:r>
          </w:p>
        </w:tc>
        <w:tc>
          <w:tcPr>
            <w:tcW w:w="2305" w:type="dxa"/>
            <w:shd w:val="clear" w:color="auto" w:fill="auto"/>
            <w:noWrap/>
            <w:vAlign w:val="bottom"/>
            <w:hideMark/>
          </w:tcPr>
          <w:p w:rsidR="0080660B" w:rsidRPr="00DB2D39" w:rsidRDefault="00D4354B" w:rsidP="00B67A42">
            <w:pPr>
              <w:jc w:val="center"/>
            </w:pPr>
            <w:r w:rsidRPr="00DB2D39">
              <w:t>81747</w:t>
            </w:r>
          </w:p>
        </w:tc>
        <w:tc>
          <w:tcPr>
            <w:tcW w:w="3168" w:type="dxa"/>
            <w:shd w:val="clear" w:color="auto" w:fill="auto"/>
            <w:noWrap/>
            <w:vAlign w:val="bottom"/>
            <w:hideMark/>
          </w:tcPr>
          <w:p w:rsidR="0080660B" w:rsidRPr="00DB2D39" w:rsidRDefault="0080660B" w:rsidP="00B67A42">
            <w:pPr>
              <w:jc w:val="center"/>
            </w:pPr>
            <w:r w:rsidRPr="00DB2D39">
              <w:t>1401</w:t>
            </w:r>
          </w:p>
        </w:tc>
      </w:tr>
    </w:tbl>
    <w:p w:rsidR="000B2BAC" w:rsidRPr="00DB2D39" w:rsidRDefault="00D50251" w:rsidP="0063633B">
      <w:pPr>
        <w:pStyle w:val="8"/>
      </w:pPr>
      <w:r w:rsidRPr="00DB2D39">
        <w:t>1.5.5</w:t>
      </w:r>
      <w:r w:rsidR="000B2BAC" w:rsidRPr="00DB2D39">
        <w:t> </w:t>
      </w:r>
      <w:r w:rsidRPr="00DB2D39">
        <w:t>О</w:t>
      </w:r>
      <w:r w:rsidR="000B2BAC" w:rsidRPr="00DB2D39">
        <w:t>писание существующих нормативов потребления тепловой энергии для населения на отопление и горячее водоснабжение</w:t>
      </w:r>
    </w:p>
    <w:p w:rsidR="009B0EEC" w:rsidRPr="00DB2D39" w:rsidRDefault="00292D69" w:rsidP="00292D69">
      <w:pPr>
        <w:pStyle w:val="aff2"/>
        <w:rPr>
          <w:rFonts w:cs="Times New Roman"/>
        </w:rPr>
      </w:pPr>
      <w:r w:rsidRPr="00DB2D39">
        <w:rPr>
          <w:rFonts w:cs="Times New Roman"/>
        </w:rPr>
        <w:t>Существующие нормативы потребления тепловой энергии для населения на отопление и горячее водоснабжение утверждены Приказом Министерства энергетики и жилищно-коммунального хозяйства Мурманской области N 105 от 1 июля 2016 года и представлены в таблице</w:t>
      </w:r>
      <w:r w:rsidR="00D4354B" w:rsidRPr="00DB2D39">
        <w:rPr>
          <w:rFonts w:cs="Times New Roman"/>
        </w:rPr>
        <w:t>10</w:t>
      </w:r>
      <w:r w:rsidRPr="00DB2D39">
        <w:rPr>
          <w:rFonts w:cs="Times New Roman"/>
        </w:rPr>
        <w:t>.</w:t>
      </w:r>
    </w:p>
    <w:p w:rsidR="00D4354B" w:rsidRPr="00DB2D39" w:rsidRDefault="00D4354B">
      <w:pPr>
        <w:spacing w:after="200" w:line="276" w:lineRule="auto"/>
        <w:rPr>
          <w:b/>
        </w:rPr>
      </w:pPr>
      <w:r w:rsidRPr="00DB2D39">
        <w:rPr>
          <w:b/>
        </w:rPr>
        <w:br w:type="page"/>
      </w:r>
    </w:p>
    <w:p w:rsidR="00292D69" w:rsidRPr="00DB2D39" w:rsidRDefault="00292D69" w:rsidP="00B67A42">
      <w:pPr>
        <w:pStyle w:val="aff2"/>
        <w:jc w:val="center"/>
        <w:rPr>
          <w:rFonts w:cs="Times New Roman"/>
          <w:b/>
          <w:spacing w:val="2"/>
          <w:sz w:val="21"/>
          <w:szCs w:val="21"/>
        </w:rPr>
      </w:pPr>
      <w:r w:rsidRPr="00DB2D39">
        <w:rPr>
          <w:rFonts w:cs="Times New Roman"/>
          <w:b/>
        </w:rPr>
        <w:lastRenderedPageBreak/>
        <w:t xml:space="preserve">Таблица </w:t>
      </w:r>
      <w:r w:rsidR="0008618A">
        <w:rPr>
          <w:rFonts w:cs="Times New Roman"/>
          <w:b/>
          <w:noProof/>
        </w:rPr>
        <w:fldChar w:fldCharType="begin"/>
      </w:r>
      <w:r w:rsidR="0008618A">
        <w:rPr>
          <w:rFonts w:cs="Times New Roman"/>
          <w:b/>
          <w:noProof/>
        </w:rPr>
        <w:instrText xml:space="preserve"> SEQ Таблица \* ARABIC \* MERGEFORMAT </w:instrText>
      </w:r>
      <w:r w:rsidR="0008618A">
        <w:rPr>
          <w:rFonts w:cs="Times New Roman"/>
          <w:b/>
          <w:noProof/>
        </w:rPr>
        <w:fldChar w:fldCharType="separate"/>
      </w:r>
      <w:r w:rsidR="00973DAD">
        <w:rPr>
          <w:rFonts w:cs="Times New Roman"/>
          <w:b/>
          <w:noProof/>
        </w:rPr>
        <w:t>10</w:t>
      </w:r>
      <w:r w:rsidR="0008618A">
        <w:rPr>
          <w:rFonts w:cs="Times New Roman"/>
          <w:b/>
          <w:noProof/>
        </w:rPr>
        <w:fldChar w:fldCharType="end"/>
      </w:r>
      <w:r w:rsidRPr="00DB2D39">
        <w:rPr>
          <w:rFonts w:cs="Times New Roman"/>
          <w:b/>
        </w:rPr>
        <w:t xml:space="preserve"> - Существующие нормативы потребления тепловой энергии для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89"/>
        <w:gridCol w:w="1105"/>
        <w:gridCol w:w="1107"/>
        <w:gridCol w:w="1532"/>
        <w:gridCol w:w="1578"/>
        <w:gridCol w:w="1578"/>
        <w:gridCol w:w="1534"/>
      </w:tblGrid>
      <w:tr w:rsidR="00930EEA" w:rsidRPr="00DB2D39" w:rsidTr="00142D74">
        <w:trPr>
          <w:trHeight w:val="23"/>
          <w:jc w:val="center"/>
        </w:trPr>
        <w:tc>
          <w:tcPr>
            <w:tcW w:w="1189" w:type="dxa"/>
            <w:vMerge w:val="restart"/>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Этажность многоквартирного (жилого) дома</w:t>
            </w:r>
          </w:p>
        </w:tc>
        <w:tc>
          <w:tcPr>
            <w:tcW w:w="1105" w:type="dxa"/>
            <w:vMerge w:val="restart"/>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Материал стен</w:t>
            </w:r>
          </w:p>
        </w:tc>
        <w:tc>
          <w:tcPr>
            <w:tcW w:w="1107" w:type="dxa"/>
            <w:vMerge w:val="restart"/>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Норматив</w:t>
            </w:r>
          </w:p>
        </w:tc>
        <w:tc>
          <w:tcPr>
            <w:tcW w:w="6222" w:type="dxa"/>
            <w:gridSpan w:val="4"/>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Норматив потребления с учетом повышающего коэффициента</w:t>
            </w:r>
          </w:p>
        </w:tc>
      </w:tr>
      <w:tr w:rsidR="00930EEA" w:rsidRPr="00DB2D39" w:rsidTr="00142D74">
        <w:trPr>
          <w:trHeight w:val="23"/>
          <w:jc w:val="center"/>
        </w:trPr>
        <w:tc>
          <w:tcPr>
            <w:tcW w:w="1189" w:type="dxa"/>
            <w:vMerge/>
            <w:shd w:val="clear" w:color="auto" w:fill="auto"/>
            <w:tcMar>
              <w:top w:w="0" w:type="dxa"/>
              <w:left w:w="149" w:type="dxa"/>
              <w:bottom w:w="0" w:type="dxa"/>
              <w:right w:w="149" w:type="dxa"/>
            </w:tcMar>
            <w:hideMark/>
          </w:tcPr>
          <w:p w:rsidR="00292D69" w:rsidRPr="00DB2D39" w:rsidRDefault="00292D69" w:rsidP="00142D74">
            <w:pPr>
              <w:widowControl w:val="0"/>
              <w:rPr>
                <w:sz w:val="20"/>
                <w:szCs w:val="21"/>
              </w:rPr>
            </w:pPr>
          </w:p>
        </w:tc>
        <w:tc>
          <w:tcPr>
            <w:tcW w:w="1105" w:type="dxa"/>
            <w:vMerge/>
            <w:shd w:val="clear" w:color="auto" w:fill="auto"/>
            <w:tcMar>
              <w:top w:w="0" w:type="dxa"/>
              <w:left w:w="149" w:type="dxa"/>
              <w:bottom w:w="0" w:type="dxa"/>
              <w:right w:w="149" w:type="dxa"/>
            </w:tcMar>
            <w:hideMark/>
          </w:tcPr>
          <w:p w:rsidR="00292D69" w:rsidRPr="00DB2D39" w:rsidRDefault="00292D69" w:rsidP="00142D74">
            <w:pPr>
              <w:widowControl w:val="0"/>
              <w:rPr>
                <w:sz w:val="20"/>
                <w:szCs w:val="20"/>
              </w:rPr>
            </w:pPr>
          </w:p>
        </w:tc>
        <w:tc>
          <w:tcPr>
            <w:tcW w:w="1107" w:type="dxa"/>
            <w:vMerge/>
            <w:shd w:val="clear" w:color="auto" w:fill="auto"/>
            <w:tcMar>
              <w:top w:w="0" w:type="dxa"/>
              <w:left w:w="149" w:type="dxa"/>
              <w:bottom w:w="0" w:type="dxa"/>
              <w:right w:w="149" w:type="dxa"/>
            </w:tcMar>
            <w:hideMark/>
          </w:tcPr>
          <w:p w:rsidR="00292D69" w:rsidRPr="00DB2D39" w:rsidRDefault="00292D69" w:rsidP="00142D74">
            <w:pPr>
              <w:widowControl w:val="0"/>
              <w:rPr>
                <w:sz w:val="20"/>
                <w:szCs w:val="20"/>
              </w:rPr>
            </w:pPr>
          </w:p>
        </w:tc>
        <w:tc>
          <w:tcPr>
            <w:tcW w:w="1532" w:type="dxa"/>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С 01.05.2015 по 30.09.2015, повышающий коэффициент - 1,1</w:t>
            </w:r>
          </w:p>
        </w:tc>
        <w:tc>
          <w:tcPr>
            <w:tcW w:w="1578" w:type="dxa"/>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С 01.10.2015 по 31.12.2015, повышающий коэффициент - 1,2</w:t>
            </w:r>
          </w:p>
        </w:tc>
        <w:tc>
          <w:tcPr>
            <w:tcW w:w="1578" w:type="dxa"/>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С 01.01.2016 по 31.12.2016, повышающий коэффициент - 1,4</w:t>
            </w:r>
          </w:p>
        </w:tc>
        <w:tc>
          <w:tcPr>
            <w:tcW w:w="1534" w:type="dxa"/>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С 01.01.2017, повышающий коэффициент - 1,5</w:t>
            </w:r>
          </w:p>
        </w:tc>
      </w:tr>
      <w:tr w:rsidR="00930EEA" w:rsidRPr="00DB2D39" w:rsidTr="00142D74">
        <w:trPr>
          <w:trHeight w:val="23"/>
          <w:jc w:val="center"/>
        </w:trPr>
        <w:tc>
          <w:tcPr>
            <w:tcW w:w="9623" w:type="dxa"/>
            <w:gridSpan w:val="7"/>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Многоквартирные и жилые дома до 1999 года постройки включительно</w:t>
            </w:r>
          </w:p>
        </w:tc>
      </w:tr>
      <w:tr w:rsidR="00930EEA" w:rsidRPr="00DB2D39" w:rsidTr="00142D74">
        <w:trPr>
          <w:trHeight w:val="23"/>
          <w:jc w:val="center"/>
        </w:trPr>
        <w:tc>
          <w:tcPr>
            <w:tcW w:w="1189" w:type="dxa"/>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4 - 6</w:t>
            </w:r>
          </w:p>
        </w:tc>
        <w:tc>
          <w:tcPr>
            <w:tcW w:w="1105" w:type="dxa"/>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Камень, кирпич</w:t>
            </w:r>
          </w:p>
        </w:tc>
        <w:tc>
          <w:tcPr>
            <w:tcW w:w="1107" w:type="dxa"/>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0,02493</w:t>
            </w:r>
          </w:p>
        </w:tc>
        <w:tc>
          <w:tcPr>
            <w:tcW w:w="1532" w:type="dxa"/>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0,02742</w:t>
            </w:r>
          </w:p>
        </w:tc>
        <w:tc>
          <w:tcPr>
            <w:tcW w:w="1578" w:type="dxa"/>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0,02992</w:t>
            </w:r>
          </w:p>
        </w:tc>
        <w:tc>
          <w:tcPr>
            <w:tcW w:w="1578" w:type="dxa"/>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0,03490</w:t>
            </w:r>
          </w:p>
        </w:tc>
        <w:tc>
          <w:tcPr>
            <w:tcW w:w="1534" w:type="dxa"/>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0,03740</w:t>
            </w:r>
          </w:p>
        </w:tc>
      </w:tr>
      <w:tr w:rsidR="00930EEA" w:rsidRPr="00DB2D39" w:rsidTr="00142D74">
        <w:trPr>
          <w:trHeight w:val="23"/>
          <w:jc w:val="center"/>
        </w:trPr>
        <w:tc>
          <w:tcPr>
            <w:tcW w:w="1189" w:type="dxa"/>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4 - 6</w:t>
            </w:r>
          </w:p>
        </w:tc>
        <w:tc>
          <w:tcPr>
            <w:tcW w:w="1105" w:type="dxa"/>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Панель, блок</w:t>
            </w:r>
          </w:p>
        </w:tc>
        <w:tc>
          <w:tcPr>
            <w:tcW w:w="1107" w:type="dxa"/>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0,02410</w:t>
            </w:r>
          </w:p>
        </w:tc>
        <w:tc>
          <w:tcPr>
            <w:tcW w:w="1532" w:type="dxa"/>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0,02651</w:t>
            </w:r>
          </w:p>
        </w:tc>
        <w:tc>
          <w:tcPr>
            <w:tcW w:w="1578" w:type="dxa"/>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0,02892</w:t>
            </w:r>
          </w:p>
        </w:tc>
        <w:tc>
          <w:tcPr>
            <w:tcW w:w="1578" w:type="dxa"/>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0,03374</w:t>
            </w:r>
          </w:p>
        </w:tc>
        <w:tc>
          <w:tcPr>
            <w:tcW w:w="1534" w:type="dxa"/>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0,03615</w:t>
            </w:r>
          </w:p>
        </w:tc>
      </w:tr>
      <w:tr w:rsidR="00930EEA" w:rsidRPr="00DB2D39" w:rsidTr="00142D74">
        <w:trPr>
          <w:trHeight w:val="23"/>
          <w:jc w:val="center"/>
        </w:trPr>
        <w:tc>
          <w:tcPr>
            <w:tcW w:w="1189" w:type="dxa"/>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7 и более</w:t>
            </w:r>
          </w:p>
        </w:tc>
        <w:tc>
          <w:tcPr>
            <w:tcW w:w="1105" w:type="dxa"/>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Камень, кирпич</w:t>
            </w:r>
          </w:p>
        </w:tc>
        <w:tc>
          <w:tcPr>
            <w:tcW w:w="1107" w:type="dxa"/>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0,02425</w:t>
            </w:r>
          </w:p>
        </w:tc>
        <w:tc>
          <w:tcPr>
            <w:tcW w:w="1532" w:type="dxa"/>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0,02668</w:t>
            </w:r>
          </w:p>
        </w:tc>
        <w:tc>
          <w:tcPr>
            <w:tcW w:w="1578" w:type="dxa"/>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0,02910</w:t>
            </w:r>
          </w:p>
        </w:tc>
        <w:tc>
          <w:tcPr>
            <w:tcW w:w="1578" w:type="dxa"/>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0,03395</w:t>
            </w:r>
          </w:p>
        </w:tc>
        <w:tc>
          <w:tcPr>
            <w:tcW w:w="1534" w:type="dxa"/>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0,03638</w:t>
            </w:r>
          </w:p>
        </w:tc>
      </w:tr>
      <w:tr w:rsidR="00DB2D39" w:rsidRPr="00DB2D39" w:rsidTr="00142D74">
        <w:trPr>
          <w:trHeight w:val="23"/>
          <w:jc w:val="center"/>
        </w:trPr>
        <w:tc>
          <w:tcPr>
            <w:tcW w:w="1189" w:type="dxa"/>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7 и более</w:t>
            </w:r>
          </w:p>
        </w:tc>
        <w:tc>
          <w:tcPr>
            <w:tcW w:w="1105" w:type="dxa"/>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Панель, блок</w:t>
            </w:r>
          </w:p>
        </w:tc>
        <w:tc>
          <w:tcPr>
            <w:tcW w:w="1107" w:type="dxa"/>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0,02493</w:t>
            </w:r>
          </w:p>
        </w:tc>
        <w:tc>
          <w:tcPr>
            <w:tcW w:w="1532" w:type="dxa"/>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0,02742</w:t>
            </w:r>
          </w:p>
        </w:tc>
        <w:tc>
          <w:tcPr>
            <w:tcW w:w="1578" w:type="dxa"/>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0,02992</w:t>
            </w:r>
          </w:p>
        </w:tc>
        <w:tc>
          <w:tcPr>
            <w:tcW w:w="1578" w:type="dxa"/>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0,03490</w:t>
            </w:r>
          </w:p>
        </w:tc>
        <w:tc>
          <w:tcPr>
            <w:tcW w:w="1534" w:type="dxa"/>
            <w:shd w:val="clear" w:color="auto" w:fill="auto"/>
            <w:tcMar>
              <w:top w:w="0" w:type="dxa"/>
              <w:left w:w="149" w:type="dxa"/>
              <w:bottom w:w="0" w:type="dxa"/>
              <w:right w:w="149" w:type="dxa"/>
            </w:tcMar>
            <w:hideMark/>
          </w:tcPr>
          <w:p w:rsidR="00292D69" w:rsidRPr="00DB2D39" w:rsidRDefault="00292D69" w:rsidP="00142D74">
            <w:pPr>
              <w:widowControl w:val="0"/>
              <w:jc w:val="center"/>
              <w:textAlignment w:val="baseline"/>
              <w:rPr>
                <w:sz w:val="20"/>
                <w:szCs w:val="21"/>
              </w:rPr>
            </w:pPr>
            <w:r w:rsidRPr="00DB2D39">
              <w:rPr>
                <w:sz w:val="20"/>
                <w:szCs w:val="21"/>
              </w:rPr>
              <w:t>0,03740</w:t>
            </w:r>
          </w:p>
        </w:tc>
      </w:tr>
    </w:tbl>
    <w:p w:rsidR="009B0EEC" w:rsidRPr="00DB2D39" w:rsidRDefault="009B0EEC" w:rsidP="009B0EEC"/>
    <w:p w:rsidR="000B2BAC" w:rsidRPr="00DB2D39" w:rsidRDefault="00D50251" w:rsidP="0063633B">
      <w:pPr>
        <w:pStyle w:val="8"/>
      </w:pPr>
      <w:bookmarkStart w:id="66" w:name="sub_1356"/>
      <w:bookmarkEnd w:id="65"/>
      <w:r w:rsidRPr="00DB2D39">
        <w:t>1.5.6</w:t>
      </w:r>
      <w:r w:rsidR="000B2BAC" w:rsidRPr="00DB2D39">
        <w:t> </w:t>
      </w:r>
      <w:r w:rsidRPr="00DB2D39">
        <w:t>О</w:t>
      </w:r>
      <w:r w:rsidR="000B2BAC" w:rsidRPr="00DB2D39">
        <w:t>писание значений тепловых нагрузок, указанных в договорах теплоснабжения</w:t>
      </w:r>
    </w:p>
    <w:p w:rsidR="0080660B" w:rsidRPr="00DB2D39" w:rsidRDefault="0080660B" w:rsidP="0080660B">
      <w:pPr>
        <w:pStyle w:val="aff2"/>
        <w:rPr>
          <w:rFonts w:cs="Times New Roman"/>
        </w:rPr>
      </w:pPr>
      <w:bookmarkStart w:id="67" w:name="sub_1357"/>
      <w:bookmarkEnd w:id="66"/>
      <w:r w:rsidRPr="00DB2D39">
        <w:rPr>
          <w:rFonts w:cs="Times New Roman"/>
        </w:rPr>
        <w:t>Представлено в Приложении</w:t>
      </w:r>
      <w:r w:rsidR="00670BB7" w:rsidRPr="00DB2D39">
        <w:rPr>
          <w:rFonts w:cs="Times New Roman"/>
        </w:rPr>
        <w:t xml:space="preserve"> 5</w:t>
      </w:r>
      <w:r w:rsidRPr="00DB2D39">
        <w:rPr>
          <w:rFonts w:cs="Times New Roman"/>
        </w:rPr>
        <w:t>.</w:t>
      </w:r>
    </w:p>
    <w:p w:rsidR="000B2BAC" w:rsidRPr="00DB2D39" w:rsidRDefault="00D50251" w:rsidP="0063633B">
      <w:pPr>
        <w:pStyle w:val="8"/>
      </w:pPr>
      <w:r w:rsidRPr="00DB2D39">
        <w:t>1.5.7</w:t>
      </w:r>
      <w:r w:rsidR="000B2BAC" w:rsidRPr="00DB2D39">
        <w:t> </w:t>
      </w:r>
      <w:r w:rsidRPr="00DB2D39">
        <w:t>О</w:t>
      </w:r>
      <w:r w:rsidR="000B2BAC" w:rsidRPr="00DB2D39">
        <w:t>писание сравнения величины договорной и расчетной тепловой нагрузки по зоне действия каждого источника тепловой энергии</w:t>
      </w:r>
    </w:p>
    <w:p w:rsidR="0080660B" w:rsidRPr="00DB2D39" w:rsidRDefault="0080660B" w:rsidP="0080660B">
      <w:pPr>
        <w:pStyle w:val="aff2"/>
        <w:rPr>
          <w:rFonts w:cs="Times New Roman"/>
        </w:rPr>
      </w:pPr>
      <w:bookmarkStart w:id="68" w:name="sub_188"/>
      <w:bookmarkEnd w:id="67"/>
      <w:r w:rsidRPr="00DB2D39">
        <w:rPr>
          <w:rFonts w:cs="Times New Roman"/>
        </w:rPr>
        <w:t>По предварительной оценке</w:t>
      </w:r>
      <w:r w:rsidR="009B0EEC" w:rsidRPr="00DB2D39">
        <w:rPr>
          <w:rFonts w:cs="Times New Roman"/>
        </w:rPr>
        <w:t>,</w:t>
      </w:r>
      <w:r w:rsidRPr="00DB2D39">
        <w:rPr>
          <w:rFonts w:cs="Times New Roman"/>
        </w:rPr>
        <w:t xml:space="preserve"> договорные тепловые нагрузки превышают расчетные (фактические). Рекомендуется откорректировать договорные тепловые нагрузки в соответствии с требованиями Правил установления и изменения (пересмотра) тепловых нагрузок, утвержденные Приказом от 28.12.2009 года N 610.</w:t>
      </w:r>
    </w:p>
    <w:bookmarkEnd w:id="68"/>
    <w:p w:rsidR="000B39C0" w:rsidRPr="00DB2D39" w:rsidRDefault="000B39C0" w:rsidP="0063633B">
      <w:pPr>
        <w:pStyle w:val="8"/>
      </w:pPr>
    </w:p>
    <w:p w:rsidR="000B2BAC" w:rsidRPr="00DB2D39" w:rsidRDefault="00D50251" w:rsidP="0063633B">
      <w:pPr>
        <w:pStyle w:val="8"/>
      </w:pPr>
      <w:r w:rsidRPr="00DB2D39">
        <w:t>1.5.8 О</w:t>
      </w:r>
      <w:r w:rsidR="000B39C0" w:rsidRPr="00DB2D39">
        <w:t>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p>
    <w:p w:rsidR="00B45A59" w:rsidRPr="00DB2D39" w:rsidRDefault="00B45A59" w:rsidP="00B45A59">
      <w:pPr>
        <w:pStyle w:val="aff2"/>
        <w:rPr>
          <w:rFonts w:cs="Times New Roman"/>
        </w:rPr>
      </w:pPr>
      <w:r w:rsidRPr="00DB2D39">
        <w:rPr>
          <w:rFonts w:cs="Times New Roman"/>
        </w:rPr>
        <w:t xml:space="preserve">За период с момента утверждения раннее разработанной Схемы теплоснабжения /14/ зафиксировано изменение тепловых нагрузок потребителей тепловой энергии. В раннее разработанной Схеме теплоснабжения /14/ суммарная тепловая нагрузка потребителей составляла 24,8 Гкал/ч, по состоянию на 01.01.2018 суммарная тепловая нагрузка составила </w:t>
      </w:r>
      <w:r w:rsidR="00D4354B" w:rsidRPr="00DB2D39">
        <w:rPr>
          <w:rFonts w:cs="Times New Roman"/>
        </w:rPr>
        <w:t>–22,3</w:t>
      </w:r>
      <w:r w:rsidRPr="00DB2D39">
        <w:rPr>
          <w:rFonts w:cs="Times New Roman"/>
        </w:rPr>
        <w:t xml:space="preserve"> Гкал/ч. Общее снижение нагрузки </w:t>
      </w:r>
      <w:r w:rsidR="00D4354B" w:rsidRPr="00DB2D39">
        <w:rPr>
          <w:rFonts w:cs="Times New Roman"/>
        </w:rPr>
        <w:t>–2,5</w:t>
      </w:r>
      <w:r w:rsidRPr="00DB2D39">
        <w:rPr>
          <w:rFonts w:cs="Times New Roman"/>
        </w:rPr>
        <w:t xml:space="preserve"> Гкал/ч.</w:t>
      </w:r>
    </w:p>
    <w:p w:rsidR="004164F3" w:rsidRPr="00DB2D39" w:rsidRDefault="004164F3" w:rsidP="00FA23A2">
      <w:pPr>
        <w:pStyle w:val="4"/>
        <w:rPr>
          <w:rFonts w:ascii="Times New Roman" w:hAnsi="Times New Roman"/>
          <w:color w:val="auto"/>
          <w:lang w:eastAsia="en-US"/>
        </w:rPr>
      </w:pPr>
      <w:bookmarkStart w:id="69" w:name="_Toc439877299"/>
      <w:r w:rsidRPr="00DB2D39">
        <w:rPr>
          <w:rFonts w:ascii="Times New Roman" w:hAnsi="Times New Roman"/>
          <w:color w:val="auto"/>
          <w:lang w:eastAsia="en-US"/>
        </w:rPr>
        <w:t>Часть 6 «Балансы тепловой мощности и тепловой нагрузки в зонах действия источников тепловой энергии»</w:t>
      </w:r>
      <w:bookmarkEnd w:id="69"/>
    </w:p>
    <w:p w:rsidR="00D566DD" w:rsidRPr="00DB2D39" w:rsidRDefault="00D50251" w:rsidP="0063633B">
      <w:pPr>
        <w:pStyle w:val="8"/>
      </w:pPr>
      <w:bookmarkStart w:id="70" w:name="sub_189"/>
      <w:r w:rsidRPr="00DB2D39">
        <w:t>1.6.1</w:t>
      </w:r>
      <w:r w:rsidR="00D566DD" w:rsidRPr="00DB2D39">
        <w:t> </w:t>
      </w:r>
      <w:r w:rsidRPr="00DB2D39">
        <w:t>О</w:t>
      </w:r>
      <w:r w:rsidR="00D566DD" w:rsidRPr="00DB2D39">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rsidR="00FE2B45" w:rsidRPr="00DB2D39" w:rsidRDefault="00FE2B45" w:rsidP="00FE2B45">
      <w:pPr>
        <w:pStyle w:val="aff2"/>
        <w:rPr>
          <w:rFonts w:cs="Times New Roman"/>
        </w:rPr>
      </w:pPr>
      <w:bookmarkStart w:id="71" w:name="sub_190"/>
      <w:bookmarkEnd w:id="70"/>
      <w:r w:rsidRPr="00DB2D39">
        <w:rPr>
          <w:rFonts w:cs="Times New Roman"/>
        </w:rPr>
        <w:t>Постановление Правительства РФ №154 от 22.02.2012г. «О требованиях к схемам теплоснабжения, порядку их разработки и утверждения» вводит следующие понятия:</w:t>
      </w:r>
    </w:p>
    <w:p w:rsidR="00FE2B45" w:rsidRPr="00DB2D39" w:rsidRDefault="00FE2B45" w:rsidP="00FE2B45">
      <w:pPr>
        <w:pStyle w:val="aff2"/>
        <w:rPr>
          <w:rFonts w:cs="Times New Roman"/>
        </w:rPr>
      </w:pPr>
      <w:r w:rsidRPr="00DB2D39">
        <w:rPr>
          <w:rFonts w:cs="Times New Roman"/>
        </w:rPr>
        <w:lastRenderedPageBreak/>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FE2B45" w:rsidRPr="00DB2D39" w:rsidRDefault="00FE2B45" w:rsidP="00FE2B45">
      <w:pPr>
        <w:pStyle w:val="aff2"/>
        <w:rPr>
          <w:rFonts w:cs="Times New Roman"/>
        </w:rPr>
      </w:pPr>
      <w:r w:rsidRPr="00DB2D39">
        <w:rPr>
          <w:rFonts w:cs="Times New Roman"/>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rsidR="00FE2B45" w:rsidRPr="00DB2D39" w:rsidRDefault="00FE2B45" w:rsidP="00FE2B45">
      <w:pPr>
        <w:pStyle w:val="aff2"/>
        <w:rPr>
          <w:rFonts w:cs="Times New Roman"/>
        </w:rPr>
      </w:pPr>
      <w:r w:rsidRPr="00DB2D39">
        <w:rPr>
          <w:rFonts w:cs="Times New Roman"/>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80660B" w:rsidRPr="00DB2D39" w:rsidRDefault="00FE2B45" w:rsidP="00B67A42">
      <w:pPr>
        <w:pStyle w:val="aff2"/>
        <w:jc w:val="center"/>
        <w:rPr>
          <w:rFonts w:cs="Times New Roman"/>
          <w:b/>
        </w:rPr>
      </w:pPr>
      <w:r w:rsidRPr="00DB2D39">
        <w:rPr>
          <w:rFonts w:cs="Times New Roman"/>
          <w:b/>
        </w:rPr>
        <w:t xml:space="preserve">Таблица </w:t>
      </w:r>
      <w:r w:rsidR="0008618A">
        <w:rPr>
          <w:rFonts w:cs="Times New Roman"/>
          <w:b/>
          <w:noProof/>
        </w:rPr>
        <w:fldChar w:fldCharType="begin"/>
      </w:r>
      <w:r w:rsidR="0008618A">
        <w:rPr>
          <w:rFonts w:cs="Times New Roman"/>
          <w:b/>
          <w:noProof/>
        </w:rPr>
        <w:instrText xml:space="preserve"> SEQ Таблица \* ARABIC \* MERGEFORMAT </w:instrText>
      </w:r>
      <w:r w:rsidR="0008618A">
        <w:rPr>
          <w:rFonts w:cs="Times New Roman"/>
          <w:b/>
          <w:noProof/>
        </w:rPr>
        <w:fldChar w:fldCharType="separate"/>
      </w:r>
      <w:r w:rsidR="00973DAD">
        <w:rPr>
          <w:rFonts w:cs="Times New Roman"/>
          <w:b/>
          <w:noProof/>
        </w:rPr>
        <w:t>11</w:t>
      </w:r>
      <w:r w:rsidR="0008618A">
        <w:rPr>
          <w:rFonts w:cs="Times New Roman"/>
          <w:b/>
          <w:noProof/>
        </w:rPr>
        <w:fldChar w:fldCharType="end"/>
      </w:r>
      <w:r w:rsidRPr="00DB2D39">
        <w:rPr>
          <w:rFonts w:cs="Times New Roman"/>
          <w:b/>
        </w:rPr>
        <w:t xml:space="preserve"> -Балансы тепловой мощности и присоединенной тепловой нагрузки</w:t>
      </w:r>
    </w:p>
    <w:tbl>
      <w:tblPr>
        <w:tblW w:w="0" w:type="auto"/>
        <w:jc w:val="center"/>
        <w:tblLayout w:type="fixed"/>
        <w:tblCellMar>
          <w:left w:w="28" w:type="dxa"/>
          <w:right w:w="28" w:type="dxa"/>
        </w:tblCellMar>
        <w:tblLook w:val="04A0" w:firstRow="1" w:lastRow="0" w:firstColumn="1" w:lastColumn="0" w:noHBand="0" w:noVBand="1"/>
      </w:tblPr>
      <w:tblGrid>
        <w:gridCol w:w="1532"/>
        <w:gridCol w:w="1181"/>
        <w:gridCol w:w="1181"/>
        <w:gridCol w:w="1182"/>
        <w:gridCol w:w="1279"/>
        <w:gridCol w:w="1279"/>
        <w:gridCol w:w="999"/>
        <w:gridCol w:w="996"/>
      </w:tblGrid>
      <w:tr w:rsidR="00930EEA" w:rsidRPr="00DB2D39" w:rsidTr="00D4354B">
        <w:trPr>
          <w:trHeight w:val="517"/>
          <w:jc w:val="center"/>
        </w:trPr>
        <w:tc>
          <w:tcPr>
            <w:tcW w:w="15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pPr>
            <w:r w:rsidRPr="00D4354B">
              <w:t>Наименование котельной</w:t>
            </w:r>
          </w:p>
        </w:tc>
        <w:tc>
          <w:tcPr>
            <w:tcW w:w="354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pPr>
            <w:r w:rsidRPr="00D4354B">
              <w:t>Тепловая мощность котельной, Гкал/ч</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pPr>
            <w:r w:rsidRPr="00D4354B">
              <w:t>Тепловая нагрузка (без учета потерь в сетях), Гкал/час</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pPr>
            <w:r w:rsidRPr="00D4354B">
              <w:t>Тепловая нагрузка на источнике, Гкал/час</w:t>
            </w:r>
          </w:p>
        </w:tc>
        <w:tc>
          <w:tcPr>
            <w:tcW w:w="999" w:type="dxa"/>
            <w:vMerge w:val="restart"/>
            <w:tcBorders>
              <w:top w:val="single" w:sz="4" w:space="0" w:color="auto"/>
              <w:left w:val="single" w:sz="4" w:space="0" w:color="auto"/>
              <w:bottom w:val="single" w:sz="4" w:space="0" w:color="000000"/>
              <w:right w:val="nil"/>
            </w:tcBorders>
            <w:shd w:val="clear" w:color="auto" w:fill="auto"/>
            <w:vAlign w:val="center"/>
            <w:hideMark/>
          </w:tcPr>
          <w:p w:rsidR="00D4354B" w:rsidRPr="00D4354B" w:rsidRDefault="00D4354B" w:rsidP="00D4354B">
            <w:pPr>
              <w:widowControl w:val="0"/>
              <w:jc w:val="center"/>
            </w:pPr>
            <w:r w:rsidRPr="00D4354B">
              <w:t>Потери в тепловых сетях, Гкал/ч</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pPr>
            <w:r w:rsidRPr="00D4354B">
              <w:t>Резерв (+)/ дефицит(-) тепловой мощности, Гкал/ч</w:t>
            </w:r>
          </w:p>
        </w:tc>
      </w:tr>
      <w:tr w:rsidR="00930EEA" w:rsidRPr="00DB2D39" w:rsidTr="00D4354B">
        <w:trPr>
          <w:trHeight w:val="517"/>
          <w:jc w:val="center"/>
        </w:trPr>
        <w:tc>
          <w:tcPr>
            <w:tcW w:w="15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c>
          <w:tcPr>
            <w:tcW w:w="3544"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c>
          <w:tcPr>
            <w:tcW w:w="12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c>
          <w:tcPr>
            <w:tcW w:w="12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c>
          <w:tcPr>
            <w:tcW w:w="999" w:type="dxa"/>
            <w:vMerge/>
            <w:tcBorders>
              <w:top w:val="single" w:sz="4" w:space="0" w:color="auto"/>
              <w:left w:val="single" w:sz="4" w:space="0" w:color="auto"/>
              <w:bottom w:val="single" w:sz="4" w:space="0" w:color="000000"/>
              <w:right w:val="nil"/>
            </w:tcBorders>
            <w:shd w:val="clear" w:color="auto" w:fill="auto"/>
            <w:vAlign w:val="center"/>
            <w:hideMark/>
          </w:tcPr>
          <w:p w:rsidR="00D4354B" w:rsidRPr="00D4354B" w:rsidRDefault="00D4354B" w:rsidP="00D4354B">
            <w:pPr>
              <w:widowControl w:val="0"/>
            </w:pPr>
          </w:p>
        </w:tc>
        <w:tc>
          <w:tcPr>
            <w:tcW w:w="9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r>
      <w:tr w:rsidR="00930EEA" w:rsidRPr="00DB2D39" w:rsidTr="00D4354B">
        <w:trPr>
          <w:trHeight w:val="517"/>
          <w:jc w:val="center"/>
        </w:trPr>
        <w:tc>
          <w:tcPr>
            <w:tcW w:w="15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c>
          <w:tcPr>
            <w:tcW w:w="1181" w:type="dxa"/>
            <w:vMerge w:val="restart"/>
            <w:tcBorders>
              <w:top w:val="nil"/>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pPr>
            <w:r w:rsidRPr="00D4354B">
              <w:t>установленная</w:t>
            </w:r>
          </w:p>
        </w:tc>
        <w:tc>
          <w:tcPr>
            <w:tcW w:w="1181" w:type="dxa"/>
            <w:vMerge w:val="restart"/>
            <w:tcBorders>
              <w:top w:val="nil"/>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pPr>
            <w:r w:rsidRPr="00D4354B">
              <w:t>располагаемая</w:t>
            </w:r>
          </w:p>
        </w:tc>
        <w:tc>
          <w:tcPr>
            <w:tcW w:w="1182" w:type="dxa"/>
            <w:vMerge w:val="restart"/>
            <w:tcBorders>
              <w:top w:val="nil"/>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pPr>
            <w:r w:rsidRPr="00D4354B">
              <w:t xml:space="preserve"> нетто</w:t>
            </w:r>
          </w:p>
        </w:tc>
        <w:tc>
          <w:tcPr>
            <w:tcW w:w="12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c>
          <w:tcPr>
            <w:tcW w:w="12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c>
          <w:tcPr>
            <w:tcW w:w="999" w:type="dxa"/>
            <w:vMerge/>
            <w:tcBorders>
              <w:top w:val="single" w:sz="4" w:space="0" w:color="auto"/>
              <w:left w:val="single" w:sz="4" w:space="0" w:color="auto"/>
              <w:bottom w:val="single" w:sz="4" w:space="0" w:color="000000"/>
              <w:right w:val="nil"/>
            </w:tcBorders>
            <w:shd w:val="clear" w:color="auto" w:fill="auto"/>
            <w:vAlign w:val="center"/>
            <w:hideMark/>
          </w:tcPr>
          <w:p w:rsidR="00D4354B" w:rsidRPr="00D4354B" w:rsidRDefault="00D4354B" w:rsidP="00D4354B">
            <w:pPr>
              <w:widowControl w:val="0"/>
            </w:pPr>
          </w:p>
        </w:tc>
        <w:tc>
          <w:tcPr>
            <w:tcW w:w="9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r>
      <w:tr w:rsidR="00930EEA" w:rsidRPr="00DB2D39" w:rsidTr="00D4354B">
        <w:trPr>
          <w:trHeight w:val="517"/>
          <w:jc w:val="center"/>
        </w:trPr>
        <w:tc>
          <w:tcPr>
            <w:tcW w:w="15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c>
          <w:tcPr>
            <w:tcW w:w="1181" w:type="dxa"/>
            <w:vMerge/>
            <w:tcBorders>
              <w:top w:val="nil"/>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c>
          <w:tcPr>
            <w:tcW w:w="1181" w:type="dxa"/>
            <w:vMerge/>
            <w:tcBorders>
              <w:top w:val="nil"/>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c>
          <w:tcPr>
            <w:tcW w:w="1182" w:type="dxa"/>
            <w:vMerge/>
            <w:tcBorders>
              <w:top w:val="nil"/>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c>
          <w:tcPr>
            <w:tcW w:w="12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c>
          <w:tcPr>
            <w:tcW w:w="12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c>
          <w:tcPr>
            <w:tcW w:w="999" w:type="dxa"/>
            <w:vMerge/>
            <w:tcBorders>
              <w:top w:val="single" w:sz="4" w:space="0" w:color="auto"/>
              <w:left w:val="single" w:sz="4" w:space="0" w:color="auto"/>
              <w:bottom w:val="single" w:sz="4" w:space="0" w:color="000000"/>
              <w:right w:val="nil"/>
            </w:tcBorders>
            <w:shd w:val="clear" w:color="auto" w:fill="auto"/>
            <w:vAlign w:val="center"/>
            <w:hideMark/>
          </w:tcPr>
          <w:p w:rsidR="00D4354B" w:rsidRPr="00D4354B" w:rsidRDefault="00D4354B" w:rsidP="00D4354B">
            <w:pPr>
              <w:widowControl w:val="0"/>
            </w:pPr>
          </w:p>
        </w:tc>
        <w:tc>
          <w:tcPr>
            <w:tcW w:w="9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r>
      <w:tr w:rsidR="00930EEA" w:rsidRPr="00DB2D39" w:rsidTr="00D4354B">
        <w:trPr>
          <w:trHeight w:val="23"/>
          <w:jc w:val="center"/>
        </w:trPr>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r w:rsidRPr="00D4354B">
              <w:t>Котельная инв. №53 (ЗАТО город Заозерск)</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right"/>
            </w:pPr>
            <w:r w:rsidRPr="00D4354B">
              <w:t>142,000</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right"/>
            </w:pPr>
            <w:r w:rsidRPr="00D4354B">
              <w:t>108,000</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right"/>
            </w:pPr>
            <w:r w:rsidRPr="00D4354B">
              <w:t>105,295</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right"/>
            </w:pPr>
            <w:r w:rsidRPr="00D4354B">
              <w:t>22,285</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right"/>
            </w:pPr>
            <w:r w:rsidRPr="00D4354B">
              <w:t>24,727</w:t>
            </w:r>
          </w:p>
        </w:tc>
        <w:tc>
          <w:tcPr>
            <w:tcW w:w="999"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right"/>
            </w:pPr>
            <w:r w:rsidRPr="00D4354B">
              <w:t>2,442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right"/>
            </w:pPr>
            <w:r w:rsidRPr="00D4354B">
              <w:t>80,57</w:t>
            </w:r>
          </w:p>
        </w:tc>
      </w:tr>
    </w:tbl>
    <w:p w:rsidR="00D4354B" w:rsidRPr="00DB2D39" w:rsidRDefault="00D4354B" w:rsidP="00B67A42">
      <w:pPr>
        <w:pStyle w:val="aff2"/>
        <w:jc w:val="center"/>
        <w:rPr>
          <w:rFonts w:cs="Times New Roman"/>
          <w:b/>
        </w:rPr>
      </w:pPr>
    </w:p>
    <w:p w:rsidR="00D566DD" w:rsidRPr="00DB2D39" w:rsidRDefault="00D50251" w:rsidP="0063633B">
      <w:pPr>
        <w:pStyle w:val="8"/>
      </w:pPr>
      <w:r w:rsidRPr="00DB2D39">
        <w:t>1.6.2 О</w:t>
      </w:r>
      <w:r w:rsidR="00D566DD" w:rsidRPr="00DB2D39">
        <w:t>писание резервов и дефицитов тепловой мощности нетто по каждому источнику тепловой энергии</w:t>
      </w:r>
    </w:p>
    <w:p w:rsidR="0080660B" w:rsidRPr="00DB2D39" w:rsidRDefault="00FE2B45" w:rsidP="00FE2B45">
      <w:pPr>
        <w:pStyle w:val="aff2"/>
        <w:rPr>
          <w:rFonts w:cs="Times New Roman"/>
        </w:rPr>
      </w:pPr>
      <w:bookmarkStart w:id="72" w:name="sub_191"/>
      <w:bookmarkEnd w:id="71"/>
      <w:r w:rsidRPr="00DB2D39">
        <w:rPr>
          <w:rFonts w:cs="Times New Roman"/>
        </w:rPr>
        <w:t xml:space="preserve">В таблице </w:t>
      </w:r>
      <w:r w:rsidR="00B67A42" w:rsidRPr="00DB2D39">
        <w:rPr>
          <w:rFonts w:cs="Times New Roman"/>
        </w:rPr>
        <w:t>1</w:t>
      </w:r>
      <w:r w:rsidR="00DB2D39">
        <w:rPr>
          <w:rFonts w:cs="Times New Roman"/>
        </w:rPr>
        <w:t>2</w:t>
      </w:r>
      <w:r w:rsidRPr="00DB2D39">
        <w:rPr>
          <w:rFonts w:cs="Times New Roman"/>
        </w:rPr>
        <w:t xml:space="preserve"> представлены сведения о резерве/дефиците тепловой мощности на источниках теплоснабжения.</w:t>
      </w:r>
    </w:p>
    <w:p w:rsidR="0080660B" w:rsidRPr="00DB2D39" w:rsidRDefault="00FE2B45" w:rsidP="00B67A42">
      <w:pPr>
        <w:pStyle w:val="aff2"/>
        <w:jc w:val="center"/>
        <w:rPr>
          <w:rFonts w:cs="Times New Roman"/>
          <w:b/>
        </w:rPr>
      </w:pPr>
      <w:r w:rsidRPr="00DB2D39">
        <w:rPr>
          <w:rFonts w:cs="Times New Roman"/>
          <w:b/>
        </w:rPr>
        <w:t xml:space="preserve">Таблица </w:t>
      </w:r>
      <w:r w:rsidR="0008618A">
        <w:rPr>
          <w:rFonts w:cs="Times New Roman"/>
          <w:b/>
          <w:noProof/>
        </w:rPr>
        <w:fldChar w:fldCharType="begin"/>
      </w:r>
      <w:r w:rsidR="0008618A">
        <w:rPr>
          <w:rFonts w:cs="Times New Roman"/>
          <w:b/>
          <w:noProof/>
        </w:rPr>
        <w:instrText xml:space="preserve"> SEQ Таблица \* ARABIC \* MERGEFORMAT </w:instrText>
      </w:r>
      <w:r w:rsidR="0008618A">
        <w:rPr>
          <w:rFonts w:cs="Times New Roman"/>
          <w:b/>
          <w:noProof/>
        </w:rPr>
        <w:fldChar w:fldCharType="separate"/>
      </w:r>
      <w:r w:rsidR="00973DAD">
        <w:rPr>
          <w:rFonts w:cs="Times New Roman"/>
          <w:b/>
          <w:noProof/>
        </w:rPr>
        <w:t>12</w:t>
      </w:r>
      <w:r w:rsidR="0008618A">
        <w:rPr>
          <w:rFonts w:cs="Times New Roman"/>
          <w:b/>
          <w:noProof/>
        </w:rPr>
        <w:fldChar w:fldCharType="end"/>
      </w:r>
      <w:r w:rsidRPr="00DB2D39">
        <w:rPr>
          <w:rFonts w:cs="Times New Roman"/>
          <w:b/>
        </w:rPr>
        <w:t xml:space="preserve"> - Резервы и дефициты тепловой мощности нетто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70"/>
        <w:gridCol w:w="2425"/>
        <w:gridCol w:w="2334"/>
      </w:tblGrid>
      <w:tr w:rsidR="00930EEA" w:rsidRPr="00DB2D39" w:rsidTr="00142D74">
        <w:trPr>
          <w:trHeight w:val="23"/>
          <w:tblHeader/>
          <w:jc w:val="center"/>
        </w:trPr>
        <w:tc>
          <w:tcPr>
            <w:tcW w:w="4870" w:type="dxa"/>
            <w:shd w:val="clear" w:color="auto" w:fill="auto"/>
            <w:vAlign w:val="center"/>
            <w:hideMark/>
          </w:tcPr>
          <w:p w:rsidR="00FE2B45" w:rsidRPr="00DB2D39" w:rsidRDefault="00FE2B45" w:rsidP="00142D74">
            <w:pPr>
              <w:jc w:val="center"/>
            </w:pPr>
            <w:r w:rsidRPr="00DB2D39">
              <w:t>Наименование котельной</w:t>
            </w:r>
          </w:p>
        </w:tc>
        <w:tc>
          <w:tcPr>
            <w:tcW w:w="2425" w:type="dxa"/>
            <w:shd w:val="clear" w:color="auto" w:fill="auto"/>
            <w:vAlign w:val="center"/>
          </w:tcPr>
          <w:p w:rsidR="00FE2B45" w:rsidRPr="00DB2D39" w:rsidRDefault="00FE2B45" w:rsidP="00142D74">
            <w:pPr>
              <w:jc w:val="center"/>
            </w:pPr>
            <w:r w:rsidRPr="00DB2D39">
              <w:t xml:space="preserve">Тепловая мощность котельной нетто, Гкал/ч </w:t>
            </w:r>
          </w:p>
        </w:tc>
        <w:tc>
          <w:tcPr>
            <w:tcW w:w="2334" w:type="dxa"/>
            <w:shd w:val="clear" w:color="auto" w:fill="auto"/>
            <w:vAlign w:val="center"/>
            <w:hideMark/>
          </w:tcPr>
          <w:p w:rsidR="00FE2B45" w:rsidRPr="00DB2D39" w:rsidRDefault="00FE2B45" w:rsidP="00142D74">
            <w:pPr>
              <w:jc w:val="center"/>
            </w:pPr>
            <w:r w:rsidRPr="00DB2D39">
              <w:t xml:space="preserve">Резерв (+)/ </w:t>
            </w:r>
          </w:p>
          <w:p w:rsidR="00FE2B45" w:rsidRPr="00DB2D39" w:rsidRDefault="00FE2B45" w:rsidP="00142D74">
            <w:pPr>
              <w:jc w:val="center"/>
            </w:pPr>
            <w:r w:rsidRPr="00DB2D39">
              <w:t xml:space="preserve">дефицит(-) </w:t>
            </w:r>
          </w:p>
          <w:p w:rsidR="00FE2B45" w:rsidRPr="00DB2D39" w:rsidRDefault="00FE2B45" w:rsidP="00142D74">
            <w:pPr>
              <w:jc w:val="center"/>
            </w:pPr>
            <w:r w:rsidRPr="00DB2D39">
              <w:t xml:space="preserve">тепловой </w:t>
            </w:r>
          </w:p>
          <w:p w:rsidR="00FE2B45" w:rsidRPr="00DB2D39" w:rsidRDefault="00FE2B45" w:rsidP="00142D74">
            <w:pPr>
              <w:jc w:val="center"/>
            </w:pPr>
            <w:r w:rsidRPr="00DB2D39">
              <w:t>мощности, Гкал/ч</w:t>
            </w:r>
          </w:p>
        </w:tc>
      </w:tr>
      <w:tr w:rsidR="00930EEA" w:rsidRPr="00DB2D39" w:rsidTr="00142D74">
        <w:trPr>
          <w:trHeight w:val="23"/>
          <w:jc w:val="center"/>
        </w:trPr>
        <w:tc>
          <w:tcPr>
            <w:tcW w:w="4870" w:type="dxa"/>
            <w:shd w:val="clear" w:color="auto" w:fill="auto"/>
            <w:vAlign w:val="center"/>
            <w:hideMark/>
          </w:tcPr>
          <w:p w:rsidR="00D4354B" w:rsidRPr="00DB2D39" w:rsidRDefault="00D4354B" w:rsidP="00D4354B">
            <w:pPr>
              <w:jc w:val="center"/>
            </w:pPr>
            <w:r w:rsidRPr="00DB2D39">
              <w:t>Котельная инв. №53 (ЗАТО город Заозерск)</w:t>
            </w:r>
          </w:p>
        </w:tc>
        <w:tc>
          <w:tcPr>
            <w:tcW w:w="2425" w:type="dxa"/>
            <w:shd w:val="clear" w:color="auto" w:fill="auto"/>
            <w:vAlign w:val="center"/>
            <w:hideMark/>
          </w:tcPr>
          <w:p w:rsidR="00D4354B" w:rsidRPr="00DB2D39" w:rsidRDefault="00D4354B" w:rsidP="00D4354B">
            <w:pPr>
              <w:jc w:val="center"/>
            </w:pPr>
            <w:r w:rsidRPr="00DB2D39">
              <w:t>105,295</w:t>
            </w:r>
          </w:p>
        </w:tc>
        <w:tc>
          <w:tcPr>
            <w:tcW w:w="2334" w:type="dxa"/>
            <w:shd w:val="clear" w:color="auto" w:fill="auto"/>
            <w:noWrap/>
            <w:vAlign w:val="center"/>
          </w:tcPr>
          <w:p w:rsidR="00D4354B" w:rsidRPr="00DB2D39" w:rsidRDefault="00D4354B" w:rsidP="00D4354B">
            <w:pPr>
              <w:jc w:val="center"/>
            </w:pPr>
            <w:r w:rsidRPr="00D4354B">
              <w:t>80,57</w:t>
            </w:r>
          </w:p>
        </w:tc>
      </w:tr>
    </w:tbl>
    <w:p w:rsidR="00D566DD" w:rsidRPr="00DB2D39" w:rsidRDefault="00D50251" w:rsidP="0063633B">
      <w:pPr>
        <w:pStyle w:val="8"/>
      </w:pPr>
      <w:r w:rsidRPr="00DB2D39">
        <w:t>1.6.3</w:t>
      </w:r>
      <w:r w:rsidR="00D566DD" w:rsidRPr="00DB2D39">
        <w:t> </w:t>
      </w:r>
      <w:r w:rsidRPr="00DB2D39">
        <w:t>О</w:t>
      </w:r>
      <w:r w:rsidR="00D566DD" w:rsidRPr="00DB2D39">
        <w:t>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FE2B45" w:rsidRPr="00DB2D39" w:rsidRDefault="00FE2B45" w:rsidP="00FE2B45">
      <w:pPr>
        <w:pStyle w:val="aff2"/>
        <w:rPr>
          <w:rFonts w:cs="Times New Roman"/>
        </w:rPr>
      </w:pPr>
      <w:bookmarkStart w:id="73" w:name="sub_192"/>
      <w:bookmarkEnd w:id="72"/>
      <w:r w:rsidRPr="00DB2D39">
        <w:rPr>
          <w:rFonts w:cs="Times New Roman"/>
        </w:rPr>
        <w:t>При расчёте гидравлического режима тепловой сети решаются следующие задачи:</w:t>
      </w:r>
    </w:p>
    <w:p w:rsidR="00FE2B45" w:rsidRPr="00DB2D39" w:rsidRDefault="00FE2B45" w:rsidP="00FE2B45">
      <w:pPr>
        <w:pStyle w:val="aff2"/>
        <w:rPr>
          <w:rFonts w:cs="Times New Roman"/>
        </w:rPr>
      </w:pPr>
      <w:r w:rsidRPr="00DB2D39">
        <w:rPr>
          <w:rFonts w:cs="Times New Roman"/>
        </w:rPr>
        <w:lastRenderedPageBreak/>
        <w:t>•</w:t>
      </w:r>
      <w:r w:rsidRPr="00DB2D39">
        <w:rPr>
          <w:rFonts w:cs="Times New Roman"/>
        </w:rPr>
        <w:tab/>
        <w:t>определение диаметров трубопроводов;</w:t>
      </w:r>
    </w:p>
    <w:p w:rsidR="00FE2B45" w:rsidRPr="00DB2D39" w:rsidRDefault="00FE2B45" w:rsidP="00FE2B45">
      <w:pPr>
        <w:pStyle w:val="aff2"/>
        <w:rPr>
          <w:rFonts w:cs="Times New Roman"/>
        </w:rPr>
      </w:pPr>
      <w:r w:rsidRPr="00DB2D39">
        <w:rPr>
          <w:rFonts w:cs="Times New Roman"/>
        </w:rPr>
        <w:t>•</w:t>
      </w:r>
      <w:r w:rsidRPr="00DB2D39">
        <w:rPr>
          <w:rFonts w:cs="Times New Roman"/>
        </w:rPr>
        <w:tab/>
        <w:t>определение падения давления-напора;</w:t>
      </w:r>
    </w:p>
    <w:p w:rsidR="00FE2B45" w:rsidRPr="00DB2D39" w:rsidRDefault="00FE2B45" w:rsidP="00FE2B45">
      <w:pPr>
        <w:pStyle w:val="aff2"/>
        <w:rPr>
          <w:rFonts w:cs="Times New Roman"/>
        </w:rPr>
      </w:pPr>
      <w:r w:rsidRPr="00DB2D39">
        <w:rPr>
          <w:rFonts w:cs="Times New Roman"/>
        </w:rPr>
        <w:t>•</w:t>
      </w:r>
      <w:r w:rsidRPr="00DB2D39">
        <w:rPr>
          <w:rFonts w:cs="Times New Roman"/>
        </w:rPr>
        <w:tab/>
        <w:t>определение действующих напоров в различных точках сети;</w:t>
      </w:r>
    </w:p>
    <w:p w:rsidR="00FE2B45" w:rsidRPr="00DB2D39" w:rsidRDefault="00FE2B45" w:rsidP="00FE2B45">
      <w:pPr>
        <w:pStyle w:val="aff2"/>
        <w:rPr>
          <w:rFonts w:cs="Times New Roman"/>
        </w:rPr>
      </w:pPr>
      <w:r w:rsidRPr="00DB2D39">
        <w:rPr>
          <w:rFonts w:cs="Times New Roman"/>
        </w:rPr>
        <w:t>•</w:t>
      </w:r>
      <w:r w:rsidRPr="00DB2D39">
        <w:rPr>
          <w:rFonts w:cs="Times New Roman"/>
        </w:rPr>
        <w:tab/>
        <w:t>определение допустимых давлений в трубопроводах при различных режимах работы и состояниях теплосети.</w:t>
      </w:r>
    </w:p>
    <w:p w:rsidR="00FE2B45" w:rsidRPr="00DB2D39" w:rsidRDefault="00FE2B45" w:rsidP="00FE2B45">
      <w:pPr>
        <w:pStyle w:val="aff2"/>
        <w:rPr>
          <w:rFonts w:cs="Times New Roman"/>
        </w:rPr>
      </w:pPr>
      <w:r w:rsidRPr="00DB2D39">
        <w:rPr>
          <w:rFonts w:cs="Times New Roman"/>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rsidR="00FE2B45" w:rsidRPr="00DB2D39" w:rsidRDefault="00FE2B45" w:rsidP="00FE2B45">
      <w:pPr>
        <w:pStyle w:val="aff2"/>
        <w:rPr>
          <w:rFonts w:cs="Times New Roman"/>
        </w:rPr>
      </w:pPr>
      <w:r w:rsidRPr="00DB2D39">
        <w:rPr>
          <w:rFonts w:cs="Times New Roman"/>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определяется напор (давление) и располагаемое давление в любой точке сети и в абонентской системе для динамического и статического состояния системы.</w:t>
      </w:r>
    </w:p>
    <w:p w:rsidR="00FE2B45" w:rsidRPr="00DB2D39" w:rsidRDefault="00FE2B45" w:rsidP="00FE2B45">
      <w:pPr>
        <w:pStyle w:val="aff2"/>
        <w:rPr>
          <w:rFonts w:cs="Times New Roman"/>
        </w:rPr>
      </w:pPr>
      <w:r w:rsidRPr="00DB2D39">
        <w:rPr>
          <w:rFonts w:cs="Times New Roman"/>
        </w:rPr>
        <w:t>•</w:t>
      </w:r>
      <w:r w:rsidRPr="00DB2D39">
        <w:rPr>
          <w:rFonts w:cs="Times New Roman"/>
        </w:rPr>
        <w:tab/>
        <w:t>Давление (напор) в любой точке обратной магистрали не должно быть выше допускаемого рабочего давления в местных системах.</w:t>
      </w:r>
    </w:p>
    <w:p w:rsidR="00FE2B45" w:rsidRPr="00DB2D39" w:rsidRDefault="00FE2B45" w:rsidP="00FE2B45">
      <w:pPr>
        <w:pStyle w:val="aff2"/>
        <w:rPr>
          <w:rFonts w:cs="Times New Roman"/>
        </w:rPr>
      </w:pPr>
      <w:r w:rsidRPr="00DB2D39">
        <w:rPr>
          <w:rFonts w:cs="Times New Roman"/>
        </w:rPr>
        <w:t>•</w:t>
      </w:r>
      <w:r w:rsidRPr="00DB2D39">
        <w:rPr>
          <w:rFonts w:cs="Times New Roman"/>
        </w:rPr>
        <w:tab/>
        <w:t>Давление в обратном трубопроводе должно обеспечить залив водой верхних линий и приборов местных систем отопления.</w:t>
      </w:r>
    </w:p>
    <w:p w:rsidR="00FE2B45" w:rsidRPr="00DB2D39" w:rsidRDefault="00FE2B45" w:rsidP="00FE2B45">
      <w:pPr>
        <w:pStyle w:val="aff2"/>
        <w:rPr>
          <w:rFonts w:cs="Times New Roman"/>
        </w:rPr>
      </w:pPr>
      <w:r w:rsidRPr="00DB2D39">
        <w:rPr>
          <w:rFonts w:cs="Times New Roman"/>
        </w:rPr>
        <w:t>•</w:t>
      </w:r>
      <w:r w:rsidRPr="00DB2D39">
        <w:rPr>
          <w:rFonts w:cs="Times New Roman"/>
        </w:rPr>
        <w:tab/>
        <w:t>Давление в обратной магистрали во избежание образования вакуума не должно быть ниже 0,05-0,1 МПа (5-10 м вод. ст.).</w:t>
      </w:r>
    </w:p>
    <w:p w:rsidR="00FE2B45" w:rsidRPr="00DB2D39" w:rsidRDefault="00FE2B45" w:rsidP="00FE2B45">
      <w:pPr>
        <w:pStyle w:val="aff2"/>
        <w:rPr>
          <w:rFonts w:cs="Times New Roman"/>
        </w:rPr>
      </w:pPr>
      <w:r w:rsidRPr="00DB2D39">
        <w:rPr>
          <w:rFonts w:cs="Times New Roman"/>
        </w:rPr>
        <w:t>•</w:t>
      </w:r>
      <w:r w:rsidRPr="00DB2D39">
        <w:rPr>
          <w:rFonts w:cs="Times New Roman"/>
        </w:rPr>
        <w:tab/>
        <w:t>Давление на всасывающей стороне сетевого насоса не должно быть ниже 0,05 МПа (5 м вод. ст.).</w:t>
      </w:r>
    </w:p>
    <w:p w:rsidR="00FE2B45" w:rsidRPr="00DB2D39" w:rsidRDefault="00FE2B45" w:rsidP="00FE2B45">
      <w:pPr>
        <w:pStyle w:val="aff2"/>
        <w:rPr>
          <w:rFonts w:cs="Times New Roman"/>
        </w:rPr>
      </w:pPr>
      <w:r w:rsidRPr="00DB2D39">
        <w:rPr>
          <w:rFonts w:cs="Times New Roman"/>
        </w:rPr>
        <w:t>•</w:t>
      </w:r>
      <w:r w:rsidRPr="00DB2D39">
        <w:rPr>
          <w:rFonts w:cs="Times New Roman"/>
        </w:rPr>
        <w:tab/>
        <w:t>Давление в любой точке подающего трубопровода должно быть выше давления вскипания при максимальной температуре теплоносителя.</w:t>
      </w:r>
    </w:p>
    <w:p w:rsidR="00FE2B45" w:rsidRPr="00DB2D39" w:rsidRDefault="00FE2B45" w:rsidP="00FE2B45">
      <w:pPr>
        <w:pStyle w:val="aff2"/>
        <w:rPr>
          <w:rFonts w:cs="Times New Roman"/>
        </w:rPr>
      </w:pPr>
      <w:r w:rsidRPr="00DB2D39">
        <w:rPr>
          <w:rFonts w:cs="Times New Roman"/>
        </w:rPr>
        <w:t>•</w:t>
      </w:r>
      <w:r w:rsidRPr="00DB2D39">
        <w:rPr>
          <w:rFonts w:cs="Times New Roman"/>
        </w:rPr>
        <w:tab/>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FE2B45" w:rsidRPr="00DB2D39" w:rsidRDefault="00FE2B45" w:rsidP="00FE2B45">
      <w:pPr>
        <w:pStyle w:val="aff2"/>
        <w:rPr>
          <w:rFonts w:cs="Times New Roman"/>
        </w:rPr>
      </w:pPr>
      <w:r w:rsidRPr="00DB2D39">
        <w:rPr>
          <w:rFonts w:cs="Times New Roman"/>
        </w:rPr>
        <w:t>•</w:t>
      </w:r>
      <w:r w:rsidRPr="00DB2D39">
        <w:rPr>
          <w:rFonts w:cs="Times New Roman"/>
        </w:rPr>
        <w:tab/>
        <w:t>В летний период давление в подающей и обратной магистралях принимают больше статического давления в системе ГВС.</w:t>
      </w:r>
    </w:p>
    <w:p w:rsidR="00FE2B45" w:rsidRPr="00DB2D39" w:rsidRDefault="00FE2B45" w:rsidP="00FE2B45">
      <w:pPr>
        <w:pStyle w:val="aff2"/>
        <w:rPr>
          <w:rFonts w:cs="Times New Roman"/>
        </w:rPr>
      </w:pPr>
      <w:r w:rsidRPr="00DB2D39">
        <w:rPr>
          <w:rFonts w:cs="Times New Roman"/>
        </w:rPr>
        <w:t>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
    <w:p w:rsidR="00FE2B45" w:rsidRPr="00DB2D39" w:rsidRDefault="00FE2B45" w:rsidP="00FE2B45">
      <w:pPr>
        <w:pStyle w:val="aff2"/>
        <w:rPr>
          <w:rFonts w:cs="Times New Roman"/>
        </w:rPr>
      </w:pPr>
      <w:r w:rsidRPr="00DB2D39">
        <w:rPr>
          <w:rFonts w:cs="Times New Roman"/>
        </w:rPr>
        <w:lastRenderedPageBreak/>
        <w:t>При разработке электронной модели системы теплоснабжения использован программный расчетный комплекс ZuluThermo</w:t>
      </w:r>
      <w:r w:rsidR="00923021" w:rsidRPr="00DB2D39">
        <w:rPr>
          <w:rFonts w:cs="Times New Roman"/>
        </w:rPr>
        <w:t>8</w:t>
      </w:r>
      <w:r w:rsidRPr="00DB2D39">
        <w:rPr>
          <w:rFonts w:cs="Times New Roman"/>
        </w:rPr>
        <w:t>.0.</w:t>
      </w:r>
    </w:p>
    <w:p w:rsidR="00FE2B45" w:rsidRPr="00DB2D39" w:rsidRDefault="00FE2B45" w:rsidP="00FE2B45">
      <w:pPr>
        <w:pStyle w:val="aff2"/>
        <w:rPr>
          <w:rFonts w:cs="Times New Roman"/>
        </w:rPr>
      </w:pPr>
      <w:r w:rsidRPr="00DB2D39">
        <w:rPr>
          <w:rFonts w:cs="Times New Roman"/>
        </w:rPr>
        <w:t>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системы теплоснабжения.</w:t>
      </w:r>
    </w:p>
    <w:p w:rsidR="00FE2B45" w:rsidRPr="00DB2D39" w:rsidRDefault="00FE2B45" w:rsidP="00FE2B45">
      <w:pPr>
        <w:pStyle w:val="aff2"/>
        <w:rPr>
          <w:rFonts w:cs="Times New Roman"/>
        </w:rPr>
      </w:pPr>
      <w:r w:rsidRPr="00DB2D39">
        <w:rPr>
          <w:rFonts w:cs="Times New Roman"/>
        </w:rPr>
        <w:t>Пакет ZuluThermo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rsidR="00FE2B45" w:rsidRPr="00DB2D39" w:rsidRDefault="00FE2B45" w:rsidP="00FE2B45">
      <w:pPr>
        <w:pStyle w:val="aff2"/>
        <w:rPr>
          <w:rFonts w:cs="Times New Roman"/>
        </w:rPr>
      </w:pPr>
      <w:r w:rsidRPr="00DB2D39">
        <w:rPr>
          <w:rFonts w:cs="Times New Roman"/>
        </w:rPr>
        <w:t>Гидравлический расчет выполнен на электронной модели схемы теплоснабжения в ZuluThermo</w:t>
      </w:r>
      <w:r w:rsidR="00923021" w:rsidRPr="00DB2D39">
        <w:rPr>
          <w:rFonts w:cs="Times New Roman"/>
        </w:rPr>
        <w:t>8</w:t>
      </w:r>
      <w:r w:rsidRPr="00DB2D39">
        <w:rPr>
          <w:rFonts w:cs="Times New Roman"/>
        </w:rPr>
        <w:t xml:space="preserve">.0. </w:t>
      </w:r>
    </w:p>
    <w:p w:rsidR="0080660B" w:rsidRPr="00DB2D39" w:rsidRDefault="00670BB7" w:rsidP="00FE2B45">
      <w:pPr>
        <w:pStyle w:val="aff2"/>
        <w:rPr>
          <w:rFonts w:cs="Times New Roman"/>
        </w:rPr>
      </w:pPr>
      <w:r w:rsidRPr="00DB2D39">
        <w:rPr>
          <w:rFonts w:cs="Times New Roman"/>
        </w:rPr>
        <w:t xml:space="preserve">По результатам гидравлического расчета построены </w:t>
      </w:r>
      <w:bookmarkStart w:id="74" w:name="_Hlk522704323"/>
      <w:r w:rsidR="00FE2B45" w:rsidRPr="00DB2D39">
        <w:rPr>
          <w:rFonts w:cs="Times New Roman"/>
        </w:rPr>
        <w:t>пьезометрически</w:t>
      </w:r>
      <w:r w:rsidRPr="00DB2D39">
        <w:rPr>
          <w:rFonts w:cs="Times New Roman"/>
        </w:rPr>
        <w:t>е</w:t>
      </w:r>
      <w:r w:rsidR="00FE2B45" w:rsidRPr="00DB2D39">
        <w:rPr>
          <w:rFonts w:cs="Times New Roman"/>
        </w:rPr>
        <w:t xml:space="preserve"> график</w:t>
      </w:r>
      <w:r w:rsidRPr="00DB2D39">
        <w:rPr>
          <w:rFonts w:cs="Times New Roman"/>
        </w:rPr>
        <w:t>и</w:t>
      </w:r>
      <w:bookmarkEnd w:id="74"/>
      <w:r w:rsidR="00FE2B45" w:rsidRPr="00DB2D39">
        <w:rPr>
          <w:rFonts w:cs="Times New Roman"/>
        </w:rPr>
        <w:t>, представлен</w:t>
      </w:r>
      <w:r w:rsidRPr="00DB2D39">
        <w:rPr>
          <w:rFonts w:cs="Times New Roman"/>
        </w:rPr>
        <w:t>ные</w:t>
      </w:r>
      <w:r w:rsidR="00FE2B45" w:rsidRPr="00DB2D39">
        <w:rPr>
          <w:rFonts w:cs="Times New Roman"/>
        </w:rPr>
        <w:t xml:space="preserve"> в Приложении</w:t>
      </w:r>
      <w:r w:rsidRPr="00DB2D39">
        <w:rPr>
          <w:rFonts w:cs="Times New Roman"/>
        </w:rPr>
        <w:t xml:space="preserve"> 6</w:t>
      </w:r>
      <w:r w:rsidR="00FE2B45" w:rsidRPr="00DB2D39">
        <w:rPr>
          <w:rFonts w:cs="Times New Roman"/>
        </w:rPr>
        <w:t>.</w:t>
      </w:r>
    </w:p>
    <w:p w:rsidR="00D566DD" w:rsidRPr="00DB2D39" w:rsidRDefault="00D50251" w:rsidP="0063633B">
      <w:pPr>
        <w:pStyle w:val="8"/>
      </w:pPr>
      <w:r w:rsidRPr="00DB2D39">
        <w:t>1.6.4</w:t>
      </w:r>
      <w:r w:rsidR="00D566DD" w:rsidRPr="00DB2D39">
        <w:t> </w:t>
      </w:r>
      <w:r w:rsidRPr="00DB2D39">
        <w:t>О</w:t>
      </w:r>
      <w:r w:rsidR="00D566DD" w:rsidRPr="00DB2D39">
        <w:t>писание причины возникновения дефицитов тепловой мощности и последствий влияния дефицитов на качество теплоснабжения</w:t>
      </w:r>
    </w:p>
    <w:p w:rsidR="005C39E0" w:rsidRPr="00DB2D39" w:rsidRDefault="005C39E0" w:rsidP="005C39E0">
      <w:pPr>
        <w:pStyle w:val="aff2"/>
        <w:rPr>
          <w:rFonts w:cs="Times New Roman"/>
        </w:rPr>
      </w:pPr>
      <w:bookmarkStart w:id="75" w:name="sub_193"/>
      <w:bookmarkEnd w:id="73"/>
      <w:r w:rsidRPr="00DB2D39">
        <w:rPr>
          <w:rFonts w:cs="Times New Roman"/>
        </w:rP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rsidR="008D6E29" w:rsidRPr="00DB2D39" w:rsidRDefault="008D6E29" w:rsidP="008D6E29">
      <w:pPr>
        <w:pStyle w:val="aff2"/>
        <w:rPr>
          <w:rFonts w:cs="Times New Roman"/>
        </w:rPr>
      </w:pPr>
      <w:r w:rsidRPr="00DB2D39">
        <w:rPr>
          <w:rFonts w:cs="Times New Roman"/>
        </w:rPr>
        <w:t>Зоны действия с дефицитом тепловой мощности не выявлены.</w:t>
      </w:r>
    </w:p>
    <w:p w:rsidR="00D566DD" w:rsidRPr="00DB2D39" w:rsidRDefault="00D50251" w:rsidP="0063633B">
      <w:pPr>
        <w:pStyle w:val="8"/>
      </w:pPr>
      <w:r w:rsidRPr="00DB2D39">
        <w:t>1.6.5 О</w:t>
      </w:r>
      <w:r w:rsidR="00D566DD" w:rsidRPr="00DB2D39">
        <w:t>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bookmarkEnd w:id="75"/>
    <w:p w:rsidR="00D566DD" w:rsidRPr="00DB2D39" w:rsidRDefault="005C39E0" w:rsidP="005C39E0">
      <w:pPr>
        <w:pStyle w:val="aff2"/>
        <w:rPr>
          <w:rFonts w:cs="Times New Roman"/>
        </w:rPr>
      </w:pPr>
      <w:r w:rsidRPr="00DB2D39">
        <w:rPr>
          <w:rFonts w:cs="Times New Roman"/>
        </w:rPr>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w:t>
      </w:r>
    </w:p>
    <w:p w:rsidR="000B39C0" w:rsidRPr="00DB2D39" w:rsidRDefault="000B39C0" w:rsidP="005C39E0">
      <w:pPr>
        <w:pStyle w:val="aff2"/>
        <w:rPr>
          <w:rFonts w:cs="Times New Roman"/>
        </w:rPr>
      </w:pPr>
    </w:p>
    <w:p w:rsidR="000B39C0" w:rsidRPr="00DB2D39" w:rsidRDefault="00D50251" w:rsidP="0063633B">
      <w:pPr>
        <w:pStyle w:val="8"/>
      </w:pPr>
      <w:r w:rsidRPr="00DB2D39">
        <w:t>1.6.6 О</w:t>
      </w:r>
      <w:r w:rsidR="000B39C0" w:rsidRPr="00DB2D39">
        <w:t>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p>
    <w:p w:rsidR="00622DE7" w:rsidRPr="00DB2D39" w:rsidRDefault="00622DE7" w:rsidP="00622DE7">
      <w:pPr>
        <w:pStyle w:val="aff2"/>
        <w:rPr>
          <w:rFonts w:cs="Times New Roman"/>
        </w:rPr>
      </w:pPr>
      <w:r w:rsidRPr="00DB2D39">
        <w:rPr>
          <w:rFonts w:cs="Times New Roman"/>
        </w:rPr>
        <w:t xml:space="preserve">За период с момента утверждения раннее разработанной Схемы теплоснабжения /14/ зафиксировано изменение в балансах тепловой мощности и тепловой нагрузки каждой системы теплоснабжения. В раннее разработанной Схеме теплоснабжения /14/ резерв тепловой мощности составлял 76,01 Гкал/ч, по состоянию на 01.01.2018 резерв тепловой мощности </w:t>
      </w:r>
      <w:r w:rsidRPr="00DB2D39">
        <w:rPr>
          <w:rFonts w:cs="Times New Roman"/>
        </w:rPr>
        <w:lastRenderedPageBreak/>
        <w:t xml:space="preserve">составил – </w:t>
      </w:r>
      <w:r w:rsidR="00D4354B" w:rsidRPr="00DB2D39">
        <w:rPr>
          <w:rFonts w:cs="Times New Roman"/>
        </w:rPr>
        <w:t>80,57</w:t>
      </w:r>
      <w:r w:rsidRPr="00DB2D39">
        <w:rPr>
          <w:rFonts w:cs="Times New Roman"/>
        </w:rPr>
        <w:t xml:space="preserve"> Гкал/ч. </w:t>
      </w:r>
      <w:r w:rsidR="00461665" w:rsidRPr="00DB2D39">
        <w:rPr>
          <w:rFonts w:cs="Times New Roman"/>
        </w:rPr>
        <w:t>Изменения обусловлены сокращением расчетных тепловых потерь в сетях.</w:t>
      </w:r>
    </w:p>
    <w:p w:rsidR="004164F3" w:rsidRPr="00DB2D39" w:rsidRDefault="004164F3" w:rsidP="008456D4">
      <w:pPr>
        <w:pStyle w:val="4"/>
        <w:rPr>
          <w:rFonts w:ascii="Times New Roman" w:hAnsi="Times New Roman"/>
          <w:color w:val="auto"/>
        </w:rPr>
      </w:pPr>
      <w:bookmarkStart w:id="76" w:name="_Toc439877300"/>
      <w:r w:rsidRPr="00DB2D39">
        <w:rPr>
          <w:rFonts w:ascii="Times New Roman" w:hAnsi="Times New Roman"/>
          <w:color w:val="auto"/>
        </w:rPr>
        <w:t>Часть 7 «Балансы теплоносителя»</w:t>
      </w:r>
      <w:bookmarkEnd w:id="76"/>
    </w:p>
    <w:p w:rsidR="002E6041" w:rsidRPr="00DB2D39" w:rsidRDefault="00410009" w:rsidP="0063633B">
      <w:pPr>
        <w:pStyle w:val="8"/>
      </w:pPr>
      <w:bookmarkStart w:id="77" w:name="sub_206"/>
      <w:r w:rsidRPr="00DB2D39">
        <w:t>1.7.1</w:t>
      </w:r>
      <w:r w:rsidR="002E6041" w:rsidRPr="00DB2D39">
        <w:t> </w:t>
      </w:r>
      <w:r w:rsidRPr="00DB2D39">
        <w:t>О</w:t>
      </w:r>
      <w:r w:rsidR="002E6041" w:rsidRPr="00DB2D39">
        <w:t>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8D6E29" w:rsidRPr="00DB2D39" w:rsidRDefault="008D6E29" w:rsidP="008D6E29">
      <w:pPr>
        <w:pStyle w:val="aff2"/>
        <w:rPr>
          <w:rFonts w:cs="Times New Roman"/>
        </w:rPr>
      </w:pPr>
      <w:r w:rsidRPr="00DB2D39">
        <w:rPr>
          <w:rFonts w:cs="Times New Roman"/>
        </w:rPr>
        <w:t>Теплоноситель в системе теплоснабжения котельной, как и в каждой системе теплоснабжения, предназначен как для передачи теплоты, так и для подпитки системы теплоснабжения.</w:t>
      </w:r>
    </w:p>
    <w:p w:rsidR="008D6E29" w:rsidRPr="00DB2D39" w:rsidRDefault="008D6E29" w:rsidP="008D6E29">
      <w:pPr>
        <w:pStyle w:val="aff2"/>
        <w:rPr>
          <w:rFonts w:cs="Times New Roman"/>
        </w:rPr>
      </w:pPr>
      <w:r w:rsidRPr="00DB2D39">
        <w:rPr>
          <w:rFonts w:cs="Times New Roman"/>
        </w:rPr>
        <w:t>В таблице представлены данные о системах водоподготовительных установок (далее ВПУ) и балансе подпитки тепловых сетей.</w:t>
      </w:r>
    </w:p>
    <w:p w:rsidR="008D6E29" w:rsidRPr="00DB2D39" w:rsidRDefault="008D6E29" w:rsidP="00B67A42">
      <w:pPr>
        <w:pStyle w:val="aff2"/>
        <w:jc w:val="center"/>
        <w:rPr>
          <w:rFonts w:cs="Times New Roman"/>
          <w:b/>
        </w:rPr>
      </w:pPr>
      <w:r w:rsidRPr="00DB2D39">
        <w:rPr>
          <w:rFonts w:cs="Times New Roman"/>
          <w:b/>
        </w:rPr>
        <w:t xml:space="preserve">Таблица </w:t>
      </w:r>
      <w:r w:rsidR="0008618A">
        <w:rPr>
          <w:rFonts w:cs="Times New Roman"/>
          <w:b/>
          <w:noProof/>
        </w:rPr>
        <w:fldChar w:fldCharType="begin"/>
      </w:r>
      <w:r w:rsidR="0008618A">
        <w:rPr>
          <w:rFonts w:cs="Times New Roman"/>
          <w:b/>
          <w:noProof/>
        </w:rPr>
        <w:instrText xml:space="preserve"> SEQ Таблица \* ARABIC \* MERGEFORMAT </w:instrText>
      </w:r>
      <w:r w:rsidR="0008618A">
        <w:rPr>
          <w:rFonts w:cs="Times New Roman"/>
          <w:b/>
          <w:noProof/>
        </w:rPr>
        <w:fldChar w:fldCharType="separate"/>
      </w:r>
      <w:r w:rsidR="00973DAD">
        <w:rPr>
          <w:rFonts w:cs="Times New Roman"/>
          <w:b/>
          <w:noProof/>
        </w:rPr>
        <w:t>13</w:t>
      </w:r>
      <w:r w:rsidR="0008618A">
        <w:rPr>
          <w:rFonts w:cs="Times New Roman"/>
          <w:b/>
          <w:noProof/>
        </w:rPr>
        <w:fldChar w:fldCharType="end"/>
      </w:r>
      <w:r w:rsidRPr="00DB2D39">
        <w:rPr>
          <w:rFonts w:cs="Times New Roman"/>
          <w:b/>
        </w:rPr>
        <w:t xml:space="preserve"> -Данные о системах ВПУ и балансы подпитки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08"/>
        <w:gridCol w:w="3744"/>
        <w:gridCol w:w="1677"/>
      </w:tblGrid>
      <w:tr w:rsidR="00930EEA" w:rsidRPr="00DB2D39" w:rsidTr="00142D74">
        <w:trPr>
          <w:trHeight w:val="23"/>
          <w:jc w:val="center"/>
        </w:trPr>
        <w:tc>
          <w:tcPr>
            <w:tcW w:w="4208" w:type="dxa"/>
            <w:vMerge w:val="restart"/>
            <w:shd w:val="clear" w:color="auto" w:fill="auto"/>
            <w:vAlign w:val="center"/>
            <w:hideMark/>
          </w:tcPr>
          <w:p w:rsidR="008D6E29" w:rsidRPr="00DB2D39" w:rsidRDefault="008D6E29" w:rsidP="00142D74">
            <w:pPr>
              <w:jc w:val="center"/>
              <w:rPr>
                <w:sz w:val="20"/>
                <w:szCs w:val="20"/>
              </w:rPr>
            </w:pPr>
            <w:r w:rsidRPr="00DB2D39">
              <w:rPr>
                <w:sz w:val="20"/>
                <w:szCs w:val="20"/>
              </w:rPr>
              <w:t>Наименование котельной</w:t>
            </w:r>
          </w:p>
        </w:tc>
        <w:tc>
          <w:tcPr>
            <w:tcW w:w="5421" w:type="dxa"/>
            <w:gridSpan w:val="2"/>
            <w:shd w:val="clear" w:color="auto" w:fill="auto"/>
            <w:vAlign w:val="center"/>
            <w:hideMark/>
          </w:tcPr>
          <w:p w:rsidR="008D6E29" w:rsidRPr="00DB2D39" w:rsidRDefault="008D6E29" w:rsidP="00142D74">
            <w:pPr>
              <w:jc w:val="center"/>
              <w:rPr>
                <w:sz w:val="20"/>
                <w:szCs w:val="20"/>
              </w:rPr>
            </w:pPr>
            <w:r w:rsidRPr="00DB2D39">
              <w:rPr>
                <w:sz w:val="20"/>
                <w:szCs w:val="20"/>
              </w:rPr>
              <w:t>Объем подпитки тепловых сетей, м³/ч</w:t>
            </w:r>
          </w:p>
        </w:tc>
      </w:tr>
      <w:tr w:rsidR="00930EEA" w:rsidRPr="00DB2D39" w:rsidTr="00142D74">
        <w:trPr>
          <w:trHeight w:val="517"/>
          <w:jc w:val="center"/>
        </w:trPr>
        <w:tc>
          <w:tcPr>
            <w:tcW w:w="4208" w:type="dxa"/>
            <w:vMerge/>
            <w:shd w:val="clear" w:color="auto" w:fill="auto"/>
            <w:vAlign w:val="center"/>
            <w:hideMark/>
          </w:tcPr>
          <w:p w:rsidR="008D6E29" w:rsidRPr="00DB2D39" w:rsidRDefault="008D6E29" w:rsidP="00142D74">
            <w:pPr>
              <w:rPr>
                <w:sz w:val="20"/>
                <w:szCs w:val="20"/>
              </w:rPr>
            </w:pPr>
          </w:p>
        </w:tc>
        <w:tc>
          <w:tcPr>
            <w:tcW w:w="3744" w:type="dxa"/>
            <w:vMerge w:val="restart"/>
            <w:shd w:val="clear" w:color="auto" w:fill="auto"/>
            <w:vAlign w:val="center"/>
            <w:hideMark/>
          </w:tcPr>
          <w:p w:rsidR="008D6E29" w:rsidRPr="00DB2D39" w:rsidRDefault="008D6E29" w:rsidP="00B67A42">
            <w:pPr>
              <w:jc w:val="center"/>
              <w:rPr>
                <w:sz w:val="20"/>
                <w:szCs w:val="20"/>
              </w:rPr>
            </w:pPr>
            <w:r w:rsidRPr="00DB2D39">
              <w:rPr>
                <w:sz w:val="20"/>
                <w:szCs w:val="20"/>
              </w:rPr>
              <w:t>нормативный</w:t>
            </w:r>
          </w:p>
        </w:tc>
        <w:tc>
          <w:tcPr>
            <w:tcW w:w="1677" w:type="dxa"/>
            <w:vMerge w:val="restart"/>
            <w:shd w:val="clear" w:color="auto" w:fill="auto"/>
            <w:vAlign w:val="center"/>
            <w:hideMark/>
          </w:tcPr>
          <w:p w:rsidR="008D6E29" w:rsidRPr="00DB2D39" w:rsidRDefault="008D6E29" w:rsidP="00B67A42">
            <w:pPr>
              <w:jc w:val="center"/>
              <w:rPr>
                <w:sz w:val="20"/>
                <w:szCs w:val="20"/>
              </w:rPr>
            </w:pPr>
            <w:r w:rsidRPr="00DB2D39">
              <w:rPr>
                <w:sz w:val="20"/>
                <w:szCs w:val="20"/>
              </w:rPr>
              <w:t>аварийный</w:t>
            </w:r>
          </w:p>
        </w:tc>
      </w:tr>
      <w:tr w:rsidR="00930EEA" w:rsidRPr="00DB2D39" w:rsidTr="00142D74">
        <w:trPr>
          <w:trHeight w:val="517"/>
          <w:jc w:val="center"/>
        </w:trPr>
        <w:tc>
          <w:tcPr>
            <w:tcW w:w="4208" w:type="dxa"/>
            <w:vMerge/>
            <w:shd w:val="clear" w:color="auto" w:fill="auto"/>
            <w:vAlign w:val="center"/>
            <w:hideMark/>
          </w:tcPr>
          <w:p w:rsidR="008D6E29" w:rsidRPr="00DB2D39" w:rsidRDefault="008D6E29" w:rsidP="00142D74">
            <w:pPr>
              <w:rPr>
                <w:sz w:val="20"/>
                <w:szCs w:val="20"/>
              </w:rPr>
            </w:pPr>
          </w:p>
        </w:tc>
        <w:tc>
          <w:tcPr>
            <w:tcW w:w="3744" w:type="dxa"/>
            <w:vMerge/>
            <w:shd w:val="clear" w:color="auto" w:fill="auto"/>
            <w:vAlign w:val="center"/>
            <w:hideMark/>
          </w:tcPr>
          <w:p w:rsidR="008D6E29" w:rsidRPr="00DB2D39" w:rsidRDefault="008D6E29" w:rsidP="00B67A42">
            <w:pPr>
              <w:jc w:val="center"/>
              <w:rPr>
                <w:sz w:val="20"/>
                <w:szCs w:val="20"/>
              </w:rPr>
            </w:pPr>
          </w:p>
        </w:tc>
        <w:tc>
          <w:tcPr>
            <w:tcW w:w="1677" w:type="dxa"/>
            <w:vMerge/>
            <w:shd w:val="clear" w:color="auto" w:fill="auto"/>
            <w:vAlign w:val="center"/>
            <w:hideMark/>
          </w:tcPr>
          <w:p w:rsidR="008D6E29" w:rsidRPr="00DB2D39" w:rsidRDefault="008D6E29" w:rsidP="00B67A42">
            <w:pPr>
              <w:jc w:val="center"/>
              <w:rPr>
                <w:sz w:val="20"/>
                <w:szCs w:val="20"/>
              </w:rPr>
            </w:pPr>
          </w:p>
        </w:tc>
      </w:tr>
      <w:tr w:rsidR="00930EEA" w:rsidRPr="00DB2D39" w:rsidTr="00142D74">
        <w:trPr>
          <w:trHeight w:val="23"/>
          <w:jc w:val="center"/>
        </w:trPr>
        <w:tc>
          <w:tcPr>
            <w:tcW w:w="4208" w:type="dxa"/>
            <w:shd w:val="clear" w:color="auto" w:fill="auto"/>
            <w:vAlign w:val="center"/>
            <w:hideMark/>
          </w:tcPr>
          <w:p w:rsidR="008D6E29" w:rsidRPr="00DB2D39" w:rsidRDefault="008D6E29" w:rsidP="00142D74">
            <w:pPr>
              <w:rPr>
                <w:sz w:val="20"/>
                <w:szCs w:val="20"/>
              </w:rPr>
            </w:pPr>
            <w:r w:rsidRPr="00DB2D39">
              <w:rPr>
                <w:sz w:val="20"/>
                <w:szCs w:val="20"/>
              </w:rPr>
              <w:t>Котельная инв. №53 (ЗАТО город Заозерск)</w:t>
            </w:r>
          </w:p>
        </w:tc>
        <w:tc>
          <w:tcPr>
            <w:tcW w:w="3744" w:type="dxa"/>
            <w:shd w:val="clear" w:color="auto" w:fill="auto"/>
            <w:vAlign w:val="center"/>
            <w:hideMark/>
          </w:tcPr>
          <w:p w:rsidR="008D6E29" w:rsidRPr="00DB2D39" w:rsidRDefault="008D6E29" w:rsidP="00B67A42">
            <w:pPr>
              <w:jc w:val="center"/>
              <w:rPr>
                <w:sz w:val="20"/>
                <w:szCs w:val="20"/>
              </w:rPr>
            </w:pPr>
            <w:r w:rsidRPr="00DB2D39">
              <w:rPr>
                <w:sz w:val="20"/>
                <w:szCs w:val="20"/>
              </w:rPr>
              <w:t>14,2</w:t>
            </w:r>
          </w:p>
        </w:tc>
        <w:tc>
          <w:tcPr>
            <w:tcW w:w="1677" w:type="dxa"/>
            <w:shd w:val="clear" w:color="auto" w:fill="auto"/>
            <w:vAlign w:val="center"/>
            <w:hideMark/>
          </w:tcPr>
          <w:p w:rsidR="008D6E29" w:rsidRPr="00DB2D39" w:rsidRDefault="008D6E29" w:rsidP="00B67A42">
            <w:pPr>
              <w:jc w:val="center"/>
              <w:rPr>
                <w:sz w:val="20"/>
                <w:szCs w:val="20"/>
              </w:rPr>
            </w:pPr>
            <w:r w:rsidRPr="00DB2D39">
              <w:rPr>
                <w:sz w:val="20"/>
                <w:szCs w:val="20"/>
              </w:rPr>
              <w:t>113,2</w:t>
            </w:r>
          </w:p>
        </w:tc>
      </w:tr>
    </w:tbl>
    <w:bookmarkEnd w:id="77"/>
    <w:p w:rsidR="002E6041" w:rsidRPr="00DB2D39" w:rsidRDefault="00410009" w:rsidP="0063633B">
      <w:pPr>
        <w:pStyle w:val="8"/>
      </w:pPr>
      <w:r w:rsidRPr="00DB2D39">
        <w:t>1.7.2</w:t>
      </w:r>
      <w:r w:rsidR="002E6041" w:rsidRPr="00DB2D39">
        <w:t> </w:t>
      </w:r>
      <w:r w:rsidRPr="00DB2D39">
        <w:t>О</w:t>
      </w:r>
      <w:r w:rsidR="002E6041" w:rsidRPr="00DB2D39">
        <w:t>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8D6E29" w:rsidRPr="00DB2D39" w:rsidRDefault="008D6E29" w:rsidP="008D6E29">
      <w:pPr>
        <w:pStyle w:val="aff2"/>
        <w:rPr>
          <w:rFonts w:cs="Times New Roman"/>
        </w:rPr>
      </w:pPr>
      <w:r w:rsidRPr="00DB2D39">
        <w:rPr>
          <w:rFonts w:cs="Times New Roman"/>
        </w:rPr>
        <w:t>Аварийный режим работы системы теплоснабжения определяется в соответствии со СНиП 41-02-2003 "Тепловые сети".</w:t>
      </w:r>
    </w:p>
    <w:p w:rsidR="008D6E29" w:rsidRPr="00DB2D39" w:rsidRDefault="008D6E29" w:rsidP="008D6E29">
      <w:pPr>
        <w:pStyle w:val="aff2"/>
        <w:rPr>
          <w:rFonts w:cs="Times New Roman"/>
        </w:rPr>
      </w:pPr>
      <w:r w:rsidRPr="00DB2D39">
        <w:rPr>
          <w:rFonts w:cs="Times New Roman"/>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8D6E29" w:rsidRPr="00DB2D39" w:rsidRDefault="008D6E29" w:rsidP="00AA7F03">
      <w:pPr>
        <w:pStyle w:val="aff2"/>
        <w:numPr>
          <w:ilvl w:val="0"/>
          <w:numId w:val="3"/>
        </w:numPr>
        <w:rPr>
          <w:rFonts w:cs="Times New Roman"/>
        </w:rPr>
      </w:pPr>
      <w:r w:rsidRPr="00DB2D39">
        <w:rPr>
          <w:rFonts w:cs="Times New Roman"/>
        </w:rPr>
        <w:t>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8D6E29" w:rsidRPr="00DB2D39" w:rsidRDefault="008D6E29" w:rsidP="00AA7F03">
      <w:pPr>
        <w:pStyle w:val="aff2"/>
        <w:numPr>
          <w:ilvl w:val="0"/>
          <w:numId w:val="3"/>
        </w:numPr>
        <w:rPr>
          <w:rFonts w:cs="Times New Roman"/>
        </w:rPr>
      </w:pPr>
      <w:r w:rsidRPr="00DB2D39">
        <w:rPr>
          <w:rFonts w:cs="Times New Roman"/>
        </w:rPr>
        <w:t xml:space="preserve">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w:t>
      </w:r>
      <w:r w:rsidRPr="00DB2D39">
        <w:rPr>
          <w:rFonts w:cs="Times New Roman"/>
        </w:rPr>
        <w:lastRenderedPageBreak/>
        <w:t>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8D6E29" w:rsidRPr="00DB2D39" w:rsidRDefault="008D6E29" w:rsidP="00AA7F03">
      <w:pPr>
        <w:pStyle w:val="aff2"/>
        <w:numPr>
          <w:ilvl w:val="0"/>
          <w:numId w:val="3"/>
        </w:numPr>
        <w:rPr>
          <w:rFonts w:cs="Times New Roman"/>
        </w:rPr>
      </w:pPr>
      <w:r w:rsidRPr="00DB2D39">
        <w:rPr>
          <w:rFonts w:cs="Times New Roman"/>
        </w:rPr>
        <w:t>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водоснабжения зданий.</w:t>
      </w:r>
    </w:p>
    <w:p w:rsidR="008D6E29" w:rsidRPr="00DB2D39" w:rsidRDefault="008D6E29" w:rsidP="008D6E29">
      <w:pPr>
        <w:pStyle w:val="aff2"/>
        <w:rPr>
          <w:rFonts w:cs="Times New Roman"/>
        </w:rPr>
      </w:pPr>
      <w:r w:rsidRPr="00DB2D39">
        <w:rPr>
          <w:rFonts w:cs="Times New Roman"/>
        </w:rPr>
        <w:t xml:space="preserve">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DB2D39">
        <w:rPr>
          <w:rFonts w:cs="Times New Roman"/>
        </w:rPr>
        <w:t>недеаэрированной</w:t>
      </w:r>
      <w:proofErr w:type="spellEnd"/>
      <w:r w:rsidRPr="00DB2D39">
        <w:rPr>
          <w:rFonts w:cs="Times New Roman"/>
        </w:rP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8D6E29" w:rsidRPr="00DB2D39" w:rsidRDefault="008D6E29" w:rsidP="008D6E29">
      <w:pPr>
        <w:pStyle w:val="aff2"/>
        <w:rPr>
          <w:rFonts w:cs="Times New Roman"/>
        </w:rPr>
      </w:pPr>
      <w:r w:rsidRPr="00DB2D39">
        <w:rPr>
          <w:rFonts w:cs="Times New Roman"/>
        </w:rPr>
        <w:t>Объем воды в системах теплоснабжения при отсутствии данных по фактическим объемам воды допускается принимать равным 65на 1 МВт расчетной тепловой нагрузки при закрытой системе теплоснабжения, 70на 1 МВт - при открытой системе и 30 на 1 МВт средней нагрузки - при отдельных сетях горячего водоснабжения.</w:t>
      </w:r>
    </w:p>
    <w:p w:rsidR="002E6041" w:rsidRPr="00DB2D39" w:rsidRDefault="008D6E29" w:rsidP="008D6E29">
      <w:pPr>
        <w:pStyle w:val="aff2"/>
        <w:rPr>
          <w:rFonts w:cs="Times New Roman"/>
        </w:rPr>
      </w:pPr>
      <w:r w:rsidRPr="00DB2D39">
        <w:rPr>
          <w:rFonts w:cs="Times New Roman"/>
        </w:rPr>
        <w:t xml:space="preserve">Структура балансов производительности ВПУ теплоносителя для тепловых сетей и максимального потребления теплоносителя в аварийных режимах систем теплоснабжения представлена в таблице </w:t>
      </w:r>
      <w:r w:rsidR="00B67A42" w:rsidRPr="00DB2D39">
        <w:rPr>
          <w:rFonts w:cs="Times New Roman"/>
        </w:rPr>
        <w:t>1</w:t>
      </w:r>
      <w:r w:rsidR="00DB2D39">
        <w:rPr>
          <w:rFonts w:cs="Times New Roman"/>
        </w:rPr>
        <w:t>3</w:t>
      </w:r>
      <w:r w:rsidRPr="00DB2D39">
        <w:rPr>
          <w:rFonts w:cs="Times New Roman"/>
        </w:rPr>
        <w:t>.</w:t>
      </w:r>
    </w:p>
    <w:p w:rsidR="000B39C0" w:rsidRPr="00DB2D39" w:rsidRDefault="00410009" w:rsidP="0063633B">
      <w:pPr>
        <w:pStyle w:val="8"/>
      </w:pPr>
      <w:r w:rsidRPr="00DB2D39">
        <w:t>1.7.3 О</w:t>
      </w:r>
      <w:r w:rsidR="000B39C0" w:rsidRPr="00DB2D39">
        <w:t>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p>
    <w:p w:rsidR="00C20D3D" w:rsidRPr="00DB2D39" w:rsidRDefault="00C20D3D" w:rsidP="00C20D3D">
      <w:pPr>
        <w:pStyle w:val="aff2"/>
        <w:rPr>
          <w:rFonts w:cs="Times New Roman"/>
        </w:rPr>
      </w:pPr>
      <w:r w:rsidRPr="00DB2D39">
        <w:rPr>
          <w:rFonts w:cs="Times New Roman"/>
        </w:rPr>
        <w:t>За период с момента утверждения раннее разработанной Схемы теплоснабжения /14/ изменений в балансах водоподготовительных установок не зафиксировано.</w:t>
      </w:r>
    </w:p>
    <w:p w:rsidR="000B39C0" w:rsidRPr="00DB2D39" w:rsidRDefault="000B39C0" w:rsidP="008D6E29">
      <w:pPr>
        <w:pStyle w:val="aff2"/>
        <w:rPr>
          <w:rFonts w:cs="Times New Roman"/>
        </w:rPr>
      </w:pPr>
    </w:p>
    <w:p w:rsidR="004164F3" w:rsidRPr="00DB2D39" w:rsidRDefault="004164F3" w:rsidP="00614E6C">
      <w:pPr>
        <w:pStyle w:val="4"/>
        <w:rPr>
          <w:rFonts w:ascii="Times New Roman" w:hAnsi="Times New Roman"/>
          <w:color w:val="auto"/>
          <w:lang w:eastAsia="en-US"/>
        </w:rPr>
      </w:pPr>
      <w:r w:rsidRPr="00DB2D39">
        <w:rPr>
          <w:rFonts w:ascii="Times New Roman" w:hAnsi="Times New Roman"/>
          <w:color w:val="auto"/>
          <w:lang w:eastAsia="en-US"/>
        </w:rPr>
        <w:t>Часть 8</w:t>
      </w:r>
      <w:r w:rsidRPr="00DB2D39">
        <w:rPr>
          <w:rFonts w:ascii="Times New Roman" w:hAnsi="Times New Roman"/>
          <w:color w:val="auto"/>
          <w:lang w:val="en-US" w:eastAsia="en-US"/>
        </w:rPr>
        <w:t> </w:t>
      </w:r>
      <w:r w:rsidRPr="00DB2D39">
        <w:rPr>
          <w:rFonts w:ascii="Times New Roman" w:hAnsi="Times New Roman"/>
          <w:color w:val="auto"/>
          <w:lang w:eastAsia="en-US"/>
        </w:rPr>
        <w:t>«Топливные балансы источников тепловой энергии и система обеспечения топливом»</w:t>
      </w:r>
    </w:p>
    <w:p w:rsidR="00B80A84" w:rsidRPr="00DB2D39" w:rsidRDefault="00410009" w:rsidP="0063633B">
      <w:pPr>
        <w:pStyle w:val="8"/>
      </w:pPr>
      <w:bookmarkStart w:id="78" w:name="sub_224"/>
      <w:r w:rsidRPr="00DB2D39">
        <w:t>1.8.1</w:t>
      </w:r>
      <w:r w:rsidR="00B80A84" w:rsidRPr="00DB2D39">
        <w:t> </w:t>
      </w:r>
      <w:r w:rsidRPr="00DB2D39">
        <w:t>О</w:t>
      </w:r>
      <w:r w:rsidR="00B80A84" w:rsidRPr="00DB2D39">
        <w:t>писание видов и количества используемого основного топлива для каждого источника тепловой энергии</w:t>
      </w:r>
    </w:p>
    <w:p w:rsidR="0055473F" w:rsidRPr="00DB2D39" w:rsidRDefault="0055473F" w:rsidP="0055473F">
      <w:pPr>
        <w:pStyle w:val="aff2"/>
        <w:rPr>
          <w:rFonts w:cs="Times New Roman"/>
        </w:rPr>
      </w:pPr>
      <w:bookmarkStart w:id="79" w:name="sub_225"/>
      <w:bookmarkEnd w:id="78"/>
      <w:r w:rsidRPr="00DB2D39">
        <w:rPr>
          <w:rFonts w:cs="Times New Roman"/>
        </w:rPr>
        <w:lastRenderedPageBreak/>
        <w:t>В качестве основного топлива на котельной инв. №53 используется мазут флотский Ф-5.</w:t>
      </w:r>
    </w:p>
    <w:p w:rsidR="0055473F" w:rsidRPr="00DB2D39" w:rsidRDefault="0055473F" w:rsidP="00B67A42">
      <w:pPr>
        <w:pStyle w:val="aff2"/>
        <w:jc w:val="center"/>
        <w:rPr>
          <w:rFonts w:cs="Times New Roman"/>
          <w:b/>
        </w:rPr>
      </w:pPr>
      <w:r w:rsidRPr="00DB2D39">
        <w:rPr>
          <w:rFonts w:cs="Times New Roman"/>
          <w:b/>
        </w:rPr>
        <w:t xml:space="preserve">Таблица </w:t>
      </w:r>
      <w:r w:rsidR="0008618A">
        <w:rPr>
          <w:rFonts w:cs="Times New Roman"/>
          <w:b/>
          <w:noProof/>
        </w:rPr>
        <w:fldChar w:fldCharType="begin"/>
      </w:r>
      <w:r w:rsidR="0008618A">
        <w:rPr>
          <w:rFonts w:cs="Times New Roman"/>
          <w:b/>
          <w:noProof/>
        </w:rPr>
        <w:instrText xml:space="preserve"> SEQ Таблица \* ARABIC \* MERGEFORMAT </w:instrText>
      </w:r>
      <w:r w:rsidR="0008618A">
        <w:rPr>
          <w:rFonts w:cs="Times New Roman"/>
          <w:b/>
          <w:noProof/>
        </w:rPr>
        <w:fldChar w:fldCharType="separate"/>
      </w:r>
      <w:r w:rsidR="00973DAD">
        <w:rPr>
          <w:rFonts w:cs="Times New Roman"/>
          <w:b/>
          <w:noProof/>
        </w:rPr>
        <w:t>14</w:t>
      </w:r>
      <w:r w:rsidR="0008618A">
        <w:rPr>
          <w:rFonts w:cs="Times New Roman"/>
          <w:b/>
          <w:noProof/>
        </w:rPr>
        <w:fldChar w:fldCharType="end"/>
      </w:r>
      <w:r w:rsidRPr="00DB2D39">
        <w:rPr>
          <w:rFonts w:cs="Times New Roman"/>
          <w:b/>
        </w:rPr>
        <w:t xml:space="preserve"> -Данные по виду и расходу топлива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21"/>
        <w:gridCol w:w="1383"/>
        <w:gridCol w:w="1215"/>
        <w:gridCol w:w="1412"/>
        <w:gridCol w:w="2066"/>
      </w:tblGrid>
      <w:tr w:rsidR="00930EEA" w:rsidRPr="00DB2D39" w:rsidTr="00A866CD">
        <w:trPr>
          <w:trHeight w:val="517"/>
          <w:jc w:val="center"/>
        </w:trPr>
        <w:tc>
          <w:tcPr>
            <w:tcW w:w="2521" w:type="dxa"/>
            <w:vMerge w:val="restart"/>
            <w:shd w:val="clear" w:color="auto" w:fill="auto"/>
            <w:vAlign w:val="center"/>
            <w:hideMark/>
          </w:tcPr>
          <w:p w:rsidR="00A866CD" w:rsidRPr="00DB2D39" w:rsidRDefault="00A866CD" w:rsidP="00142D74">
            <w:pPr>
              <w:jc w:val="center"/>
              <w:rPr>
                <w:sz w:val="20"/>
                <w:szCs w:val="20"/>
              </w:rPr>
            </w:pPr>
            <w:r w:rsidRPr="00DB2D39">
              <w:rPr>
                <w:sz w:val="20"/>
                <w:szCs w:val="20"/>
              </w:rPr>
              <w:t>Наименование котельной</w:t>
            </w:r>
          </w:p>
        </w:tc>
        <w:tc>
          <w:tcPr>
            <w:tcW w:w="1383" w:type="dxa"/>
            <w:vMerge w:val="restart"/>
            <w:shd w:val="clear" w:color="auto" w:fill="auto"/>
            <w:vAlign w:val="center"/>
            <w:hideMark/>
          </w:tcPr>
          <w:p w:rsidR="00A866CD" w:rsidRPr="00DB2D39" w:rsidRDefault="00A866CD" w:rsidP="00142D74">
            <w:pPr>
              <w:jc w:val="center"/>
            </w:pPr>
            <w:r w:rsidRPr="00DB2D39">
              <w:rPr>
                <w:sz w:val="22"/>
                <w:szCs w:val="22"/>
              </w:rPr>
              <w:t>Основное топливо</w:t>
            </w:r>
          </w:p>
        </w:tc>
        <w:tc>
          <w:tcPr>
            <w:tcW w:w="1215" w:type="dxa"/>
            <w:vMerge w:val="restart"/>
            <w:shd w:val="clear" w:color="auto" w:fill="auto"/>
            <w:vAlign w:val="center"/>
            <w:hideMark/>
          </w:tcPr>
          <w:p w:rsidR="00A866CD" w:rsidRPr="00DB2D39" w:rsidRDefault="00A866CD" w:rsidP="00142D74">
            <w:pPr>
              <w:jc w:val="center"/>
              <w:rPr>
                <w:sz w:val="20"/>
                <w:szCs w:val="20"/>
              </w:rPr>
            </w:pPr>
            <w:r w:rsidRPr="00DB2D39">
              <w:rPr>
                <w:sz w:val="20"/>
                <w:szCs w:val="20"/>
              </w:rPr>
              <w:t xml:space="preserve">Годовой расход условного топлива, т </w:t>
            </w:r>
            <w:proofErr w:type="spellStart"/>
            <w:r w:rsidRPr="00DB2D39">
              <w:rPr>
                <w:sz w:val="20"/>
                <w:szCs w:val="20"/>
              </w:rPr>
              <w:t>у.т</w:t>
            </w:r>
            <w:proofErr w:type="spellEnd"/>
            <w:r w:rsidRPr="00DB2D39">
              <w:rPr>
                <w:sz w:val="20"/>
                <w:szCs w:val="20"/>
              </w:rPr>
              <w:t>.</w:t>
            </w:r>
          </w:p>
        </w:tc>
        <w:tc>
          <w:tcPr>
            <w:tcW w:w="1412" w:type="dxa"/>
            <w:vMerge w:val="restart"/>
            <w:shd w:val="clear" w:color="auto" w:fill="auto"/>
            <w:vAlign w:val="center"/>
            <w:hideMark/>
          </w:tcPr>
          <w:p w:rsidR="00A866CD" w:rsidRPr="00DB2D39" w:rsidRDefault="00A866CD" w:rsidP="00142D74">
            <w:pPr>
              <w:jc w:val="center"/>
              <w:rPr>
                <w:sz w:val="20"/>
                <w:szCs w:val="20"/>
              </w:rPr>
            </w:pPr>
            <w:r w:rsidRPr="00DB2D39">
              <w:rPr>
                <w:sz w:val="20"/>
                <w:szCs w:val="20"/>
              </w:rPr>
              <w:t>Годовой расход натурального топлива (мазут, тонн.)</w:t>
            </w:r>
          </w:p>
        </w:tc>
        <w:tc>
          <w:tcPr>
            <w:tcW w:w="2066" w:type="dxa"/>
            <w:vMerge w:val="restart"/>
            <w:shd w:val="clear" w:color="auto" w:fill="auto"/>
            <w:vAlign w:val="center"/>
            <w:hideMark/>
          </w:tcPr>
          <w:p w:rsidR="00A866CD" w:rsidRPr="00DB2D39" w:rsidRDefault="00A866CD" w:rsidP="00142D74">
            <w:pPr>
              <w:jc w:val="center"/>
              <w:rPr>
                <w:sz w:val="20"/>
                <w:szCs w:val="20"/>
              </w:rPr>
            </w:pPr>
            <w:r w:rsidRPr="00DB2D39">
              <w:rPr>
                <w:sz w:val="20"/>
                <w:szCs w:val="20"/>
              </w:rPr>
              <w:t>Удельный расход топлива</w:t>
            </w:r>
          </w:p>
        </w:tc>
      </w:tr>
      <w:tr w:rsidR="00930EEA" w:rsidRPr="00DB2D39" w:rsidTr="00A866CD">
        <w:trPr>
          <w:trHeight w:val="517"/>
          <w:jc w:val="center"/>
        </w:trPr>
        <w:tc>
          <w:tcPr>
            <w:tcW w:w="2521" w:type="dxa"/>
            <w:vMerge/>
            <w:shd w:val="clear" w:color="auto" w:fill="auto"/>
            <w:vAlign w:val="center"/>
            <w:hideMark/>
          </w:tcPr>
          <w:p w:rsidR="00A866CD" w:rsidRPr="00DB2D39" w:rsidRDefault="00A866CD" w:rsidP="00142D74">
            <w:pPr>
              <w:rPr>
                <w:sz w:val="20"/>
                <w:szCs w:val="20"/>
              </w:rPr>
            </w:pPr>
          </w:p>
        </w:tc>
        <w:tc>
          <w:tcPr>
            <w:tcW w:w="1383" w:type="dxa"/>
            <w:vMerge/>
            <w:shd w:val="clear" w:color="auto" w:fill="auto"/>
            <w:vAlign w:val="center"/>
            <w:hideMark/>
          </w:tcPr>
          <w:p w:rsidR="00A866CD" w:rsidRPr="00DB2D39" w:rsidRDefault="00A866CD" w:rsidP="00142D74"/>
        </w:tc>
        <w:tc>
          <w:tcPr>
            <w:tcW w:w="1215" w:type="dxa"/>
            <w:vMerge/>
            <w:shd w:val="clear" w:color="auto" w:fill="auto"/>
            <w:vAlign w:val="center"/>
            <w:hideMark/>
          </w:tcPr>
          <w:p w:rsidR="00A866CD" w:rsidRPr="00DB2D39" w:rsidRDefault="00A866CD" w:rsidP="00142D74">
            <w:pPr>
              <w:rPr>
                <w:sz w:val="20"/>
                <w:szCs w:val="20"/>
              </w:rPr>
            </w:pPr>
          </w:p>
        </w:tc>
        <w:tc>
          <w:tcPr>
            <w:tcW w:w="1412" w:type="dxa"/>
            <w:vMerge/>
            <w:shd w:val="clear" w:color="auto" w:fill="auto"/>
            <w:vAlign w:val="center"/>
            <w:hideMark/>
          </w:tcPr>
          <w:p w:rsidR="00A866CD" w:rsidRPr="00DB2D39" w:rsidRDefault="00A866CD" w:rsidP="00142D74">
            <w:pPr>
              <w:rPr>
                <w:sz w:val="20"/>
                <w:szCs w:val="20"/>
              </w:rPr>
            </w:pPr>
          </w:p>
        </w:tc>
        <w:tc>
          <w:tcPr>
            <w:tcW w:w="2066" w:type="dxa"/>
            <w:vMerge/>
            <w:shd w:val="clear" w:color="auto" w:fill="auto"/>
            <w:vAlign w:val="center"/>
            <w:hideMark/>
          </w:tcPr>
          <w:p w:rsidR="00A866CD" w:rsidRPr="00DB2D39" w:rsidRDefault="00A866CD" w:rsidP="00142D74">
            <w:pPr>
              <w:rPr>
                <w:sz w:val="20"/>
                <w:szCs w:val="20"/>
              </w:rPr>
            </w:pPr>
          </w:p>
        </w:tc>
      </w:tr>
      <w:tr w:rsidR="00930EEA" w:rsidRPr="00DB2D39" w:rsidTr="00A866CD">
        <w:trPr>
          <w:trHeight w:val="517"/>
          <w:jc w:val="center"/>
        </w:trPr>
        <w:tc>
          <w:tcPr>
            <w:tcW w:w="2521" w:type="dxa"/>
            <w:vMerge/>
            <w:shd w:val="clear" w:color="auto" w:fill="auto"/>
            <w:vAlign w:val="center"/>
            <w:hideMark/>
          </w:tcPr>
          <w:p w:rsidR="00A866CD" w:rsidRPr="00DB2D39" w:rsidRDefault="00A866CD" w:rsidP="00142D74">
            <w:pPr>
              <w:rPr>
                <w:sz w:val="20"/>
                <w:szCs w:val="20"/>
              </w:rPr>
            </w:pPr>
          </w:p>
        </w:tc>
        <w:tc>
          <w:tcPr>
            <w:tcW w:w="1383" w:type="dxa"/>
            <w:vMerge/>
            <w:shd w:val="clear" w:color="auto" w:fill="auto"/>
            <w:vAlign w:val="center"/>
            <w:hideMark/>
          </w:tcPr>
          <w:p w:rsidR="00A866CD" w:rsidRPr="00DB2D39" w:rsidRDefault="00A866CD" w:rsidP="00142D74"/>
        </w:tc>
        <w:tc>
          <w:tcPr>
            <w:tcW w:w="1215" w:type="dxa"/>
            <w:vMerge/>
            <w:shd w:val="clear" w:color="auto" w:fill="auto"/>
            <w:vAlign w:val="center"/>
            <w:hideMark/>
          </w:tcPr>
          <w:p w:rsidR="00A866CD" w:rsidRPr="00DB2D39" w:rsidRDefault="00A866CD" w:rsidP="00142D74">
            <w:pPr>
              <w:rPr>
                <w:sz w:val="20"/>
                <w:szCs w:val="20"/>
              </w:rPr>
            </w:pPr>
          </w:p>
        </w:tc>
        <w:tc>
          <w:tcPr>
            <w:tcW w:w="1412" w:type="dxa"/>
            <w:vMerge/>
            <w:shd w:val="clear" w:color="auto" w:fill="auto"/>
            <w:vAlign w:val="center"/>
            <w:hideMark/>
          </w:tcPr>
          <w:p w:rsidR="00A866CD" w:rsidRPr="00DB2D39" w:rsidRDefault="00A866CD" w:rsidP="00142D74">
            <w:pPr>
              <w:rPr>
                <w:sz w:val="20"/>
                <w:szCs w:val="20"/>
              </w:rPr>
            </w:pPr>
          </w:p>
        </w:tc>
        <w:tc>
          <w:tcPr>
            <w:tcW w:w="2066" w:type="dxa"/>
            <w:vMerge w:val="restart"/>
            <w:shd w:val="clear" w:color="auto" w:fill="auto"/>
            <w:vAlign w:val="center"/>
            <w:hideMark/>
          </w:tcPr>
          <w:p w:rsidR="00A866CD" w:rsidRPr="00DB2D39" w:rsidRDefault="00A866CD" w:rsidP="00142D74">
            <w:pPr>
              <w:jc w:val="center"/>
              <w:rPr>
                <w:sz w:val="20"/>
                <w:szCs w:val="20"/>
              </w:rPr>
            </w:pPr>
            <w:r w:rsidRPr="00DB2D39">
              <w:rPr>
                <w:sz w:val="20"/>
                <w:szCs w:val="20"/>
              </w:rPr>
              <w:t xml:space="preserve">условного </w:t>
            </w:r>
            <w:proofErr w:type="spellStart"/>
            <w:r w:rsidRPr="00DB2D39">
              <w:rPr>
                <w:sz w:val="20"/>
                <w:szCs w:val="20"/>
              </w:rPr>
              <w:t>кг.у.т</w:t>
            </w:r>
            <w:proofErr w:type="spellEnd"/>
            <w:r w:rsidRPr="00DB2D39">
              <w:rPr>
                <w:sz w:val="20"/>
                <w:szCs w:val="20"/>
              </w:rPr>
              <w:t>./Гкал</w:t>
            </w:r>
          </w:p>
        </w:tc>
      </w:tr>
      <w:tr w:rsidR="00930EEA" w:rsidRPr="00DB2D39" w:rsidTr="00A866CD">
        <w:trPr>
          <w:trHeight w:val="517"/>
          <w:jc w:val="center"/>
        </w:trPr>
        <w:tc>
          <w:tcPr>
            <w:tcW w:w="2521" w:type="dxa"/>
            <w:vMerge/>
            <w:shd w:val="clear" w:color="auto" w:fill="auto"/>
            <w:vAlign w:val="center"/>
            <w:hideMark/>
          </w:tcPr>
          <w:p w:rsidR="00A866CD" w:rsidRPr="00DB2D39" w:rsidRDefault="00A866CD" w:rsidP="00142D74">
            <w:pPr>
              <w:rPr>
                <w:sz w:val="20"/>
                <w:szCs w:val="20"/>
              </w:rPr>
            </w:pPr>
          </w:p>
        </w:tc>
        <w:tc>
          <w:tcPr>
            <w:tcW w:w="1383" w:type="dxa"/>
            <w:vMerge/>
            <w:shd w:val="clear" w:color="auto" w:fill="auto"/>
            <w:vAlign w:val="center"/>
            <w:hideMark/>
          </w:tcPr>
          <w:p w:rsidR="00A866CD" w:rsidRPr="00DB2D39" w:rsidRDefault="00A866CD" w:rsidP="00142D74"/>
        </w:tc>
        <w:tc>
          <w:tcPr>
            <w:tcW w:w="1215" w:type="dxa"/>
            <w:vMerge/>
            <w:shd w:val="clear" w:color="auto" w:fill="auto"/>
            <w:vAlign w:val="center"/>
            <w:hideMark/>
          </w:tcPr>
          <w:p w:rsidR="00A866CD" w:rsidRPr="00DB2D39" w:rsidRDefault="00A866CD" w:rsidP="00142D74">
            <w:pPr>
              <w:rPr>
                <w:sz w:val="20"/>
                <w:szCs w:val="20"/>
              </w:rPr>
            </w:pPr>
          </w:p>
        </w:tc>
        <w:tc>
          <w:tcPr>
            <w:tcW w:w="1412" w:type="dxa"/>
            <w:vMerge/>
            <w:shd w:val="clear" w:color="auto" w:fill="auto"/>
            <w:vAlign w:val="center"/>
            <w:hideMark/>
          </w:tcPr>
          <w:p w:rsidR="00A866CD" w:rsidRPr="00DB2D39" w:rsidRDefault="00A866CD" w:rsidP="00142D74">
            <w:pPr>
              <w:rPr>
                <w:sz w:val="20"/>
                <w:szCs w:val="20"/>
              </w:rPr>
            </w:pPr>
          </w:p>
        </w:tc>
        <w:tc>
          <w:tcPr>
            <w:tcW w:w="2066" w:type="dxa"/>
            <w:vMerge/>
            <w:shd w:val="clear" w:color="auto" w:fill="auto"/>
            <w:vAlign w:val="center"/>
            <w:hideMark/>
          </w:tcPr>
          <w:p w:rsidR="00A866CD" w:rsidRPr="00DB2D39" w:rsidRDefault="00A866CD" w:rsidP="00142D74">
            <w:pPr>
              <w:rPr>
                <w:sz w:val="20"/>
                <w:szCs w:val="20"/>
              </w:rPr>
            </w:pPr>
          </w:p>
        </w:tc>
      </w:tr>
      <w:tr w:rsidR="00DB2D39" w:rsidRPr="00DB2D39" w:rsidTr="00A866CD">
        <w:trPr>
          <w:trHeight w:val="23"/>
          <w:jc w:val="center"/>
        </w:trPr>
        <w:tc>
          <w:tcPr>
            <w:tcW w:w="2521" w:type="dxa"/>
            <w:shd w:val="clear" w:color="auto" w:fill="auto"/>
            <w:vAlign w:val="center"/>
            <w:hideMark/>
          </w:tcPr>
          <w:p w:rsidR="00A866CD" w:rsidRPr="00DB2D39" w:rsidRDefault="00A866CD" w:rsidP="00142D74">
            <w:r w:rsidRPr="00DB2D39">
              <w:t>Котельная инв. №53 (ЗАТО город Заозерск)</w:t>
            </w:r>
          </w:p>
        </w:tc>
        <w:tc>
          <w:tcPr>
            <w:tcW w:w="1383" w:type="dxa"/>
            <w:shd w:val="clear" w:color="auto" w:fill="auto"/>
            <w:vAlign w:val="bottom"/>
            <w:hideMark/>
          </w:tcPr>
          <w:p w:rsidR="00A866CD" w:rsidRPr="00DB2D39" w:rsidRDefault="00A866CD" w:rsidP="00142D74">
            <w:pPr>
              <w:rPr>
                <w:sz w:val="20"/>
                <w:szCs w:val="20"/>
              </w:rPr>
            </w:pPr>
            <w:r w:rsidRPr="00DB2D39">
              <w:rPr>
                <w:sz w:val="20"/>
                <w:szCs w:val="20"/>
              </w:rPr>
              <w:t>мазут</w:t>
            </w:r>
          </w:p>
        </w:tc>
        <w:tc>
          <w:tcPr>
            <w:tcW w:w="1215" w:type="dxa"/>
            <w:shd w:val="clear" w:color="auto" w:fill="auto"/>
            <w:vAlign w:val="center"/>
            <w:hideMark/>
          </w:tcPr>
          <w:p w:rsidR="00A866CD" w:rsidRPr="00DB2D39" w:rsidRDefault="00A866CD" w:rsidP="00142D74">
            <w:pPr>
              <w:jc w:val="right"/>
            </w:pPr>
            <w:r w:rsidRPr="00DB2D39">
              <w:t xml:space="preserve"> 6 996 </w:t>
            </w:r>
          </w:p>
        </w:tc>
        <w:tc>
          <w:tcPr>
            <w:tcW w:w="1412" w:type="dxa"/>
            <w:shd w:val="clear" w:color="auto" w:fill="auto"/>
            <w:vAlign w:val="center"/>
            <w:hideMark/>
          </w:tcPr>
          <w:p w:rsidR="00A866CD" w:rsidRPr="00DB2D39" w:rsidRDefault="00A866CD" w:rsidP="00142D74">
            <w:pPr>
              <w:jc w:val="right"/>
            </w:pPr>
            <w:r w:rsidRPr="00DB2D39">
              <w:t xml:space="preserve"> 16 432 </w:t>
            </w:r>
          </w:p>
        </w:tc>
        <w:tc>
          <w:tcPr>
            <w:tcW w:w="2066" w:type="dxa"/>
            <w:shd w:val="clear" w:color="auto" w:fill="auto"/>
            <w:vAlign w:val="center"/>
            <w:hideMark/>
          </w:tcPr>
          <w:p w:rsidR="00A866CD" w:rsidRPr="00DB2D39" w:rsidRDefault="00A866CD" w:rsidP="00142D74">
            <w:pPr>
              <w:jc w:val="right"/>
            </w:pPr>
            <w:r w:rsidRPr="00DB2D39">
              <w:t xml:space="preserve"> 211,10 </w:t>
            </w:r>
          </w:p>
        </w:tc>
      </w:tr>
    </w:tbl>
    <w:p w:rsidR="0055473F" w:rsidRPr="00DB2D39" w:rsidRDefault="0055473F" w:rsidP="0055473F"/>
    <w:p w:rsidR="00B80A84" w:rsidRPr="00DB2D39" w:rsidRDefault="00410009" w:rsidP="0063633B">
      <w:pPr>
        <w:pStyle w:val="8"/>
      </w:pPr>
      <w:r w:rsidRPr="00DB2D39">
        <w:t>1.8.2</w:t>
      </w:r>
      <w:r w:rsidR="00B80A84" w:rsidRPr="00DB2D39">
        <w:t> </w:t>
      </w:r>
      <w:r w:rsidRPr="00DB2D39">
        <w:t>О</w:t>
      </w:r>
      <w:r w:rsidR="00B80A84" w:rsidRPr="00DB2D39">
        <w:t>писание видов резервного и аварийного топлива и возможности их обеспечения в соответствии с нормативными требованиями</w:t>
      </w:r>
    </w:p>
    <w:p w:rsidR="0055473F" w:rsidRPr="00DB2D39" w:rsidRDefault="0055473F" w:rsidP="0055473F">
      <w:pPr>
        <w:pStyle w:val="aff2"/>
        <w:rPr>
          <w:rFonts w:cs="Times New Roman"/>
        </w:rPr>
      </w:pPr>
      <w:bookmarkStart w:id="80" w:name="sub_226"/>
      <w:bookmarkEnd w:id="79"/>
      <w:r w:rsidRPr="00DB2D39">
        <w:rPr>
          <w:rFonts w:cs="Times New Roman"/>
        </w:rPr>
        <w:t>Резервное и аварийное топливо не предусмотрено.</w:t>
      </w:r>
    </w:p>
    <w:p w:rsidR="00B80A84" w:rsidRPr="00DB2D39" w:rsidRDefault="007D088B" w:rsidP="0063633B">
      <w:pPr>
        <w:pStyle w:val="8"/>
      </w:pPr>
      <w:r w:rsidRPr="00DB2D39">
        <w:t>1.8.3</w:t>
      </w:r>
      <w:r w:rsidR="00B80A84" w:rsidRPr="00DB2D39">
        <w:t> </w:t>
      </w:r>
      <w:r w:rsidRPr="00DB2D39">
        <w:t>О</w:t>
      </w:r>
      <w:r w:rsidR="00B80A84" w:rsidRPr="00DB2D39">
        <w:t>писание особенностей характеристик видов топлива в зависимости от мест поставки</w:t>
      </w:r>
    </w:p>
    <w:p w:rsidR="00292D69" w:rsidRPr="00DB2D39" w:rsidRDefault="00292D69" w:rsidP="00292D69">
      <w:pPr>
        <w:pStyle w:val="aff2"/>
        <w:rPr>
          <w:rFonts w:cs="Times New Roman"/>
        </w:rPr>
      </w:pPr>
      <w:bookmarkStart w:id="81" w:name="sub_227"/>
      <w:bookmarkEnd w:id="80"/>
      <w:r w:rsidRPr="00DB2D39">
        <w:rPr>
          <w:rFonts w:cs="Times New Roman"/>
        </w:rPr>
        <w:t>В качестве основного топлива на котельной инв. №53 используется мазут флотский Ф-5.</w:t>
      </w:r>
    </w:p>
    <w:p w:rsidR="00B80A84" w:rsidRPr="00DB2D39" w:rsidRDefault="007D088B" w:rsidP="0063633B">
      <w:pPr>
        <w:pStyle w:val="8"/>
      </w:pPr>
      <w:r w:rsidRPr="00DB2D39">
        <w:t>1.8.4</w:t>
      </w:r>
      <w:r w:rsidR="00B80A84" w:rsidRPr="00DB2D39">
        <w:t> </w:t>
      </w:r>
      <w:r w:rsidRPr="00DB2D39">
        <w:t>О</w:t>
      </w:r>
      <w:r w:rsidR="00B80A84" w:rsidRPr="00DB2D39">
        <w:t>писание использования местных видов топлива</w:t>
      </w:r>
    </w:p>
    <w:bookmarkEnd w:id="81"/>
    <w:p w:rsidR="0055473F" w:rsidRPr="00DB2D39" w:rsidRDefault="00292D69" w:rsidP="00292D69">
      <w:pPr>
        <w:pStyle w:val="aff2"/>
        <w:rPr>
          <w:rFonts w:cs="Times New Roman"/>
          <w:i/>
        </w:rPr>
      </w:pPr>
      <w:r w:rsidRPr="00DB2D39">
        <w:rPr>
          <w:rFonts w:cs="Times New Roman"/>
        </w:rPr>
        <w:t>Местные виды топлива отсутствуют.</w:t>
      </w:r>
    </w:p>
    <w:p w:rsidR="00170ED4" w:rsidRPr="00DB2D39" w:rsidRDefault="00170ED4" w:rsidP="004164F3">
      <w:pPr>
        <w:spacing w:line="360" w:lineRule="auto"/>
        <w:ind w:firstLine="709"/>
        <w:jc w:val="both"/>
        <w:rPr>
          <w:i/>
        </w:rPr>
      </w:pPr>
    </w:p>
    <w:p w:rsidR="000B39C0" w:rsidRPr="00DB2D39" w:rsidRDefault="007D088B" w:rsidP="0063633B">
      <w:pPr>
        <w:pStyle w:val="8"/>
      </w:pPr>
      <w:r w:rsidRPr="00DB2D39">
        <w:t>1.8.5 О</w:t>
      </w:r>
      <w:r w:rsidR="000B39C0" w:rsidRPr="00DB2D39">
        <w:t>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p>
    <w:p w:rsidR="00C20D3D" w:rsidRPr="00DB2D39" w:rsidRDefault="00C20D3D" w:rsidP="00C20D3D">
      <w:pPr>
        <w:pStyle w:val="aff2"/>
        <w:rPr>
          <w:rFonts w:cs="Times New Roman"/>
          <w:i/>
        </w:rPr>
      </w:pPr>
      <w:r w:rsidRPr="00DB2D39">
        <w:rPr>
          <w:rFonts w:cs="Times New Roman"/>
        </w:rPr>
        <w:t xml:space="preserve">За период с момента утверждения раннее разработанной Схемы теплоснабжения /14/ зафиксировано изменение в топливных балансах источников тепловой энергии. В раннее разработанной Схеме теплоснабжения /14/ годовой расход условного топлива составлял 22 367 </w:t>
      </w:r>
      <w:proofErr w:type="spellStart"/>
      <w:r w:rsidRPr="00DB2D39">
        <w:rPr>
          <w:rFonts w:cs="Times New Roman"/>
        </w:rPr>
        <w:t>т.у.т</w:t>
      </w:r>
      <w:proofErr w:type="spellEnd"/>
      <w:r w:rsidRPr="00DB2D39">
        <w:rPr>
          <w:rFonts w:cs="Times New Roman"/>
        </w:rPr>
        <w:t xml:space="preserve">., по состоянию на 01.01.2018 составил – 6960 </w:t>
      </w:r>
      <w:proofErr w:type="spellStart"/>
      <w:r w:rsidRPr="00DB2D39">
        <w:rPr>
          <w:rFonts w:cs="Times New Roman"/>
        </w:rPr>
        <w:t>т.у.т</w:t>
      </w:r>
      <w:proofErr w:type="spellEnd"/>
      <w:r w:rsidRPr="00DB2D39">
        <w:rPr>
          <w:rFonts w:cs="Times New Roman"/>
        </w:rPr>
        <w:t xml:space="preserve">. </w:t>
      </w:r>
    </w:p>
    <w:p w:rsidR="00C20D3D" w:rsidRPr="00DB2D39" w:rsidRDefault="00C20D3D" w:rsidP="004164F3">
      <w:pPr>
        <w:spacing w:line="360" w:lineRule="auto"/>
        <w:ind w:firstLine="709"/>
        <w:jc w:val="both"/>
        <w:rPr>
          <w:i/>
        </w:rPr>
      </w:pPr>
    </w:p>
    <w:p w:rsidR="004164F3" w:rsidRPr="00DB2D39" w:rsidRDefault="004164F3" w:rsidP="00BF7235">
      <w:pPr>
        <w:pStyle w:val="4"/>
        <w:rPr>
          <w:rFonts w:ascii="Times New Roman" w:hAnsi="Times New Roman"/>
          <w:color w:val="auto"/>
          <w:lang w:eastAsia="en-US"/>
        </w:rPr>
      </w:pPr>
      <w:bookmarkStart w:id="82" w:name="_Toc373251393"/>
      <w:bookmarkStart w:id="83" w:name="_Toc439877302"/>
      <w:r w:rsidRPr="00DB2D39">
        <w:rPr>
          <w:rFonts w:ascii="Times New Roman" w:hAnsi="Times New Roman"/>
          <w:color w:val="auto"/>
          <w:lang w:eastAsia="en-US"/>
        </w:rPr>
        <w:t>Часть 9 «Надежность теплоснабжения»</w:t>
      </w:r>
      <w:bookmarkEnd w:id="82"/>
      <w:bookmarkEnd w:id="83"/>
    </w:p>
    <w:p w:rsidR="002A1B9B" w:rsidRPr="00DB2D39" w:rsidRDefault="002A1B9B" w:rsidP="002A1B9B">
      <w:pPr>
        <w:pStyle w:val="aff2"/>
        <w:rPr>
          <w:rFonts w:cs="Times New Roman"/>
        </w:rPr>
      </w:pPr>
      <w:bookmarkStart w:id="84" w:name="sub_1451"/>
      <w:r w:rsidRPr="00DB2D39">
        <w:rPr>
          <w:rFonts w:cs="Times New Roman"/>
        </w:rPr>
        <w:t xml:space="preserve">Под надежностью теплоснабжения понимается возможность системы теплоснабжения бесперебойно снабжать потребителей в необходимом количестве тепловой энергией требуемого качества при полном соблюдении условий безопасности для людей и окружающей среды. </w:t>
      </w:r>
    </w:p>
    <w:p w:rsidR="002A1B9B" w:rsidRPr="00DB2D39" w:rsidRDefault="002A1B9B" w:rsidP="002A1B9B">
      <w:pPr>
        <w:pStyle w:val="aff2"/>
        <w:rPr>
          <w:rFonts w:cs="Times New Roman"/>
        </w:rPr>
      </w:pPr>
      <w:r w:rsidRPr="00DB2D39">
        <w:rPr>
          <w:rFonts w:cs="Times New Roman"/>
        </w:rPr>
        <w:lastRenderedPageBreak/>
        <w:t>Надёжность работы тепловых сетей обеспечивается двумя путями: первый - повышением качества элементов системы и второй - резервированием элементов.</w:t>
      </w:r>
    </w:p>
    <w:p w:rsidR="002A1B9B" w:rsidRPr="00DB2D39" w:rsidRDefault="002A1B9B" w:rsidP="002A1B9B">
      <w:pPr>
        <w:pStyle w:val="aff2"/>
        <w:rPr>
          <w:rFonts w:cs="Times New Roman"/>
        </w:rPr>
      </w:pPr>
      <w:r w:rsidRPr="00DB2D39">
        <w:rPr>
          <w:rFonts w:cs="Times New Roman"/>
        </w:rPr>
        <w:t>Вместе с тем, обеспечение надежности теплоснабжения требует существенных затрат. Так, резервирование тепловых сетей увеличивает их стоимость на 35 - 50 %, а обеспечение 100 % отпуска теплоты от источников при выходе из строя наиболее крупного агрегата требует увеличения инвестиций на 25 - 30 %.</w:t>
      </w:r>
    </w:p>
    <w:p w:rsidR="002A1B9B" w:rsidRPr="00DB2D39" w:rsidRDefault="002A1B9B" w:rsidP="002A1B9B">
      <w:pPr>
        <w:pStyle w:val="aff2"/>
        <w:rPr>
          <w:rFonts w:cs="Times New Roman"/>
        </w:rPr>
      </w:pPr>
      <w:r w:rsidRPr="00DB2D39">
        <w:rPr>
          <w:rFonts w:cs="Times New Roman"/>
        </w:rPr>
        <w:t>Поэтому, учитывая аккумулирующую способность зданий и инерционность процессов в системах теплоснабжения в соответствии с действующими нормами (СНиП 41-052-2003 «Тепловые сети»), допускается снижение отпуска теплоты в аварийных ситуациях до 85 % от расчетной тепловой нагрузки потребителей. При этом продолжительность и глубина снижения отпуска теплоты нормируются.</w:t>
      </w:r>
    </w:p>
    <w:p w:rsidR="002A1B9B" w:rsidRPr="00DB2D39" w:rsidRDefault="002A1B9B" w:rsidP="002A1B9B">
      <w:pPr>
        <w:pStyle w:val="aff2"/>
        <w:rPr>
          <w:rFonts w:cs="Times New Roman"/>
        </w:rPr>
      </w:pPr>
      <w:r w:rsidRPr="00DB2D39">
        <w:rPr>
          <w:rFonts w:cs="Times New Roman"/>
        </w:rPr>
        <w:t xml:space="preserve">В тепловых сетях без резервирования отключение любого элемента линейной части сети при его отказе приводит к полному отключению потребителей, расположенных за отказавшим (по ходу теплоносителя) элементом, и к снижению температуры воздуха внутри помещений. Увеличение надежности теплоснабжения в таких тепловых сетях достигается повышением качества элементов и уменьшением времени восстановления отказавших элементов (как правило, теплопроводов). </w:t>
      </w:r>
    </w:p>
    <w:p w:rsidR="002A1B9B" w:rsidRPr="00DB2D39" w:rsidRDefault="002A1B9B" w:rsidP="002A1B9B">
      <w:pPr>
        <w:pStyle w:val="aff2"/>
        <w:rPr>
          <w:rFonts w:cs="Times New Roman"/>
        </w:rPr>
      </w:pPr>
      <w:r w:rsidRPr="00DB2D39">
        <w:rPr>
          <w:rFonts w:cs="Times New Roman"/>
        </w:rPr>
        <w:t>Основными факторами, определяющими величину времени восстановления теплопроводов, являются: диаметр трубопровода, тип прокладки, характер повреждения, наличие, состав и оснащенность специальной аварийно-восстановительной службы.</w:t>
      </w:r>
    </w:p>
    <w:p w:rsidR="002A1B9B" w:rsidRPr="00DB2D39" w:rsidRDefault="002A1B9B" w:rsidP="002A1B9B">
      <w:pPr>
        <w:pStyle w:val="aff2"/>
        <w:rPr>
          <w:rFonts w:cs="Times New Roman"/>
        </w:rPr>
      </w:pPr>
      <w:r w:rsidRPr="00DB2D39">
        <w:rPr>
          <w:rFonts w:cs="Times New Roman"/>
        </w:rPr>
        <w:t>Продолжительность пониженного уровня теплоснабжения не должна превышать нормативного времени устранения аварии, что достигается соответствующим составом и технической оснащенностью аварийно-восстановительных служб, внедрением технологий ускоренных ремонтов, тренировками эксплуатационного персонала.</w:t>
      </w:r>
    </w:p>
    <w:p w:rsidR="002A1B9B" w:rsidRPr="00DB2D39" w:rsidRDefault="002A1B9B" w:rsidP="002A1B9B">
      <w:pPr>
        <w:pStyle w:val="aff2"/>
        <w:rPr>
          <w:rFonts w:cs="Times New Roman"/>
        </w:rPr>
      </w:pPr>
      <w:r w:rsidRPr="00DB2D39">
        <w:rPr>
          <w:rFonts w:cs="Times New Roman"/>
        </w:rPr>
        <w:t>В качестве основных критериев надежности тепловых сетей и системы теплоснабжения приняты:</w:t>
      </w:r>
    </w:p>
    <w:p w:rsidR="002A1B9B" w:rsidRPr="00DB2D39" w:rsidRDefault="002A1B9B" w:rsidP="002A1B9B">
      <w:pPr>
        <w:pStyle w:val="aff2"/>
        <w:rPr>
          <w:rFonts w:cs="Times New Roman"/>
        </w:rPr>
      </w:pPr>
      <w:r w:rsidRPr="00DB2D39">
        <w:rPr>
          <w:rFonts w:cs="Times New Roman"/>
        </w:rPr>
        <w:t>•</w:t>
      </w:r>
      <w:r w:rsidRPr="00DB2D39">
        <w:rPr>
          <w:rFonts w:cs="Times New Roman"/>
        </w:rPr>
        <w:tab/>
        <w:t>вероятность безотказной работы [Р];</w:t>
      </w:r>
    </w:p>
    <w:p w:rsidR="002A1B9B" w:rsidRPr="00DB2D39" w:rsidRDefault="002A1B9B" w:rsidP="002A1B9B">
      <w:pPr>
        <w:pStyle w:val="aff2"/>
        <w:rPr>
          <w:rFonts w:cs="Times New Roman"/>
        </w:rPr>
      </w:pPr>
      <w:r w:rsidRPr="00DB2D39">
        <w:rPr>
          <w:rFonts w:cs="Times New Roman"/>
        </w:rPr>
        <w:t>•</w:t>
      </w:r>
      <w:r w:rsidRPr="00DB2D39">
        <w:rPr>
          <w:rFonts w:cs="Times New Roman"/>
        </w:rPr>
        <w:tab/>
        <w:t>коэффициент готовности системы [Кг];</w:t>
      </w:r>
    </w:p>
    <w:p w:rsidR="002A1B9B" w:rsidRPr="00DB2D39" w:rsidRDefault="002A1B9B" w:rsidP="002A1B9B">
      <w:pPr>
        <w:pStyle w:val="aff2"/>
        <w:rPr>
          <w:rFonts w:cs="Times New Roman"/>
        </w:rPr>
      </w:pPr>
      <w:r w:rsidRPr="00DB2D39">
        <w:rPr>
          <w:rFonts w:cs="Times New Roman"/>
        </w:rPr>
        <w:t>•</w:t>
      </w:r>
      <w:r w:rsidRPr="00DB2D39">
        <w:rPr>
          <w:rFonts w:cs="Times New Roman"/>
        </w:rPr>
        <w:tab/>
        <w:t>живучесть системы [Ж].</w:t>
      </w:r>
    </w:p>
    <w:p w:rsidR="002A1B9B" w:rsidRPr="00DB2D39" w:rsidRDefault="002A1B9B" w:rsidP="002A1B9B">
      <w:pPr>
        <w:pStyle w:val="aff2"/>
        <w:rPr>
          <w:rFonts w:cs="Times New Roman"/>
        </w:rPr>
      </w:pPr>
      <w:r w:rsidRPr="00DB2D39">
        <w:rPr>
          <w:rFonts w:cs="Times New Roman"/>
        </w:rPr>
        <w:t>Минимально допустимые показатели (критерии) вероятности безотказной работы:</w:t>
      </w:r>
    </w:p>
    <w:p w:rsidR="002A1B9B" w:rsidRPr="00DB2D39" w:rsidRDefault="002A1B9B" w:rsidP="002A1B9B">
      <w:pPr>
        <w:pStyle w:val="aff2"/>
        <w:rPr>
          <w:rFonts w:cs="Times New Roman"/>
        </w:rPr>
      </w:pPr>
      <w:r w:rsidRPr="00DB2D39">
        <w:rPr>
          <w:rFonts w:cs="Times New Roman"/>
        </w:rPr>
        <w:t>•</w:t>
      </w:r>
      <w:r w:rsidRPr="00DB2D39">
        <w:rPr>
          <w:rFonts w:cs="Times New Roman"/>
        </w:rPr>
        <w:tab/>
        <w:t>источника теплоты – Рит=0,97;</w:t>
      </w:r>
    </w:p>
    <w:p w:rsidR="002A1B9B" w:rsidRPr="00DB2D39" w:rsidRDefault="002A1B9B" w:rsidP="002A1B9B">
      <w:pPr>
        <w:pStyle w:val="aff2"/>
        <w:rPr>
          <w:rFonts w:cs="Times New Roman"/>
        </w:rPr>
      </w:pPr>
      <w:r w:rsidRPr="00DB2D39">
        <w:rPr>
          <w:rFonts w:cs="Times New Roman"/>
        </w:rPr>
        <w:lastRenderedPageBreak/>
        <w:t>•</w:t>
      </w:r>
      <w:r w:rsidRPr="00DB2D39">
        <w:rPr>
          <w:rFonts w:cs="Times New Roman"/>
        </w:rPr>
        <w:tab/>
        <w:t xml:space="preserve">тепловых сетей – </w:t>
      </w:r>
      <w:proofErr w:type="spellStart"/>
      <w:r w:rsidRPr="00DB2D39">
        <w:rPr>
          <w:rFonts w:cs="Times New Roman"/>
        </w:rPr>
        <w:t>Ртс</w:t>
      </w:r>
      <w:proofErr w:type="spellEnd"/>
      <w:r w:rsidRPr="00DB2D39">
        <w:rPr>
          <w:rFonts w:cs="Times New Roman"/>
        </w:rPr>
        <w:t>=0,9;</w:t>
      </w:r>
    </w:p>
    <w:p w:rsidR="002A1B9B" w:rsidRPr="00DB2D39" w:rsidRDefault="002A1B9B" w:rsidP="002A1B9B">
      <w:pPr>
        <w:pStyle w:val="aff2"/>
        <w:rPr>
          <w:rFonts w:cs="Times New Roman"/>
        </w:rPr>
      </w:pPr>
      <w:r w:rsidRPr="00DB2D39">
        <w:rPr>
          <w:rFonts w:cs="Times New Roman"/>
        </w:rPr>
        <w:t>•</w:t>
      </w:r>
      <w:r w:rsidRPr="00DB2D39">
        <w:rPr>
          <w:rFonts w:cs="Times New Roman"/>
        </w:rPr>
        <w:tab/>
        <w:t xml:space="preserve">потребителя теплоты – </w:t>
      </w:r>
      <w:proofErr w:type="spellStart"/>
      <w:r w:rsidRPr="00DB2D39">
        <w:rPr>
          <w:rFonts w:cs="Times New Roman"/>
        </w:rPr>
        <w:t>Рпт</w:t>
      </w:r>
      <w:proofErr w:type="spellEnd"/>
      <w:r w:rsidRPr="00DB2D39">
        <w:rPr>
          <w:rFonts w:cs="Times New Roman"/>
        </w:rPr>
        <w:t>=0,99;</w:t>
      </w:r>
    </w:p>
    <w:p w:rsidR="002A1B9B" w:rsidRPr="00DB2D39" w:rsidRDefault="002A1B9B" w:rsidP="002A1B9B">
      <w:pPr>
        <w:pStyle w:val="aff2"/>
        <w:rPr>
          <w:rFonts w:cs="Times New Roman"/>
        </w:rPr>
      </w:pPr>
      <w:r w:rsidRPr="00DB2D39">
        <w:rPr>
          <w:rFonts w:cs="Times New Roman"/>
        </w:rPr>
        <w:t>•</w:t>
      </w:r>
      <w:r w:rsidRPr="00DB2D39">
        <w:rPr>
          <w:rFonts w:cs="Times New Roman"/>
        </w:rPr>
        <w:tab/>
        <w:t xml:space="preserve">системы в целом – </w:t>
      </w:r>
      <w:proofErr w:type="spellStart"/>
      <w:r w:rsidRPr="00DB2D39">
        <w:rPr>
          <w:rFonts w:cs="Times New Roman"/>
        </w:rPr>
        <w:t>Рсцт</w:t>
      </w:r>
      <w:proofErr w:type="spellEnd"/>
      <w:r w:rsidRPr="00DB2D39">
        <w:rPr>
          <w:rFonts w:cs="Times New Roman"/>
        </w:rPr>
        <w:t>=0,86.</w:t>
      </w:r>
    </w:p>
    <w:p w:rsidR="002A1B9B" w:rsidRPr="00DB2D39" w:rsidRDefault="002A1B9B" w:rsidP="002A1B9B">
      <w:pPr>
        <w:pStyle w:val="aff2"/>
        <w:rPr>
          <w:rFonts w:cs="Times New Roman"/>
        </w:rPr>
      </w:pPr>
      <w:r w:rsidRPr="00DB2D39">
        <w:rPr>
          <w:rFonts w:cs="Times New Roman"/>
        </w:rPr>
        <w:t>Допустимая продолжительность перерыва отопления, установленная постановлением Правительства Российской Федерации от 23.05.2006 № 307, составляет: не более 16 часов единовременно при изменении температуры воздуха в жилых помещениях от нормативной до 12 °С; не более 8 часов при изменении температуры воздуха в жилых помещениях от 12 °С до 10 °С; не более 4 часов при изменении температуры воздуха в жилых помещениях от 10° С до 8 °С.</w:t>
      </w:r>
    </w:p>
    <w:p w:rsidR="002A1B9B" w:rsidRPr="00DB2D39" w:rsidRDefault="002A1B9B" w:rsidP="002A1B9B">
      <w:pPr>
        <w:pStyle w:val="aff2"/>
        <w:rPr>
          <w:rFonts w:cs="Times New Roman"/>
        </w:rPr>
      </w:pPr>
      <w:r w:rsidRPr="00DB2D39">
        <w:rPr>
          <w:rFonts w:cs="Times New Roman"/>
        </w:rPr>
        <w:t>Принимая во внимание снижение температуры воздуха в жилых помещениях при полном отключении подачи тепла и расчетной температуре наружного воздуха</w:t>
      </w:r>
    </w:p>
    <w:p w:rsidR="002A1B9B" w:rsidRPr="00DB2D39" w:rsidRDefault="002A1B9B" w:rsidP="002A1B9B">
      <w:pPr>
        <w:pStyle w:val="aff2"/>
        <w:rPr>
          <w:rFonts w:cs="Times New Roman"/>
        </w:rPr>
      </w:pPr>
      <w:r w:rsidRPr="00DB2D39">
        <w:rPr>
          <w:rFonts w:cs="Times New Roman"/>
        </w:rPr>
        <w:t>(-26С) для зданий с коэффициентом аккумуляции 40 ч, в соответствии с методической документацией МДС-41-6.2000, температура в помещении снизится с +18°С до +8 °С за 7,5 ч.</w:t>
      </w:r>
    </w:p>
    <w:p w:rsidR="002A1B9B" w:rsidRPr="00DB2D39" w:rsidRDefault="002A1B9B" w:rsidP="002A1B9B">
      <w:pPr>
        <w:pStyle w:val="aff2"/>
        <w:rPr>
          <w:rFonts w:cs="Times New Roman"/>
        </w:rPr>
      </w:pPr>
      <w:r w:rsidRPr="00DB2D39">
        <w:rPr>
          <w:rFonts w:cs="Times New Roman"/>
        </w:rPr>
        <w:t>Для тупиковых нерезервированных сетей можно воспользоваться вероятностным показателем, который отражает совпадение двух событий: отказ элемента сети и попадание этого отказа в период стояния низких температур наружного воздуха. Вероятность отказа в подаче теплоты в этом случае определяется:</w:t>
      </w:r>
    </w:p>
    <w:p w:rsidR="002A1B9B" w:rsidRPr="00DB2D39" w:rsidRDefault="002A1B9B" w:rsidP="002A1B9B">
      <w:pPr>
        <w:pStyle w:val="aff2"/>
        <w:jc w:val="right"/>
        <w:rPr>
          <w:rFonts w:cs="Times New Roman"/>
        </w:rPr>
      </w:pPr>
      <w:r w:rsidRPr="00DB2D39">
        <w:rPr>
          <w:rFonts w:cs="Times New Roman"/>
        </w:rPr>
        <w:t xml:space="preserve">P = e-∑λ х </w:t>
      </w:r>
      <w:proofErr w:type="spellStart"/>
      <w:r w:rsidRPr="00DB2D39">
        <w:rPr>
          <w:rFonts w:cs="Times New Roman"/>
        </w:rPr>
        <w:t>nотк</w:t>
      </w:r>
      <w:proofErr w:type="spellEnd"/>
      <w:r w:rsidRPr="00DB2D39">
        <w:rPr>
          <w:rFonts w:cs="Times New Roman"/>
        </w:rPr>
        <w:t>,</w:t>
      </w:r>
      <w:r w:rsidRPr="00DB2D39">
        <w:rPr>
          <w:rFonts w:cs="Times New Roman"/>
        </w:rPr>
        <w:tab/>
      </w:r>
      <w:r w:rsidRPr="00DB2D39">
        <w:rPr>
          <w:rFonts w:cs="Times New Roman"/>
        </w:rPr>
        <w:tab/>
      </w:r>
      <w:r w:rsidRPr="00DB2D39">
        <w:rPr>
          <w:rFonts w:cs="Times New Roman"/>
        </w:rPr>
        <w:tab/>
      </w:r>
      <w:r w:rsidRPr="00DB2D39">
        <w:rPr>
          <w:rFonts w:cs="Times New Roman"/>
        </w:rPr>
        <w:tab/>
      </w:r>
      <w:r w:rsidRPr="00DB2D39">
        <w:rPr>
          <w:rFonts w:cs="Times New Roman"/>
        </w:rPr>
        <w:tab/>
      </w:r>
      <w:r w:rsidRPr="00DB2D39">
        <w:rPr>
          <w:rFonts w:cs="Times New Roman"/>
        </w:rPr>
        <w:tab/>
      </w:r>
    </w:p>
    <w:p w:rsidR="002A1B9B" w:rsidRPr="00DB2D39" w:rsidRDefault="002A1B9B" w:rsidP="002A1B9B">
      <w:pPr>
        <w:pStyle w:val="aff2"/>
        <w:rPr>
          <w:rFonts w:cs="Times New Roman"/>
        </w:rPr>
      </w:pPr>
      <w:r w:rsidRPr="00DB2D39">
        <w:rPr>
          <w:rFonts w:cs="Times New Roman"/>
        </w:rPr>
        <w:t>где ∑λ - сумма параметров потока отказов всех элементов рассчитываемого тупикового ответвления к потребителю;</w:t>
      </w:r>
    </w:p>
    <w:p w:rsidR="002A1B9B" w:rsidRPr="00DB2D39" w:rsidRDefault="002A1B9B" w:rsidP="002A1B9B">
      <w:pPr>
        <w:pStyle w:val="aff2"/>
        <w:rPr>
          <w:rFonts w:cs="Times New Roman"/>
        </w:rPr>
      </w:pPr>
      <w:proofErr w:type="spellStart"/>
      <w:r w:rsidRPr="00DB2D39">
        <w:rPr>
          <w:rFonts w:cs="Times New Roman"/>
        </w:rPr>
        <w:t>nотк</w:t>
      </w:r>
      <w:proofErr w:type="spellEnd"/>
      <w:r w:rsidRPr="00DB2D39">
        <w:rPr>
          <w:rFonts w:cs="Times New Roman"/>
        </w:rPr>
        <w:t xml:space="preserve"> - длительность стояния температур наружного воздуха ниже расчетной.</w:t>
      </w:r>
    </w:p>
    <w:p w:rsidR="002A1B9B" w:rsidRPr="00DB2D39" w:rsidRDefault="002A1B9B" w:rsidP="002A1B9B">
      <w:pPr>
        <w:pStyle w:val="aff2"/>
        <w:rPr>
          <w:rFonts w:cs="Times New Roman"/>
        </w:rPr>
      </w:pPr>
      <w:r w:rsidRPr="00DB2D39">
        <w:rPr>
          <w:rFonts w:cs="Times New Roman"/>
        </w:rPr>
        <w:t>Способность системы теплоснабжения обеспечивать в течение заданного времени требуемые режимы, параметры и качество теплоснабжения определяют по трем критериям: вероятность безотказной работы, коэффициент готовности и живучесть системы.</w:t>
      </w:r>
    </w:p>
    <w:p w:rsidR="002A1B9B" w:rsidRPr="00DB2D39" w:rsidRDefault="002A1B9B" w:rsidP="002A1B9B">
      <w:pPr>
        <w:pStyle w:val="aff2"/>
        <w:rPr>
          <w:rFonts w:cs="Times New Roman"/>
        </w:rPr>
      </w:pPr>
      <w:r w:rsidRPr="00DB2D39">
        <w:rPr>
          <w:rFonts w:cs="Times New Roman"/>
        </w:rPr>
        <w:t>Вероятность безотказной работы системы</w:t>
      </w:r>
    </w:p>
    <w:p w:rsidR="002A1B9B" w:rsidRPr="00DB2D39" w:rsidRDefault="002A1B9B" w:rsidP="002A1B9B">
      <w:pPr>
        <w:pStyle w:val="aff2"/>
        <w:rPr>
          <w:rFonts w:cs="Times New Roman"/>
        </w:rPr>
      </w:pPr>
      <w:r w:rsidRPr="00DB2D39">
        <w:rPr>
          <w:rFonts w:cs="Times New Roman"/>
        </w:rPr>
        <w:t>Вероятность безотказной работы системы – это способность системы не допускать отказов, приводящих к падению температуры в отапливаемых помещениях жилых и общественных зданий ниже установленного нормативами.</w:t>
      </w:r>
    </w:p>
    <w:p w:rsidR="002A1B9B" w:rsidRPr="00DB2D39" w:rsidRDefault="002A1B9B" w:rsidP="002A1B9B">
      <w:pPr>
        <w:pStyle w:val="aff2"/>
        <w:rPr>
          <w:rFonts w:cs="Times New Roman"/>
        </w:rPr>
      </w:pPr>
      <w:r w:rsidRPr="00DB2D39">
        <w:rPr>
          <w:rFonts w:cs="Times New Roman"/>
        </w:rPr>
        <w:t>Вероятность безотказной работы (Р) определяется по формуле:</w:t>
      </w:r>
    </w:p>
    <w:p w:rsidR="002A1B9B" w:rsidRPr="00DB2D39" w:rsidRDefault="002A1B9B" w:rsidP="002A1B9B">
      <w:pPr>
        <w:pStyle w:val="aff2"/>
        <w:jc w:val="center"/>
        <w:rPr>
          <w:rFonts w:cs="Times New Roman"/>
        </w:rPr>
      </w:pPr>
      <w:r w:rsidRPr="00DB2D39">
        <w:rPr>
          <w:rFonts w:cs="Times New Roman"/>
        </w:rPr>
        <w:t>Р=е-w,</w:t>
      </w:r>
    </w:p>
    <w:p w:rsidR="002A1B9B" w:rsidRPr="00DB2D39" w:rsidRDefault="002A1B9B" w:rsidP="002A1B9B">
      <w:pPr>
        <w:pStyle w:val="aff2"/>
        <w:rPr>
          <w:rFonts w:cs="Times New Roman"/>
        </w:rPr>
      </w:pPr>
      <w:r w:rsidRPr="00DB2D39">
        <w:rPr>
          <w:rFonts w:cs="Times New Roman"/>
        </w:rPr>
        <w:lastRenderedPageBreak/>
        <w:t>где w – плотность потока учитываемых отказов, сопровождающихся снижением подачи тепловой энергии потребителям, определяется по формуле:</w:t>
      </w:r>
    </w:p>
    <w:p w:rsidR="002A1B9B" w:rsidRPr="00DB2D39" w:rsidRDefault="002A1B9B" w:rsidP="002A1B9B">
      <w:pPr>
        <w:pStyle w:val="aff2"/>
        <w:jc w:val="center"/>
        <w:rPr>
          <w:rFonts w:cs="Times New Roman"/>
        </w:rPr>
      </w:pPr>
      <w:r w:rsidRPr="00DB2D39">
        <w:rPr>
          <w:rFonts w:cs="Times New Roman"/>
        </w:rPr>
        <w:t xml:space="preserve">w=a х m х </w:t>
      </w:r>
      <w:proofErr w:type="spellStart"/>
      <w:r w:rsidRPr="00DB2D39">
        <w:rPr>
          <w:rFonts w:cs="Times New Roman"/>
        </w:rPr>
        <w:t>Kc</w:t>
      </w:r>
      <w:proofErr w:type="spellEnd"/>
      <w:r w:rsidRPr="00DB2D39">
        <w:rPr>
          <w:rFonts w:cs="Times New Roman"/>
        </w:rPr>
        <w:t xml:space="preserve"> х d0.208, 1/год*км,</w:t>
      </w:r>
    </w:p>
    <w:p w:rsidR="002A1B9B" w:rsidRPr="00DB2D39" w:rsidRDefault="002A1B9B" w:rsidP="002A1B9B">
      <w:pPr>
        <w:pStyle w:val="aff2"/>
        <w:rPr>
          <w:rFonts w:cs="Times New Roman"/>
        </w:rPr>
      </w:pPr>
      <w:r w:rsidRPr="00DB2D39">
        <w:rPr>
          <w:rFonts w:cs="Times New Roman"/>
        </w:rPr>
        <w:t>где а – эмпирический коэффициент, при уровне безотказности а=0,00003;</w:t>
      </w:r>
    </w:p>
    <w:p w:rsidR="002A1B9B" w:rsidRPr="00DB2D39" w:rsidRDefault="002A1B9B" w:rsidP="002A1B9B">
      <w:pPr>
        <w:pStyle w:val="aff2"/>
        <w:rPr>
          <w:rFonts w:cs="Times New Roman"/>
        </w:rPr>
      </w:pPr>
      <w:r w:rsidRPr="00DB2D39">
        <w:rPr>
          <w:rFonts w:cs="Times New Roman"/>
        </w:rPr>
        <w:t>m – эмпирический коэффициент потока отказов, принимается равным 0,5 – при расчете показателя безотказности и 1,0 – при расчете показателя готовности;</w:t>
      </w:r>
    </w:p>
    <w:p w:rsidR="002A1B9B" w:rsidRPr="00DB2D39" w:rsidRDefault="002A1B9B" w:rsidP="002A1B9B">
      <w:pPr>
        <w:pStyle w:val="aff2"/>
        <w:rPr>
          <w:rFonts w:cs="Times New Roman"/>
        </w:rPr>
      </w:pPr>
      <w:r w:rsidRPr="00DB2D39">
        <w:rPr>
          <w:rFonts w:cs="Times New Roman"/>
        </w:rPr>
        <w:t>Кс – коэффициент, учитывающий старение конкретного участка теплосети.</w:t>
      </w:r>
    </w:p>
    <w:p w:rsidR="002A1B9B" w:rsidRPr="00DB2D39" w:rsidRDefault="002A1B9B" w:rsidP="002A1B9B">
      <w:pPr>
        <w:pStyle w:val="aff2"/>
        <w:rPr>
          <w:rFonts w:cs="Times New Roman"/>
        </w:rPr>
      </w:pPr>
      <w:r w:rsidRPr="00DB2D39">
        <w:rPr>
          <w:rFonts w:cs="Times New Roman"/>
        </w:rPr>
        <w:t>Коэффициент готовности системы</w:t>
      </w:r>
    </w:p>
    <w:p w:rsidR="002A1B9B" w:rsidRPr="00DB2D39" w:rsidRDefault="002A1B9B" w:rsidP="002A1B9B">
      <w:pPr>
        <w:pStyle w:val="aff2"/>
        <w:rPr>
          <w:rFonts w:cs="Times New Roman"/>
        </w:rPr>
      </w:pPr>
      <w:r w:rsidRPr="00DB2D39">
        <w:rPr>
          <w:rFonts w:cs="Times New Roman"/>
        </w:rPr>
        <w:t>Коэффициент готовности системы – это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w:t>
      </w:r>
    </w:p>
    <w:p w:rsidR="002A1B9B" w:rsidRPr="00DB2D39" w:rsidRDefault="002A1B9B" w:rsidP="002A1B9B">
      <w:pPr>
        <w:pStyle w:val="aff2"/>
        <w:rPr>
          <w:rFonts w:cs="Times New Roman"/>
        </w:rPr>
      </w:pPr>
      <w:r w:rsidRPr="00DB2D39">
        <w:rPr>
          <w:rFonts w:cs="Times New Roman"/>
        </w:rPr>
        <w:t>Коэффициент готовности системы теплоснабжения определяется по формуле:</w:t>
      </w:r>
    </w:p>
    <w:p w:rsidR="002A1B9B" w:rsidRPr="00DB2D39" w:rsidRDefault="002A1B9B" w:rsidP="002A1B9B">
      <w:pPr>
        <w:pStyle w:val="aff2"/>
        <w:jc w:val="center"/>
        <w:rPr>
          <w:rFonts w:cs="Times New Roman"/>
        </w:rPr>
      </w:pPr>
      <w:r w:rsidRPr="00DB2D39">
        <w:rPr>
          <w:rFonts w:cs="Times New Roman"/>
        </w:rPr>
        <w:t>Кг=(8760-z1-z2-z3-z4)/8760,</w:t>
      </w:r>
    </w:p>
    <w:p w:rsidR="002A1B9B" w:rsidRPr="00DB2D39" w:rsidRDefault="002A1B9B" w:rsidP="002A1B9B">
      <w:pPr>
        <w:pStyle w:val="aff2"/>
        <w:rPr>
          <w:rFonts w:cs="Times New Roman"/>
        </w:rPr>
      </w:pPr>
      <w:r w:rsidRPr="00DB2D39">
        <w:rPr>
          <w:rFonts w:cs="Times New Roman"/>
        </w:rPr>
        <w:t xml:space="preserve">где z1 – число часов ожидания неготовности системы централизованного теплоснабжения в период стояния расчетных температур наружного воздуха в данной местности; </w:t>
      </w:r>
    </w:p>
    <w:p w:rsidR="002A1B9B" w:rsidRPr="00DB2D39" w:rsidRDefault="002A1B9B" w:rsidP="002A1B9B">
      <w:pPr>
        <w:pStyle w:val="aff2"/>
        <w:rPr>
          <w:rFonts w:cs="Times New Roman"/>
        </w:rPr>
      </w:pPr>
      <w:r w:rsidRPr="00DB2D39">
        <w:rPr>
          <w:rFonts w:cs="Times New Roman"/>
        </w:rPr>
        <w:t>z2 – число часов ожидания неготовности источника тепловой энергии;</w:t>
      </w:r>
    </w:p>
    <w:p w:rsidR="002A1B9B" w:rsidRPr="00DB2D39" w:rsidRDefault="002A1B9B" w:rsidP="002A1B9B">
      <w:pPr>
        <w:pStyle w:val="aff2"/>
        <w:jc w:val="center"/>
        <w:rPr>
          <w:rFonts w:cs="Times New Roman"/>
        </w:rPr>
      </w:pPr>
      <w:r w:rsidRPr="00DB2D39">
        <w:rPr>
          <w:rFonts w:cs="Times New Roman"/>
        </w:rPr>
        <w:t xml:space="preserve">z2= </w:t>
      </w:r>
      <w:proofErr w:type="spellStart"/>
      <w:r w:rsidRPr="00DB2D39">
        <w:rPr>
          <w:rFonts w:cs="Times New Roman"/>
        </w:rPr>
        <w:t>zоб</w:t>
      </w:r>
      <w:proofErr w:type="spellEnd"/>
      <w:r w:rsidRPr="00DB2D39">
        <w:rPr>
          <w:rFonts w:cs="Times New Roman"/>
        </w:rPr>
        <w:t xml:space="preserve">+ </w:t>
      </w:r>
      <w:proofErr w:type="spellStart"/>
      <w:r w:rsidRPr="00DB2D39">
        <w:rPr>
          <w:rFonts w:cs="Times New Roman"/>
        </w:rPr>
        <w:t>zвпу</w:t>
      </w:r>
      <w:proofErr w:type="spellEnd"/>
      <w:r w:rsidRPr="00DB2D39">
        <w:rPr>
          <w:rFonts w:cs="Times New Roman"/>
        </w:rPr>
        <w:t xml:space="preserve">+ </w:t>
      </w:r>
      <w:proofErr w:type="spellStart"/>
      <w:r w:rsidRPr="00DB2D39">
        <w:rPr>
          <w:rFonts w:cs="Times New Roman"/>
        </w:rPr>
        <w:t>zтсв</w:t>
      </w:r>
      <w:proofErr w:type="spellEnd"/>
      <w:r w:rsidRPr="00DB2D39">
        <w:rPr>
          <w:rFonts w:cs="Times New Roman"/>
        </w:rPr>
        <w:t xml:space="preserve">+ </w:t>
      </w:r>
      <w:proofErr w:type="spellStart"/>
      <w:r w:rsidRPr="00DB2D39">
        <w:rPr>
          <w:rFonts w:cs="Times New Roman"/>
        </w:rPr>
        <w:t>zпар</w:t>
      </w:r>
      <w:proofErr w:type="spellEnd"/>
      <w:r w:rsidRPr="00DB2D39">
        <w:rPr>
          <w:rFonts w:cs="Times New Roman"/>
        </w:rPr>
        <w:t xml:space="preserve">+ </w:t>
      </w:r>
      <w:proofErr w:type="spellStart"/>
      <w:r w:rsidRPr="00DB2D39">
        <w:rPr>
          <w:rFonts w:cs="Times New Roman"/>
        </w:rPr>
        <w:t>zтоп</w:t>
      </w:r>
      <w:proofErr w:type="spellEnd"/>
      <w:r w:rsidRPr="00DB2D39">
        <w:rPr>
          <w:rFonts w:cs="Times New Roman"/>
        </w:rPr>
        <w:t xml:space="preserve">+ </w:t>
      </w:r>
      <w:proofErr w:type="spellStart"/>
      <w:r w:rsidRPr="00DB2D39">
        <w:rPr>
          <w:rFonts w:cs="Times New Roman"/>
        </w:rPr>
        <w:t>zхво</w:t>
      </w:r>
      <w:proofErr w:type="spellEnd"/>
      <w:r w:rsidRPr="00DB2D39">
        <w:rPr>
          <w:rFonts w:cs="Times New Roman"/>
        </w:rPr>
        <w:t xml:space="preserve">+ </w:t>
      </w:r>
      <w:proofErr w:type="spellStart"/>
      <w:r w:rsidRPr="00DB2D39">
        <w:rPr>
          <w:rFonts w:cs="Times New Roman"/>
        </w:rPr>
        <w:t>zэл</w:t>
      </w:r>
      <w:proofErr w:type="spellEnd"/>
      <w:r w:rsidRPr="00DB2D39">
        <w:rPr>
          <w:rFonts w:cs="Times New Roman"/>
        </w:rPr>
        <w:t>,</w:t>
      </w:r>
    </w:p>
    <w:p w:rsidR="002A1B9B" w:rsidRPr="00DB2D39" w:rsidRDefault="002A1B9B" w:rsidP="002A1B9B">
      <w:pPr>
        <w:pStyle w:val="aff2"/>
        <w:rPr>
          <w:rFonts w:cs="Times New Roman"/>
        </w:rPr>
      </w:pPr>
      <w:r w:rsidRPr="00DB2D39">
        <w:rPr>
          <w:rFonts w:cs="Times New Roman"/>
        </w:rPr>
        <w:t xml:space="preserve">где </w:t>
      </w:r>
      <w:proofErr w:type="spellStart"/>
      <w:r w:rsidRPr="00DB2D39">
        <w:rPr>
          <w:rFonts w:cs="Times New Roman"/>
        </w:rPr>
        <w:t>zоб</w:t>
      </w:r>
      <w:proofErr w:type="spellEnd"/>
      <w:r w:rsidRPr="00DB2D39">
        <w:rPr>
          <w:rFonts w:cs="Times New Roman"/>
        </w:rPr>
        <w:t xml:space="preserve"> – число часов ожидания неготовности основного оборудования;</w:t>
      </w:r>
    </w:p>
    <w:p w:rsidR="002A1B9B" w:rsidRPr="00DB2D39" w:rsidRDefault="002A1B9B" w:rsidP="002A1B9B">
      <w:pPr>
        <w:pStyle w:val="aff2"/>
        <w:rPr>
          <w:rFonts w:cs="Times New Roman"/>
        </w:rPr>
      </w:pPr>
      <w:proofErr w:type="spellStart"/>
      <w:r w:rsidRPr="00DB2D39">
        <w:rPr>
          <w:rFonts w:cs="Times New Roman"/>
        </w:rPr>
        <w:t>zвпу</w:t>
      </w:r>
      <w:proofErr w:type="spellEnd"/>
      <w:r w:rsidRPr="00DB2D39">
        <w:rPr>
          <w:rFonts w:cs="Times New Roman"/>
        </w:rPr>
        <w:t xml:space="preserve"> – число часов ожидания неготовности водоподготовительной установки;</w:t>
      </w:r>
    </w:p>
    <w:p w:rsidR="002A1B9B" w:rsidRPr="00DB2D39" w:rsidRDefault="002A1B9B" w:rsidP="002A1B9B">
      <w:pPr>
        <w:pStyle w:val="aff2"/>
        <w:rPr>
          <w:rFonts w:cs="Times New Roman"/>
        </w:rPr>
      </w:pPr>
      <w:proofErr w:type="spellStart"/>
      <w:r w:rsidRPr="00DB2D39">
        <w:rPr>
          <w:rFonts w:cs="Times New Roman"/>
        </w:rPr>
        <w:t>zтсв</w:t>
      </w:r>
      <w:proofErr w:type="spellEnd"/>
      <w:r w:rsidRPr="00DB2D39">
        <w:rPr>
          <w:rFonts w:cs="Times New Roman"/>
        </w:rPr>
        <w:t xml:space="preserve"> – число часов ожидания неготовности тракта трубопроводов сетевой воды;</w:t>
      </w:r>
    </w:p>
    <w:p w:rsidR="002A1B9B" w:rsidRPr="00DB2D39" w:rsidRDefault="002A1B9B" w:rsidP="002A1B9B">
      <w:pPr>
        <w:pStyle w:val="aff2"/>
        <w:rPr>
          <w:rFonts w:cs="Times New Roman"/>
        </w:rPr>
      </w:pPr>
      <w:proofErr w:type="spellStart"/>
      <w:r w:rsidRPr="00DB2D39">
        <w:rPr>
          <w:rFonts w:cs="Times New Roman"/>
        </w:rPr>
        <w:t>zпар</w:t>
      </w:r>
      <w:proofErr w:type="spellEnd"/>
      <w:r w:rsidRPr="00DB2D39">
        <w:rPr>
          <w:rFonts w:cs="Times New Roman"/>
        </w:rPr>
        <w:t xml:space="preserve"> – число часов ожидания неготовности тракта паропроводов;</w:t>
      </w:r>
    </w:p>
    <w:p w:rsidR="002A1B9B" w:rsidRPr="00DB2D39" w:rsidRDefault="002A1B9B" w:rsidP="002A1B9B">
      <w:pPr>
        <w:pStyle w:val="aff2"/>
        <w:rPr>
          <w:rFonts w:cs="Times New Roman"/>
        </w:rPr>
      </w:pPr>
      <w:proofErr w:type="spellStart"/>
      <w:r w:rsidRPr="00DB2D39">
        <w:rPr>
          <w:rFonts w:cs="Times New Roman"/>
        </w:rPr>
        <w:t>zтоп</w:t>
      </w:r>
      <w:proofErr w:type="spellEnd"/>
      <w:r w:rsidRPr="00DB2D39">
        <w:rPr>
          <w:rFonts w:cs="Times New Roman"/>
        </w:rPr>
        <w:t xml:space="preserve"> – число часов ожидания неготовности </w:t>
      </w:r>
      <w:proofErr w:type="spellStart"/>
      <w:r w:rsidRPr="00DB2D39">
        <w:rPr>
          <w:rFonts w:cs="Times New Roman"/>
        </w:rPr>
        <w:t>топливообеспечения</w:t>
      </w:r>
      <w:proofErr w:type="spellEnd"/>
      <w:r w:rsidRPr="00DB2D39">
        <w:rPr>
          <w:rFonts w:cs="Times New Roman"/>
        </w:rPr>
        <w:t>;</w:t>
      </w:r>
    </w:p>
    <w:p w:rsidR="002A1B9B" w:rsidRPr="00DB2D39" w:rsidRDefault="002A1B9B" w:rsidP="002A1B9B">
      <w:pPr>
        <w:pStyle w:val="aff2"/>
        <w:rPr>
          <w:rFonts w:cs="Times New Roman"/>
        </w:rPr>
      </w:pPr>
      <w:proofErr w:type="spellStart"/>
      <w:r w:rsidRPr="00DB2D39">
        <w:rPr>
          <w:rFonts w:cs="Times New Roman"/>
        </w:rPr>
        <w:t>zхво</w:t>
      </w:r>
      <w:proofErr w:type="spellEnd"/>
      <w:r w:rsidRPr="00DB2D39">
        <w:rPr>
          <w:rFonts w:cs="Times New Roman"/>
        </w:rPr>
        <w:t xml:space="preserve"> – число часов ожидания неготовности водоподготовительной установки и группы подпитки;</w:t>
      </w:r>
    </w:p>
    <w:p w:rsidR="002A1B9B" w:rsidRPr="00DB2D39" w:rsidRDefault="002A1B9B" w:rsidP="002A1B9B">
      <w:pPr>
        <w:pStyle w:val="aff2"/>
        <w:rPr>
          <w:rFonts w:cs="Times New Roman"/>
        </w:rPr>
      </w:pPr>
      <w:proofErr w:type="spellStart"/>
      <w:r w:rsidRPr="00DB2D39">
        <w:rPr>
          <w:rFonts w:cs="Times New Roman"/>
        </w:rPr>
        <w:t>zэл</w:t>
      </w:r>
      <w:proofErr w:type="spellEnd"/>
      <w:r w:rsidRPr="00DB2D39">
        <w:rPr>
          <w:rFonts w:cs="Times New Roman"/>
        </w:rPr>
        <w:t xml:space="preserve"> – число часов ожидания неготовности электроснабжения;</w:t>
      </w:r>
    </w:p>
    <w:p w:rsidR="002A1B9B" w:rsidRPr="00DB2D39" w:rsidRDefault="002A1B9B" w:rsidP="002A1B9B">
      <w:pPr>
        <w:pStyle w:val="aff2"/>
        <w:rPr>
          <w:rFonts w:cs="Times New Roman"/>
        </w:rPr>
      </w:pPr>
      <w:r w:rsidRPr="00DB2D39">
        <w:rPr>
          <w:rFonts w:cs="Times New Roman"/>
        </w:rPr>
        <w:t>z3 - число часов ожидания неготовности тепловых сетей;</w:t>
      </w:r>
    </w:p>
    <w:p w:rsidR="002A1B9B" w:rsidRPr="00DB2D39" w:rsidRDefault="002A1B9B" w:rsidP="002A1B9B">
      <w:pPr>
        <w:pStyle w:val="aff2"/>
        <w:rPr>
          <w:rFonts w:cs="Times New Roman"/>
        </w:rPr>
      </w:pPr>
      <w:r w:rsidRPr="00DB2D39">
        <w:rPr>
          <w:rFonts w:cs="Times New Roman"/>
        </w:rPr>
        <w:t>z4 – число часов ожидания неготовности абонента.</w:t>
      </w:r>
    </w:p>
    <w:p w:rsidR="002A1B9B" w:rsidRPr="00DB2D39" w:rsidRDefault="002A1B9B" w:rsidP="002A1B9B">
      <w:pPr>
        <w:pStyle w:val="aff2"/>
        <w:rPr>
          <w:rFonts w:cs="Times New Roman"/>
        </w:rPr>
      </w:pPr>
      <w:r w:rsidRPr="00DB2D39">
        <w:rPr>
          <w:rFonts w:cs="Times New Roman"/>
        </w:rPr>
        <w:t>Живучесть системы</w:t>
      </w:r>
    </w:p>
    <w:p w:rsidR="002A1B9B" w:rsidRPr="00DB2D39" w:rsidRDefault="002A1B9B" w:rsidP="002A1B9B">
      <w:pPr>
        <w:pStyle w:val="aff2"/>
        <w:rPr>
          <w:rFonts w:cs="Times New Roman"/>
        </w:rPr>
      </w:pPr>
      <w:r w:rsidRPr="00DB2D39">
        <w:rPr>
          <w:rFonts w:cs="Times New Roman"/>
        </w:rPr>
        <w:lastRenderedPageBreak/>
        <w:t>Живучесть системы – это способность системы сохранять свою работоспособность в аварийных условиях, а также после длительных остановов (более 54 часов).</w:t>
      </w:r>
    </w:p>
    <w:p w:rsidR="002A1B9B" w:rsidRPr="00DB2D39" w:rsidRDefault="002A1B9B" w:rsidP="002A1B9B">
      <w:pPr>
        <w:pStyle w:val="aff2"/>
        <w:rPr>
          <w:rFonts w:cs="Times New Roman"/>
        </w:rPr>
      </w:pPr>
      <w:r w:rsidRPr="00DB2D39">
        <w:rPr>
          <w:rFonts w:cs="Times New Roman"/>
        </w:rPr>
        <w:t>Перечень мер по обеспечению живучести всех элементов систем теплоснабжения включает:</w:t>
      </w:r>
    </w:p>
    <w:p w:rsidR="002A1B9B" w:rsidRPr="00DB2D39" w:rsidRDefault="002A1B9B" w:rsidP="002A1B9B">
      <w:pPr>
        <w:pStyle w:val="aff2"/>
        <w:rPr>
          <w:rFonts w:cs="Times New Roman"/>
        </w:rPr>
      </w:pPr>
      <w:r w:rsidRPr="00DB2D39">
        <w:rPr>
          <w:rFonts w:cs="Times New Roman"/>
        </w:rPr>
        <w:t>организацию локальной циркуляции сетевой воды в тепловых сетях;</w:t>
      </w:r>
    </w:p>
    <w:p w:rsidR="002A1B9B" w:rsidRPr="00DB2D39" w:rsidRDefault="002A1B9B" w:rsidP="002A1B9B">
      <w:pPr>
        <w:pStyle w:val="aff2"/>
        <w:rPr>
          <w:rFonts w:cs="Times New Roman"/>
        </w:rPr>
      </w:pPr>
      <w:r w:rsidRPr="00DB2D39">
        <w:rPr>
          <w:rFonts w:cs="Times New Roman"/>
        </w:rPr>
        <w:t xml:space="preserve">прогрев и заполнение тепловых сетей и систем теплоиспользования потребителей во время и после окончания </w:t>
      </w:r>
      <w:proofErr w:type="spellStart"/>
      <w:r w:rsidRPr="00DB2D39">
        <w:rPr>
          <w:rFonts w:cs="Times New Roman"/>
        </w:rPr>
        <w:t>ремонтно</w:t>
      </w:r>
      <w:proofErr w:type="spellEnd"/>
      <w:r w:rsidRPr="00DB2D39">
        <w:rPr>
          <w:rFonts w:cs="Times New Roman"/>
        </w:rPr>
        <w:t>–восстановительных работ;</w:t>
      </w:r>
    </w:p>
    <w:p w:rsidR="002A1B9B" w:rsidRPr="00DB2D39" w:rsidRDefault="002A1B9B" w:rsidP="002A1B9B">
      <w:pPr>
        <w:pStyle w:val="aff2"/>
        <w:rPr>
          <w:rFonts w:cs="Times New Roman"/>
        </w:rPr>
      </w:pPr>
      <w:r w:rsidRPr="00DB2D39">
        <w:rPr>
          <w:rFonts w:cs="Times New Roman"/>
        </w:rPr>
        <w:t>проверка прочности элементов тепловых сетей на достаточность запаса прочности оборудования и компенсирующих устройств;</w:t>
      </w:r>
    </w:p>
    <w:p w:rsidR="002A1B9B" w:rsidRPr="00DB2D39" w:rsidRDefault="002A1B9B" w:rsidP="002A1B9B">
      <w:pPr>
        <w:pStyle w:val="aff2"/>
        <w:rPr>
          <w:rFonts w:cs="Times New Roman"/>
        </w:rPr>
      </w:pPr>
      <w:r w:rsidRPr="00DB2D39">
        <w:rPr>
          <w:rFonts w:cs="Times New Roman"/>
        </w:rPr>
        <w:t>временное использование, при возможности, передвижных источников теплоты.</w:t>
      </w:r>
    </w:p>
    <w:p w:rsidR="002A1B9B" w:rsidRPr="00DB2D39" w:rsidRDefault="002A1B9B" w:rsidP="002A1B9B">
      <w:pPr>
        <w:pStyle w:val="aff2"/>
        <w:rPr>
          <w:rFonts w:cs="Times New Roman"/>
        </w:rPr>
      </w:pPr>
      <w:r w:rsidRPr="00DB2D39">
        <w:rPr>
          <w:rFonts w:cs="Times New Roman"/>
        </w:rPr>
        <w:t>Расчеты критериев надежности представлены в таблице.</w:t>
      </w:r>
    </w:p>
    <w:p w:rsidR="002A1B9B" w:rsidRPr="00DB2D39" w:rsidRDefault="002A1B9B" w:rsidP="00B50989">
      <w:pPr>
        <w:pStyle w:val="aff2"/>
        <w:ind w:firstLine="0"/>
        <w:rPr>
          <w:rFonts w:cs="Times New Roman"/>
          <w:b/>
        </w:rPr>
      </w:pPr>
      <w:bookmarkStart w:id="85" w:name="_Hlk522524672"/>
      <w:r w:rsidRPr="00DB2D39">
        <w:rPr>
          <w:rFonts w:cs="Times New Roman"/>
          <w:b/>
        </w:rPr>
        <w:t xml:space="preserve">Таблица </w:t>
      </w:r>
      <w:r w:rsidR="0008618A">
        <w:rPr>
          <w:rFonts w:cs="Times New Roman"/>
          <w:b/>
          <w:noProof/>
        </w:rPr>
        <w:fldChar w:fldCharType="begin"/>
      </w:r>
      <w:r w:rsidR="0008618A">
        <w:rPr>
          <w:rFonts w:cs="Times New Roman"/>
          <w:b/>
          <w:noProof/>
        </w:rPr>
        <w:instrText xml:space="preserve"> SEQ Таблица \* ARABIC \* MERGEFORMAT </w:instrText>
      </w:r>
      <w:r w:rsidR="0008618A">
        <w:rPr>
          <w:rFonts w:cs="Times New Roman"/>
          <w:b/>
          <w:noProof/>
        </w:rPr>
        <w:fldChar w:fldCharType="separate"/>
      </w:r>
      <w:r w:rsidR="00973DAD">
        <w:rPr>
          <w:rFonts w:cs="Times New Roman"/>
          <w:b/>
          <w:noProof/>
        </w:rPr>
        <w:t>15</w:t>
      </w:r>
      <w:r w:rsidR="0008618A">
        <w:rPr>
          <w:rFonts w:cs="Times New Roman"/>
          <w:b/>
          <w:noProof/>
        </w:rPr>
        <w:fldChar w:fldCharType="end"/>
      </w:r>
      <w:r w:rsidRPr="00DB2D39">
        <w:rPr>
          <w:rFonts w:cs="Times New Roman"/>
          <w:b/>
        </w:rPr>
        <w:t xml:space="preserve"> -Результаты расчетов показателей надежности работы тепловых сетей</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22"/>
        <w:gridCol w:w="1667"/>
        <w:gridCol w:w="648"/>
        <w:gridCol w:w="705"/>
        <w:gridCol w:w="791"/>
        <w:gridCol w:w="407"/>
        <w:gridCol w:w="791"/>
        <w:gridCol w:w="705"/>
        <w:gridCol w:w="791"/>
        <w:gridCol w:w="791"/>
        <w:gridCol w:w="791"/>
        <w:gridCol w:w="791"/>
      </w:tblGrid>
      <w:tr w:rsidR="00930EEA" w:rsidRPr="00DB2D39" w:rsidTr="00181AE8">
        <w:trPr>
          <w:trHeight w:val="23"/>
          <w:tblHeader/>
          <w:jc w:val="center"/>
        </w:trPr>
        <w:tc>
          <w:tcPr>
            <w:tcW w:w="1022" w:type="dxa"/>
            <w:shd w:val="clear" w:color="auto" w:fill="auto"/>
            <w:vAlign w:val="center"/>
            <w:hideMark/>
          </w:tcPr>
          <w:bookmarkEnd w:id="85"/>
          <w:p w:rsidR="002A1B9B" w:rsidRPr="00DB2D39" w:rsidRDefault="002A1B9B" w:rsidP="00142D74">
            <w:pPr>
              <w:widowControl w:val="0"/>
              <w:jc w:val="center"/>
              <w:rPr>
                <w:bCs/>
                <w:sz w:val="16"/>
                <w:szCs w:val="20"/>
              </w:rPr>
            </w:pPr>
            <w:r w:rsidRPr="00DB2D39">
              <w:rPr>
                <w:bCs/>
                <w:sz w:val="16"/>
                <w:szCs w:val="20"/>
              </w:rPr>
              <w:t>Наименование начала участка</w:t>
            </w:r>
          </w:p>
        </w:tc>
        <w:tc>
          <w:tcPr>
            <w:tcW w:w="1667" w:type="dxa"/>
            <w:shd w:val="clear" w:color="auto" w:fill="auto"/>
            <w:vAlign w:val="center"/>
            <w:hideMark/>
          </w:tcPr>
          <w:p w:rsidR="002A1B9B" w:rsidRPr="00DB2D39" w:rsidRDefault="002A1B9B" w:rsidP="00142D74">
            <w:pPr>
              <w:widowControl w:val="0"/>
              <w:jc w:val="center"/>
              <w:rPr>
                <w:bCs/>
                <w:sz w:val="16"/>
                <w:szCs w:val="20"/>
              </w:rPr>
            </w:pPr>
            <w:r w:rsidRPr="00DB2D39">
              <w:rPr>
                <w:bCs/>
                <w:sz w:val="16"/>
                <w:szCs w:val="20"/>
              </w:rPr>
              <w:t>Наименование конца участка</w:t>
            </w:r>
          </w:p>
        </w:tc>
        <w:tc>
          <w:tcPr>
            <w:tcW w:w="648" w:type="dxa"/>
            <w:shd w:val="clear" w:color="auto" w:fill="auto"/>
            <w:vAlign w:val="center"/>
            <w:hideMark/>
          </w:tcPr>
          <w:p w:rsidR="002A1B9B" w:rsidRPr="00DB2D39" w:rsidRDefault="002A1B9B" w:rsidP="00142D74">
            <w:pPr>
              <w:widowControl w:val="0"/>
              <w:jc w:val="center"/>
              <w:rPr>
                <w:bCs/>
                <w:sz w:val="16"/>
                <w:szCs w:val="20"/>
              </w:rPr>
            </w:pPr>
            <w:r w:rsidRPr="00DB2D39">
              <w:rPr>
                <w:bCs/>
                <w:sz w:val="16"/>
                <w:szCs w:val="20"/>
              </w:rPr>
              <w:t>Длина участка, м</w:t>
            </w:r>
          </w:p>
        </w:tc>
        <w:tc>
          <w:tcPr>
            <w:tcW w:w="705" w:type="dxa"/>
            <w:shd w:val="clear" w:color="auto" w:fill="auto"/>
            <w:vAlign w:val="center"/>
            <w:hideMark/>
          </w:tcPr>
          <w:p w:rsidR="002A1B9B" w:rsidRPr="00DB2D39" w:rsidRDefault="002A1B9B" w:rsidP="00142D74">
            <w:pPr>
              <w:widowControl w:val="0"/>
              <w:jc w:val="center"/>
              <w:rPr>
                <w:bCs/>
                <w:sz w:val="16"/>
                <w:szCs w:val="20"/>
              </w:rPr>
            </w:pPr>
            <w:proofErr w:type="spellStart"/>
            <w:r w:rsidRPr="00DB2D39">
              <w:rPr>
                <w:bCs/>
                <w:sz w:val="16"/>
                <w:szCs w:val="20"/>
              </w:rPr>
              <w:t>Внутpеннийдиаметp</w:t>
            </w:r>
            <w:proofErr w:type="spellEnd"/>
            <w:r w:rsidRPr="00DB2D39">
              <w:rPr>
                <w:bCs/>
                <w:sz w:val="16"/>
                <w:szCs w:val="20"/>
              </w:rPr>
              <w:t xml:space="preserve"> подающего </w:t>
            </w:r>
            <w:proofErr w:type="spellStart"/>
            <w:r w:rsidRPr="00DB2D39">
              <w:rPr>
                <w:bCs/>
                <w:sz w:val="16"/>
                <w:szCs w:val="20"/>
              </w:rPr>
              <w:t>тpубопpовода</w:t>
            </w:r>
            <w:proofErr w:type="spellEnd"/>
            <w:r w:rsidRPr="00DB2D39">
              <w:rPr>
                <w:bCs/>
                <w:sz w:val="16"/>
                <w:szCs w:val="20"/>
              </w:rPr>
              <w:t>, м</w:t>
            </w:r>
          </w:p>
        </w:tc>
        <w:tc>
          <w:tcPr>
            <w:tcW w:w="791" w:type="dxa"/>
            <w:shd w:val="clear" w:color="auto" w:fill="auto"/>
            <w:vAlign w:val="center"/>
            <w:hideMark/>
          </w:tcPr>
          <w:p w:rsidR="002A1B9B" w:rsidRPr="00DB2D39" w:rsidRDefault="002A1B9B" w:rsidP="00142D74">
            <w:pPr>
              <w:widowControl w:val="0"/>
              <w:jc w:val="center"/>
              <w:rPr>
                <w:bCs/>
                <w:sz w:val="16"/>
                <w:szCs w:val="20"/>
              </w:rPr>
            </w:pPr>
            <w:r w:rsidRPr="00DB2D39">
              <w:rPr>
                <w:bCs/>
                <w:sz w:val="16"/>
                <w:szCs w:val="20"/>
              </w:rPr>
              <w:t>Средняя интенсивность отказов, 1/(км*ч)</w:t>
            </w:r>
          </w:p>
        </w:tc>
        <w:tc>
          <w:tcPr>
            <w:tcW w:w="407" w:type="dxa"/>
            <w:shd w:val="clear" w:color="auto" w:fill="auto"/>
            <w:vAlign w:val="center"/>
            <w:hideMark/>
          </w:tcPr>
          <w:p w:rsidR="002A1B9B" w:rsidRPr="00DB2D39" w:rsidRDefault="002A1B9B" w:rsidP="00142D74">
            <w:pPr>
              <w:widowControl w:val="0"/>
              <w:jc w:val="center"/>
              <w:rPr>
                <w:bCs/>
                <w:sz w:val="16"/>
                <w:szCs w:val="20"/>
              </w:rPr>
            </w:pPr>
            <w:r w:rsidRPr="00DB2D39">
              <w:rPr>
                <w:bCs/>
                <w:sz w:val="16"/>
                <w:szCs w:val="20"/>
              </w:rPr>
              <w:t>Период эксплуатации, лет</w:t>
            </w:r>
          </w:p>
        </w:tc>
        <w:tc>
          <w:tcPr>
            <w:tcW w:w="791" w:type="dxa"/>
            <w:shd w:val="clear" w:color="auto" w:fill="auto"/>
            <w:vAlign w:val="center"/>
            <w:hideMark/>
          </w:tcPr>
          <w:p w:rsidR="002A1B9B" w:rsidRPr="00DB2D39" w:rsidRDefault="002A1B9B" w:rsidP="00142D74">
            <w:pPr>
              <w:widowControl w:val="0"/>
              <w:jc w:val="center"/>
              <w:rPr>
                <w:bCs/>
                <w:sz w:val="16"/>
                <w:szCs w:val="20"/>
              </w:rPr>
            </w:pPr>
            <w:r w:rsidRPr="00DB2D39">
              <w:rPr>
                <w:bCs/>
                <w:sz w:val="16"/>
                <w:szCs w:val="20"/>
              </w:rPr>
              <w:t>Время восстановления, ч</w:t>
            </w:r>
          </w:p>
        </w:tc>
        <w:tc>
          <w:tcPr>
            <w:tcW w:w="705" w:type="dxa"/>
            <w:shd w:val="clear" w:color="auto" w:fill="auto"/>
            <w:vAlign w:val="center"/>
            <w:hideMark/>
          </w:tcPr>
          <w:p w:rsidR="002A1B9B" w:rsidRPr="00DB2D39" w:rsidRDefault="002A1B9B" w:rsidP="00142D74">
            <w:pPr>
              <w:widowControl w:val="0"/>
              <w:jc w:val="center"/>
              <w:rPr>
                <w:bCs/>
                <w:sz w:val="16"/>
                <w:szCs w:val="20"/>
              </w:rPr>
            </w:pPr>
            <w:r w:rsidRPr="00DB2D39">
              <w:rPr>
                <w:bCs/>
                <w:sz w:val="16"/>
                <w:szCs w:val="20"/>
              </w:rPr>
              <w:t>Интенсивность восстановления, 1/ч</w:t>
            </w:r>
          </w:p>
        </w:tc>
        <w:tc>
          <w:tcPr>
            <w:tcW w:w="791" w:type="dxa"/>
            <w:shd w:val="clear" w:color="auto" w:fill="auto"/>
            <w:vAlign w:val="center"/>
            <w:hideMark/>
          </w:tcPr>
          <w:p w:rsidR="002A1B9B" w:rsidRPr="00DB2D39" w:rsidRDefault="002A1B9B" w:rsidP="00142D74">
            <w:pPr>
              <w:widowControl w:val="0"/>
              <w:jc w:val="center"/>
              <w:rPr>
                <w:bCs/>
                <w:sz w:val="16"/>
                <w:szCs w:val="20"/>
              </w:rPr>
            </w:pPr>
            <w:r w:rsidRPr="00DB2D39">
              <w:rPr>
                <w:bCs/>
                <w:sz w:val="16"/>
                <w:szCs w:val="20"/>
              </w:rPr>
              <w:t>Интенсивность отказов, 1/(км*ч)</w:t>
            </w:r>
          </w:p>
        </w:tc>
        <w:tc>
          <w:tcPr>
            <w:tcW w:w="791" w:type="dxa"/>
            <w:shd w:val="clear" w:color="auto" w:fill="auto"/>
            <w:vAlign w:val="center"/>
            <w:hideMark/>
          </w:tcPr>
          <w:p w:rsidR="002A1B9B" w:rsidRPr="00DB2D39" w:rsidRDefault="002A1B9B" w:rsidP="00142D74">
            <w:pPr>
              <w:widowControl w:val="0"/>
              <w:jc w:val="center"/>
              <w:rPr>
                <w:bCs/>
                <w:sz w:val="16"/>
                <w:szCs w:val="20"/>
              </w:rPr>
            </w:pPr>
            <w:r w:rsidRPr="00DB2D39">
              <w:rPr>
                <w:bCs/>
                <w:sz w:val="16"/>
                <w:szCs w:val="20"/>
              </w:rPr>
              <w:t>Поток отказов, 1/ч</w:t>
            </w:r>
          </w:p>
        </w:tc>
        <w:tc>
          <w:tcPr>
            <w:tcW w:w="791" w:type="dxa"/>
            <w:shd w:val="clear" w:color="auto" w:fill="auto"/>
            <w:vAlign w:val="center"/>
            <w:hideMark/>
          </w:tcPr>
          <w:p w:rsidR="002A1B9B" w:rsidRPr="00DB2D39" w:rsidRDefault="002A1B9B" w:rsidP="00142D74">
            <w:pPr>
              <w:widowControl w:val="0"/>
              <w:jc w:val="center"/>
              <w:rPr>
                <w:bCs/>
                <w:sz w:val="14"/>
                <w:szCs w:val="20"/>
              </w:rPr>
            </w:pPr>
            <w:r w:rsidRPr="00DB2D39">
              <w:rPr>
                <w:bCs/>
                <w:sz w:val="14"/>
                <w:szCs w:val="20"/>
              </w:rPr>
              <w:t xml:space="preserve">Относительное кол. </w:t>
            </w:r>
            <w:proofErr w:type="spellStart"/>
            <w:r w:rsidRPr="00DB2D39">
              <w:rPr>
                <w:bCs/>
                <w:sz w:val="14"/>
                <w:szCs w:val="20"/>
              </w:rPr>
              <w:t>отключ</w:t>
            </w:r>
            <w:proofErr w:type="spellEnd"/>
            <w:r w:rsidRPr="00DB2D39">
              <w:rPr>
                <w:bCs/>
                <w:sz w:val="14"/>
                <w:szCs w:val="20"/>
              </w:rPr>
              <w:t>. нагрузки</w:t>
            </w:r>
          </w:p>
        </w:tc>
        <w:tc>
          <w:tcPr>
            <w:tcW w:w="791" w:type="dxa"/>
            <w:shd w:val="clear" w:color="auto" w:fill="auto"/>
            <w:vAlign w:val="center"/>
            <w:hideMark/>
          </w:tcPr>
          <w:p w:rsidR="002A1B9B" w:rsidRPr="00DB2D39" w:rsidRDefault="002A1B9B" w:rsidP="00142D74">
            <w:pPr>
              <w:widowControl w:val="0"/>
              <w:jc w:val="center"/>
              <w:rPr>
                <w:bCs/>
                <w:sz w:val="16"/>
                <w:szCs w:val="20"/>
              </w:rPr>
            </w:pPr>
            <w:r w:rsidRPr="00DB2D39">
              <w:rPr>
                <w:bCs/>
                <w:sz w:val="16"/>
                <w:szCs w:val="20"/>
              </w:rPr>
              <w:t>Вероятность отказа</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3/4</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4/4</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175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1992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14,182969</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0,070507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0,0000253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0,0000044</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0,0729526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0,0000615</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4/4</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Мира, 21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7,3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1992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6,702601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0,149196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0,0000253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0,0000012</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4/4</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5/4</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1992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14,182969</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0,070507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0,0000253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0,0000025</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0,0616642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0,0000351</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т.В</w:t>
            </w:r>
            <w:proofErr w:type="spellEnd"/>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Флотская, 18)</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8,2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1998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11,950832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0,083676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0,0000146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0,0404165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0,0000014</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Флотская, 18)</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Флотская, 18</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1998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6,699974</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0,149254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0,0000146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0,0000014</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Флотская, 18)</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Разв.1 (ул. Флотская, 10)</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11,950832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0,083676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0,0000635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0,0000063</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0,0332449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0,0000742</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Разв.1 (ул. Флотская, 10)</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Флотская, 10</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6,704751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0,149148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0,0000635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0,0000004</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Разв.1 (ул. Флотская, 10)</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Разв.2 (ул. Флотская, 10)</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11,950832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0,083676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0,0000635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0,0000008</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0,0257761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0,0000089</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Разв.2 (ул. Флотская, 10)</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Флотская, 16</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5,884889</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0,169927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0,0000635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0,0000117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Разв.2 (ул. Флотская, 10)</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Флотская, 14)</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6,674724</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0,149819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0,0000635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0,0000037</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0,000024</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Флотская, 14)</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Флотская, 14</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6,674724</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0,149819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0,0000635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0,0000004</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Флотская, 14)</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Флотская, 12</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6,674724</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0,149819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0,0000529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0,0000016</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0,0000104</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т.В</w:t>
            </w:r>
            <w:proofErr w:type="spellEnd"/>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2/4</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125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0,408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1992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22,119122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0,04521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0,0000253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0,0000032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0,0815616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0,0000685</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2/4</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МСЧ №3+Торг.быт.комплекс</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13,3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6,700554</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0,149241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0,0000003</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2/4</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3/4</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520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0,408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1992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22,119122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0,04521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0,0000253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0,0000132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0,0729526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0,0002848</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5/4</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Мира, 19)</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1992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4,539992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0,220265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0,0000253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0,0000005</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0,0000022</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Мира, 19)</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Мира, 19</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4,539992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0,220265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0,0000003</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Мира, 19)</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ремонт</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5/4</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Мира, 17)</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14,182969</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0,070507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0,0000007</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0,047421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0,0000094</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Мира, 17)</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Мира, 17</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6,703386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0,149178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Мира, 17)</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Мира, 15)</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80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14,182969</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0,070507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0,0000018</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0,0383923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0,000025</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Мира, 15)</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Мира, 15</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6,703386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0,149178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lastRenderedPageBreak/>
              <w:t>Разв</w:t>
            </w:r>
            <w:proofErr w:type="spellEnd"/>
            <w:r w:rsidRPr="00DB2D39">
              <w:rPr>
                <w:sz w:val="16"/>
                <w:szCs w:val="20"/>
              </w:rPr>
              <w:t>.(ул. Мира, 15)</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Мира, 13)</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180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1992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14,182969</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0,070507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0,0000253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0,0000046</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0,0293942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0,0000632</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Флотская, 9)</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Флотская, 9</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6,669947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0,149926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5/2</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15</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6,700997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0,149232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0,0001975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0,0000024</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0,0000155</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5/2</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6/2</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77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14,719311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0,067938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0,0001975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0,0000152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0,0299203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0,000219</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6/2</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14</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6,69895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0,149277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0,0001975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0,0000036</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0,0000233</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ЗУ. ТК 6/2(2/6)</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7/2</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9,000948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0,111099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0,0001525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0,000029</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0,0175715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0,0002552</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7/2</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МОУ СОШ №288</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2008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6,682231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0,149651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0,0000114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0,0000006</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0,0000037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7/2</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8/2</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6,682231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0,149651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0,0001525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0,0000026</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0,0000169</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8/2</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МОУ Межшкольный </w:t>
            </w:r>
            <w:proofErr w:type="spellStart"/>
            <w:r w:rsidRPr="00DB2D39">
              <w:rPr>
                <w:sz w:val="16"/>
                <w:szCs w:val="20"/>
              </w:rPr>
              <w:t>учеб.комбинат</w:t>
            </w:r>
            <w:proofErr w:type="spellEnd"/>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27,7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4,529031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0,220798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0,0001525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0,0000042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0,0000187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Колышкина</w:t>
            </w:r>
            <w:proofErr w:type="spellEnd"/>
            <w:r w:rsidRPr="00DB2D39">
              <w:rPr>
                <w:sz w:val="16"/>
                <w:szCs w:val="20"/>
              </w:rPr>
              <w:t>, 12)</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12</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6,677795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0,14975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Колышкина</w:t>
            </w:r>
            <w:proofErr w:type="spellEnd"/>
            <w:r w:rsidRPr="00DB2D39">
              <w:rPr>
                <w:sz w:val="16"/>
                <w:szCs w:val="20"/>
              </w:rPr>
              <w:t>, 12)</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Флотская, 11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79</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6,677795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0,14975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0,0013885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0,0001097</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0,0007166</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8/2</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МОУ ДОД Центр </w:t>
            </w:r>
            <w:proofErr w:type="spellStart"/>
            <w:r w:rsidRPr="00DB2D39">
              <w:rPr>
                <w:sz w:val="16"/>
                <w:szCs w:val="20"/>
              </w:rPr>
              <w:t>доп.обр.детей</w:t>
            </w:r>
            <w:proofErr w:type="spellEnd"/>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70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4,529031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0,220798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0,0000016</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6/2</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ЗУ. ТК 6/2(2/6)</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9,000669</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0,111103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0,0001525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0,0175715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Котельная инв. № 53 </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2</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0,515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27,822806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0,035942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0,0000038</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0,999017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0,000104</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2</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2/1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0,515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27,822806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0,035942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0,0000025</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0,999017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0,0000676</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1/2</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Разв.1 (ул. </w:t>
            </w:r>
            <w:proofErr w:type="spellStart"/>
            <w:r w:rsidRPr="00DB2D39">
              <w:rPr>
                <w:sz w:val="16"/>
                <w:szCs w:val="20"/>
              </w:rPr>
              <w:t>Колышкина</w:t>
            </w:r>
            <w:proofErr w:type="spellEnd"/>
            <w:r w:rsidRPr="00DB2D39">
              <w:rPr>
                <w:sz w:val="16"/>
                <w:szCs w:val="20"/>
              </w:rPr>
              <w:t>, 3)</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70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9,063923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0,110327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0,0001525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0,0000107</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0,0373175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0,0000947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ЗУ. ТК 2/1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1/2</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124</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0,309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17,08775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0,058521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0,0000118</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0,1236445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0,000198</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Разв.1 (ул. </w:t>
            </w:r>
            <w:proofErr w:type="spellStart"/>
            <w:r w:rsidRPr="00DB2D39">
              <w:rPr>
                <w:sz w:val="16"/>
                <w:szCs w:val="20"/>
              </w:rPr>
              <w:t>Колышкина</w:t>
            </w:r>
            <w:proofErr w:type="spellEnd"/>
            <w:r w:rsidRPr="00DB2D39">
              <w:rPr>
                <w:sz w:val="16"/>
                <w:szCs w:val="20"/>
              </w:rPr>
              <w:t>, 3)</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5</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6,682913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0,149635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0,0001198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0,0000078</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0,0000509</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Разв.1 (ул. </w:t>
            </w:r>
            <w:proofErr w:type="spellStart"/>
            <w:r w:rsidRPr="00DB2D39">
              <w:rPr>
                <w:sz w:val="16"/>
                <w:szCs w:val="20"/>
              </w:rPr>
              <w:t>Колышкина</w:t>
            </w:r>
            <w:proofErr w:type="spellEnd"/>
            <w:r w:rsidRPr="00DB2D39">
              <w:rPr>
                <w:sz w:val="16"/>
                <w:szCs w:val="20"/>
              </w:rPr>
              <w:t>, 3)</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Разв.2 (ул. </w:t>
            </w:r>
            <w:proofErr w:type="spellStart"/>
            <w:r w:rsidRPr="00DB2D39">
              <w:rPr>
                <w:sz w:val="16"/>
                <w:szCs w:val="20"/>
              </w:rPr>
              <w:t>Колышкина</w:t>
            </w:r>
            <w:proofErr w:type="spellEnd"/>
            <w:r w:rsidRPr="00DB2D39">
              <w:rPr>
                <w:sz w:val="16"/>
                <w:szCs w:val="20"/>
              </w:rPr>
              <w:t>, 3)</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9,063923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0,110327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0,0248264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0,0000014</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Разв.2 (ул. </w:t>
            </w:r>
            <w:proofErr w:type="spellStart"/>
            <w:r w:rsidRPr="00DB2D39">
              <w:rPr>
                <w:sz w:val="16"/>
                <w:szCs w:val="20"/>
              </w:rPr>
              <w:t>Колышкина</w:t>
            </w:r>
            <w:proofErr w:type="spellEnd"/>
            <w:r w:rsidRPr="00DB2D39">
              <w:rPr>
                <w:sz w:val="16"/>
                <w:szCs w:val="20"/>
              </w:rPr>
              <w:t>, 3)</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3</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6,687349</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0,149536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0,0000015</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Разв.2 (ул. </w:t>
            </w:r>
            <w:proofErr w:type="spellStart"/>
            <w:r w:rsidRPr="00DB2D39">
              <w:rPr>
                <w:sz w:val="16"/>
                <w:szCs w:val="20"/>
              </w:rPr>
              <w:t>Колышкина</w:t>
            </w:r>
            <w:proofErr w:type="spellEnd"/>
            <w:r w:rsidRPr="00DB2D39">
              <w:rPr>
                <w:sz w:val="16"/>
                <w:szCs w:val="20"/>
              </w:rPr>
              <w:t>, 3)</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6,687349</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0,149536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0,0001198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0,0000329</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1/2</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2/2</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0,309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17,08775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0,058521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0,0000139</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0,086327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0,0002331</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2/2</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7</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6,699291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0,14927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0,0000773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0,0000013</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0,0000086</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2/2</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3/2</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55,8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0,309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17,08775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0,058521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0,0000053</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0,0764996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0,0000891</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3/2</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9</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6,700656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0,149239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0,0000773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0,0000066</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3/2</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4/2</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84,5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0,309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17,08775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0,058521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0,0000081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0,0648042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0,0001349</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4/2</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6,693115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0,149407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0,0004777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0,0000096</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0,0000626</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4/2</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13</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6,693115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0,149407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0,0000773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0,0000076</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2/1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3/1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31,6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0,515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27,822806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0,035942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0,000003</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0,8753726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0,0000822</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1/3</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ЗУ. ТК 1/3</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11,906193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0,08399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0,0020751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0,0702729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0,0000121</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1/3</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МОУ ДОД ДМШ №1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5,889717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0,169787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0,0020751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0,0000291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0,0001674</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ЗУ. ТК 1/3</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Колышкина</w:t>
            </w:r>
            <w:proofErr w:type="spellEnd"/>
            <w:r w:rsidRPr="00DB2D39">
              <w:rPr>
                <w:sz w:val="16"/>
                <w:szCs w:val="20"/>
              </w:rPr>
              <w:t>, 6)</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75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11,987989</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0,083417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0,0020751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0,0001556</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0,0702729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0,0018252</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Колышкина</w:t>
            </w:r>
            <w:proofErr w:type="spellEnd"/>
            <w:r w:rsidRPr="00DB2D39">
              <w:rPr>
                <w:sz w:val="16"/>
                <w:szCs w:val="20"/>
              </w:rPr>
              <w:t>, 6)</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8</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6,668923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0,149949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0,0020751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0,0002179</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0,0014215</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Колышкина</w:t>
            </w:r>
            <w:proofErr w:type="spellEnd"/>
            <w:r w:rsidRPr="00DB2D39">
              <w:rPr>
                <w:sz w:val="16"/>
                <w:szCs w:val="20"/>
              </w:rPr>
              <w:t>, 6)</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6</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6,668923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0,149949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Колышкина</w:t>
            </w:r>
            <w:proofErr w:type="spellEnd"/>
            <w:r w:rsidRPr="00DB2D39">
              <w:rPr>
                <w:sz w:val="16"/>
                <w:szCs w:val="20"/>
              </w:rPr>
              <w:t>, 6)</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Разв.1 (ул. </w:t>
            </w:r>
            <w:proofErr w:type="spellStart"/>
            <w:r w:rsidRPr="00DB2D39">
              <w:rPr>
                <w:sz w:val="16"/>
                <w:szCs w:val="20"/>
              </w:rPr>
              <w:t>Колышкина</w:t>
            </w:r>
            <w:proofErr w:type="spellEnd"/>
            <w:r w:rsidRPr="00DB2D39">
              <w:rPr>
                <w:sz w:val="16"/>
                <w:szCs w:val="20"/>
              </w:rPr>
              <w:t>, 10)</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8,986458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0,111279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0,0020751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0,0001411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0,0509518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0,0012405</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Разв.1 (ул. </w:t>
            </w:r>
            <w:proofErr w:type="spellStart"/>
            <w:r w:rsidRPr="00DB2D39">
              <w:rPr>
                <w:sz w:val="16"/>
                <w:szCs w:val="20"/>
              </w:rPr>
              <w:t>Колышкина</w:t>
            </w:r>
            <w:proofErr w:type="spellEnd"/>
            <w:r w:rsidRPr="00DB2D39">
              <w:rPr>
                <w:sz w:val="16"/>
                <w:szCs w:val="20"/>
              </w:rPr>
              <w:t>, 10)</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Разв.2 (ул. </w:t>
            </w:r>
            <w:proofErr w:type="spellStart"/>
            <w:r w:rsidRPr="00DB2D39">
              <w:rPr>
                <w:sz w:val="16"/>
                <w:szCs w:val="20"/>
              </w:rPr>
              <w:t>Колышкина</w:t>
            </w:r>
            <w:proofErr w:type="spellEnd"/>
            <w:r w:rsidRPr="00DB2D39">
              <w:rPr>
                <w:sz w:val="16"/>
                <w:szCs w:val="20"/>
              </w:rPr>
              <w:t>, 10)</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70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8,986458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0,111279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0,0020751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0,0001453</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0,0412309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0,001277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Разв.2 (ул. </w:t>
            </w:r>
            <w:proofErr w:type="spellStart"/>
            <w:r w:rsidRPr="00DB2D39">
              <w:rPr>
                <w:sz w:val="16"/>
                <w:szCs w:val="20"/>
              </w:rPr>
              <w:t>Колышкина</w:t>
            </w:r>
            <w:proofErr w:type="spellEnd"/>
            <w:r w:rsidRPr="00DB2D39">
              <w:rPr>
                <w:sz w:val="16"/>
                <w:szCs w:val="20"/>
              </w:rPr>
              <w:t>, 10)</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Колышкина</w:t>
            </w:r>
            <w:proofErr w:type="spellEnd"/>
            <w:r w:rsidRPr="00DB2D39">
              <w:rPr>
                <w:sz w:val="16"/>
                <w:szCs w:val="20"/>
              </w:rPr>
              <w:t>, 12)</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78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8,986458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0,111279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0,0020751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0,0001619</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0,0205019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0,0014229</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4/2</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ЗУ. ТК 5/2(2/5)</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0,309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17,08775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0,058521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0,000006</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0,0423157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0,0001006</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lastRenderedPageBreak/>
              <w:t>ЗУ. ТК 5/2(2/5)</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5/2</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75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14,719311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0,067938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0,0000072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0,0423157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0,0001032</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2/1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ЗУ. ТК 2/1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0,309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17,087736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0,058522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0,1236445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Лен. Комсомола, 26)</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Лен. Комсомола, 26</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6,669947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0,149926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Лен. Комсомола, 26)</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5/7</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6,669947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0,149926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0,0000062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0,0000405</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5/7</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Лен. Комсомола, 30</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6,669947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0,149926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0,0000014</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0,0000093</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5/7</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Лен. Комсомола, 32</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6,669947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0,149926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0,0000017</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0,0000112</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Чумаченко, 9)</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законсервирован</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Чумаченко, 9)</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законсервирован</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Чумаченко, 9)</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Чумаченко, 15</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18,5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5,324988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0,187794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0,0000018</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0,0000092</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1/8</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Лен. Комсомола, 7</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5,886767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0,169873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0,0004777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0,0000119</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0,0000688</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ЗУ. ТК 9/1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2/9</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14,711761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0,067973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0,0000773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0,0000117</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0,1104355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0,0001681</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5/5</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Рябинина, 13</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6,698609</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0,149285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0,0000004</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0,0000028</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5/5</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6/5</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82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14,258358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0,070134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0,0000019</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0,0362093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0,0000258</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6/5</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Рябинина, 15</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18,2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6,698882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0,149279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0,0000004</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6/5</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7/5</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70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14,258358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0,070134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0,0000016</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0,0231714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7/5</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Рябинина, 19</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21,4</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7/5</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8/5</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14,258358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0,070134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0,0231714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0,0000283</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8/5</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Рябинина, 21)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9,072283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0,110226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0,0000005</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0,0160143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0,000004</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Рябинина, 21)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ИП Пух</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6,703386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0,149178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Рябинина, 21)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8/5/1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9,072283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0,110226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0,0000009</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0,0154014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0,0000084</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8/5/1</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МУПДТХ+Библиотека</w:t>
            </w:r>
            <w:proofErr w:type="spellEnd"/>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6,679501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0,149712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0,0000007</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0,0000049</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8/5/1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МОУ СОШ №289</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6,679501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0,149712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0,0000009</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0,0000062</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8/5</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9/5</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14,258358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0,070134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0,0000008</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0,0071571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0,000011</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9/5</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ОВО+МВД+УФМС</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6,701066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0,14923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0,0000003</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9/5</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10/5</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10/5</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Военно-морской госпиталь</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33,8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0,125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6/1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т.2</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260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0,515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27,822806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0,035942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0,0000248</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0,4922802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0,0006759</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т.2</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1/6</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14,879244</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0,067208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0,0000003</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0,1246761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0,0000042</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т.2</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7/1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0,515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27,822806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0,035942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0,0000009</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0,367604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0,0000234</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ЗУ. ТК 1/6(6)</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2/6</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165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14,500681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0,068962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0,0000158</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0,1246761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0,0002236</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7/1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8/1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242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0,515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27,822806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0,035942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0,0000231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0,2200805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0,0006291</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7/1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ЗУ. ТК 7/1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14,335363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0,069758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0,0000773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0,1475236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0,0000005</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ЗУ. ТК 7/1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10/1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14,335902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0,069755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0,0000773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0,000007</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0,1475236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0,0000987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10/1</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Инд.предпрениматели</w:t>
            </w:r>
            <w:proofErr w:type="spellEnd"/>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6,689533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0,149487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0,0000773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0,0000031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0,0000202</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10/1</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Инд.предпрениматели+ООО</w:t>
            </w:r>
            <w:proofErr w:type="spellEnd"/>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6,689533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0,149487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0,0000773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0,0000004</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0,0000028</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10/1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1/7</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14,335902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0,069755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0,0000773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0,0000084</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0,1451117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0,0001171</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1/7</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Инд.предпрениматели+ООО</w:t>
            </w:r>
            <w:proofErr w:type="spellEnd"/>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18,18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6,698889</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0,149278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0,0000773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0,0000014</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0,0000092</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1/7</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2/7</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85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14,335902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0,069755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0,0000081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0,144078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0,0001139</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2/7</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Чумаченко, 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11,917291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0,083912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0,0569348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0,0000245</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Чумаченко, 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ж/д ул. Чумаченко, 1 +ИП Корзун</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6,703386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0,149178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Чумаченко, 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3/7</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11,917291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0,083912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0,0000032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0,0463795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0,0000367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3/7</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4/7</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34</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6,68496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0,0000032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0,0000212</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4/7</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Насосная</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4/7</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Лен. Комсомола, 28</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6,68496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0,0000024</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0,0000156</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3/7</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Лен. Комсомола, 24)</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11,917291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0,083912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0,0000019</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0,0373307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0,0000223</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Лен. Комсомола, 24)</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Лен. Комсомола, 24</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6,703386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0,149178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Лен. Комсомола, 24)</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Лен. Комсомола, 26)</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86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11,917291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0,083912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0,0000082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0,0275837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0,0000958</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lastRenderedPageBreak/>
              <w:t>ТК 2/7</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6/7</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14,335902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0,069755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0,0000059</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0,0871433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0,0000831</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6/7</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Чумаченко, 3</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6,70168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0,149216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0,0000063</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6/7</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7/7</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14,335902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0,069755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0,0000048</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0,0668942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0,000067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7/7</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Разв.1 (ул. Чумаченко, 5)</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14,335902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0,069755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0,0000088</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0,0668942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0,0001232</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Разв.1 (ул. Чумаченко, 5)</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Чумаченко, 5</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6,703386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0,149178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8/1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ЗУ. ТК 8/1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11,775895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0,084919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0,0004777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0,0184917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0,0000028</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ЗУ. ТК 8/1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1/8</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11,763564</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0,085008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0,0004777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0,0000072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0,0184917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0,0000825</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1/8</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Лен. Комсомола, 5</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9,092903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0,109976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0,0004777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0,0000119</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0,0072791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0,0001062</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8/1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2/8</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25,5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11,775895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0,084919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0,0003492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0,0000089</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0,0911532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0,0001026</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8/7</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Рябинина, 23</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5,305747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0,188475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0,0000005</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0,0000023</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8/7</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1/8/7</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5,305747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0,188475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0,0000007</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0,0000039</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1/8/7</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Рябинина, 25</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5,305747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0,188475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0,0000008</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1/8/7</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СЗЦ "</w:t>
            </w:r>
            <w:proofErr w:type="spellStart"/>
            <w:r w:rsidRPr="00DB2D39">
              <w:rPr>
                <w:sz w:val="16"/>
                <w:szCs w:val="20"/>
              </w:rPr>
              <w:t>СевРАО</w:t>
            </w:r>
            <w:proofErr w:type="spellEnd"/>
            <w:r w:rsidRPr="00DB2D39">
              <w:rPr>
                <w:sz w:val="16"/>
                <w:szCs w:val="20"/>
              </w:rPr>
              <w:t>"</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5,305747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0,188475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0,0000055</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8/7</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9/7</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73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11,692866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0,085522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0,0000016</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0,0332764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0,0000188</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9/7</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Чумаченко, 8</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6,700315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0,149247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9/7</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Адм. здание</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6,700315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0,149247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9/7</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10/7</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77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11,692866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0,085522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0,0000017</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0,0242326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0,0000199</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10/7</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1/10/7</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1/10/7</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Чумаченко, 6</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1/10/7</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Чумаченко, 2</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10/7</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Бюджетные организации</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7,4</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6,702567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0,149197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0,0000011</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10/7</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11/7</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11,692866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0,085522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0,0000024</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0,0166938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0,0000271</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11/7</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Лен. Комсомола, 20)</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9,068939</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0,110266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0,0000014</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0,0128372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0,000012</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Лен. Комсомола, 20)</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Лен. Комсомола, 20</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6,704068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0,149163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0,0000004</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Лен. Комсомола, 20)</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законсервирован</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180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11/7</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Корчилова</w:t>
            </w:r>
            <w:proofErr w:type="spellEnd"/>
            <w:r w:rsidRPr="00DB2D39">
              <w:rPr>
                <w:sz w:val="16"/>
                <w:szCs w:val="20"/>
              </w:rPr>
              <w:t>, 9)</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9,068939</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0,110266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0,0038567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0,0000016</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Корчилова</w:t>
            </w:r>
            <w:proofErr w:type="spellEnd"/>
            <w:r w:rsidRPr="00DB2D39">
              <w:rPr>
                <w:sz w:val="16"/>
                <w:szCs w:val="20"/>
              </w:rPr>
              <w:t>, 9)</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Инд. </w:t>
            </w:r>
            <w:proofErr w:type="spellStart"/>
            <w:r w:rsidRPr="00DB2D39">
              <w:rPr>
                <w:sz w:val="16"/>
                <w:szCs w:val="20"/>
              </w:rPr>
              <w:t>предпр</w:t>
            </w:r>
            <w:proofErr w:type="spellEnd"/>
            <w:r w:rsidRPr="00DB2D39">
              <w:rPr>
                <w:sz w:val="16"/>
                <w:szCs w:val="20"/>
              </w:rPr>
              <w:t xml:space="preserve">. ул. </w:t>
            </w:r>
            <w:proofErr w:type="spellStart"/>
            <w:r w:rsidRPr="00DB2D39">
              <w:rPr>
                <w:sz w:val="16"/>
                <w:szCs w:val="20"/>
              </w:rPr>
              <w:t>Корчилова</w:t>
            </w:r>
            <w:proofErr w:type="spellEnd"/>
            <w:r w:rsidRPr="00DB2D39">
              <w:rPr>
                <w:sz w:val="16"/>
                <w:szCs w:val="20"/>
              </w:rPr>
              <w:t>, 9</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6,664146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0,150057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Корчилова</w:t>
            </w:r>
            <w:proofErr w:type="spellEnd"/>
            <w:r w:rsidRPr="00DB2D39">
              <w:rPr>
                <w:sz w:val="16"/>
                <w:szCs w:val="20"/>
              </w:rPr>
              <w:t>, 9)</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Корчилова</w:t>
            </w:r>
            <w:proofErr w:type="spellEnd"/>
            <w:r w:rsidRPr="00DB2D39">
              <w:rPr>
                <w:sz w:val="16"/>
                <w:szCs w:val="20"/>
              </w:rPr>
              <w:t>, 7)</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6,664146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0,150057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0,0000025</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0,0000162</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Корчилова</w:t>
            </w:r>
            <w:proofErr w:type="spellEnd"/>
            <w:r w:rsidRPr="00DB2D39">
              <w:rPr>
                <w:sz w:val="16"/>
                <w:szCs w:val="20"/>
              </w:rPr>
              <w:t>, 7)</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УФССП+МУП ЖКХ</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6,664146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0,150057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Корчилова</w:t>
            </w:r>
            <w:proofErr w:type="spellEnd"/>
            <w:r w:rsidRPr="00DB2D39">
              <w:rPr>
                <w:sz w:val="16"/>
                <w:szCs w:val="20"/>
              </w:rPr>
              <w:t>, 7)</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законсервирован</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75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Разв.2 (ул. Чумаченко, 5)</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Чумаченко, 9)</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9,077299</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0,110165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0,0072897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0,000045</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Разв.1 (ул. Чумаченко, 5)</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Разв.2 (ул. Чумаченко, 5)</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14,335902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0,069755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0,0000019</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0,057056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0,0000268</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Разв.2 (ул. Чумаченко, 5)</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Рябинина, 22)</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11,692866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0,085522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0,0000023</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0,0497663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0,0000258</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Рябинина, 22)</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Поликлиника №101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29</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Рябинина, 22)</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8/7</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79</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11,692866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0,085522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0,0000018</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0,0497663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0,0000204</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1/6</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ЗУ. ТК 1/6(6)</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14,496912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0,06898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0,1246761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8/1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9/1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14,874387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0,06723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0,0003492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0,0000028</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0,1104355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0,0000406</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9/1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ЗУ. ТК 9/1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14,711761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0,067973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0,1104355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2/9</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Лен. Комсомола, 9</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2/9</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3/9</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87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11,841661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0,084448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0,0000773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0,0000067</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0,1104355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0,0000779</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3/9</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Строительная, 18)</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9,01711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0,1109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0,0000773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0,0417002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0,000045</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Строительная, 18)</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Строительная, 18</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6,691102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0,149452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Строительная, 18)</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Строительная, 20)</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9,01711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0,1109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0,0001198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0,0000108</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0,0191247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0,0000951</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Строительная, 20)</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Строительная, 20</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6,703386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0,149178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lastRenderedPageBreak/>
              <w:t>Разв</w:t>
            </w:r>
            <w:proofErr w:type="spellEnd"/>
            <w:r w:rsidRPr="00DB2D39">
              <w:rPr>
                <w:sz w:val="16"/>
                <w:szCs w:val="20"/>
              </w:rPr>
              <w:t>.(ул. Строительная, 20)</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Строительная, 22</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5,891701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0,16973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0,0001198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0,0000008</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0,0000046</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Строительная, 18)</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СЗЦ </w:t>
            </w:r>
            <w:proofErr w:type="spellStart"/>
            <w:r w:rsidRPr="00DB2D39">
              <w:rPr>
                <w:sz w:val="16"/>
                <w:szCs w:val="20"/>
              </w:rPr>
              <w:t>СевРАО</w:t>
            </w:r>
            <w:proofErr w:type="spellEnd"/>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1998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6,691102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0,149452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0,0000146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0,0000005</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0,0000034</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3/9</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4/9</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87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11,841661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0,084448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0,0000773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0,0000067</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0,046656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0,0000779</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4/9</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5/9</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11,841661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0,084448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0,0000773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0,0000033</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0,046656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0,0000385</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5/9</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Строительная, 16</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24</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6,696903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0,149323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0,0000773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0,0000019</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0,0000122</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5/9</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Строительная, 8а</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2000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5/9</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6/9</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11,841661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0,084448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0,0000773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0,0000028</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0,0356238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0,0000322</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6/9</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Строительная, 14</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30,6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9,089782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0,110014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0,0000773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0,0000024</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0,0098111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0,000021</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6/9</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7/9</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43,4</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0,125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7,862203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0,127191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0,0000773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0,0000034</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0,0258127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0,0000258</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7/9</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Строительная, 12</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43,7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6,690181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0,149473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0,0000773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0,0000034</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0,0000221</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7/9</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Строительная, 8</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5,89079</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0,169757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0,0000773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0,0000008</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0,0000045</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7/9</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Строительная, 10</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34,5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5,321509</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0,187917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0,0000773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0,0000027</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0,0000139</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Строительная, 2)</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Строительная, 2</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6,676089</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0,149788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0,0000007</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0,0000044</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Строительная, 2)</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Строительная, 4</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6,676089</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0,149788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0,0002602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0,0000143</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0,0000935</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7/8</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МСЧ №3</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5,891688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0,169731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0,0003492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0,0000023</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0,0000134</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3/9</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Строительная, 2)</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1998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9,01711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0,1109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0,0000146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0,0220794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0,0000006</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7/8</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Гараж инв. № 220+МУП ДТП</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125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4,525026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0,220993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0,0000028</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0,0000125</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Мира, 13)</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Мира, 13</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6,703386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0,149178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Мира, 13)</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Мира, 11)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85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1992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14,182969</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0,070507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0,0000253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0,0219165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0,0000298</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Мира, 11)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Мира, 11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6,687554</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0,149532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Мира, 11)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Мира, 9</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46,4</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2006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6,687554</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0,149532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0,0000114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0,0000005</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0,0000035</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2/6</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Гранитный</w:t>
            </w:r>
            <w:r w:rsidRPr="00DB2D39">
              <w:rPr>
                <w:sz w:val="16"/>
                <w:szCs w:val="20"/>
              </w:rPr>
              <w:t>, 5)</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14,500681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0,068962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0,000004</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0,1246761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0,0000569</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2/8</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Строительная, 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6,701748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0,149215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0,0003492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0,0000034</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0,0000224</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2/8</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3/8</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11,775895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0,084919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0,0003492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0,0000164</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0,0799083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0,0001891</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3/8</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Строительная, 3</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6,4</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6,702908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0,149189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0,0003492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0,0000147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3/8</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4/8</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11,775895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0,084919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0,0003492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0,0000192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0,0690066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0,0002212</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4/8</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Строительная, 5</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8,5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6,702192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0,149205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0,0003492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0,000003</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0,0000195</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4/8</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5/8</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11,775895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0,084919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0,0003492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0,0000126</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0,0580444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0,0001448</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5/8</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ООО "</w:t>
            </w:r>
            <w:proofErr w:type="spellStart"/>
            <w:r w:rsidRPr="00DB2D39">
              <w:rPr>
                <w:sz w:val="16"/>
                <w:szCs w:val="20"/>
              </w:rPr>
              <w:t>Ама</w:t>
            </w:r>
            <w:proofErr w:type="spellEnd"/>
            <w:r w:rsidRPr="00DB2D39">
              <w:rPr>
                <w:sz w:val="16"/>
                <w:szCs w:val="20"/>
              </w:rPr>
              <w:t>"</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6,701851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0,149213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0,0003492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0,0000033</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0,0000217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5/8</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6/8</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11,775895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0,084919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0,0003492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0,0545572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0,0002414</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6/8</w:t>
            </w:r>
          </w:p>
        </w:tc>
        <w:tc>
          <w:tcPr>
            <w:tcW w:w="1667" w:type="dxa"/>
            <w:shd w:val="clear" w:color="auto" w:fill="auto"/>
            <w:vAlign w:val="bottom"/>
            <w:hideMark/>
          </w:tcPr>
          <w:p w:rsidR="002A1B9B" w:rsidRPr="00DB2D39" w:rsidRDefault="00CB23AB" w:rsidP="00142D74">
            <w:pPr>
              <w:widowControl w:val="0"/>
              <w:jc w:val="center"/>
              <w:rPr>
                <w:sz w:val="16"/>
                <w:szCs w:val="20"/>
              </w:rPr>
            </w:pPr>
            <w:r w:rsidRPr="00DB2D39">
              <w:rPr>
                <w:sz w:val="16"/>
                <w:szCs w:val="20"/>
              </w:rPr>
              <w:t>пер. Гранитный</w:t>
            </w:r>
            <w:r w:rsidR="002A1B9B" w:rsidRPr="00DB2D39">
              <w:rPr>
                <w:sz w:val="16"/>
                <w:szCs w:val="20"/>
              </w:rPr>
              <w:t>, 2</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6,4</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6,68926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0,149493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0,0003492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0,0000146</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6/8</w:t>
            </w:r>
          </w:p>
        </w:tc>
        <w:tc>
          <w:tcPr>
            <w:tcW w:w="1667" w:type="dxa"/>
            <w:shd w:val="clear" w:color="auto" w:fill="auto"/>
            <w:vAlign w:val="bottom"/>
            <w:hideMark/>
          </w:tcPr>
          <w:p w:rsidR="002A1B9B" w:rsidRPr="00DB2D39" w:rsidRDefault="00CB23AB" w:rsidP="00142D74">
            <w:pPr>
              <w:widowControl w:val="0"/>
              <w:jc w:val="center"/>
              <w:rPr>
                <w:sz w:val="16"/>
                <w:szCs w:val="20"/>
              </w:rPr>
            </w:pPr>
            <w:r w:rsidRPr="00DB2D39">
              <w:rPr>
                <w:sz w:val="16"/>
                <w:szCs w:val="20"/>
              </w:rPr>
              <w:t>пер. Гранитный</w:t>
            </w:r>
            <w:r w:rsidR="002A1B9B" w:rsidRPr="00DB2D39">
              <w:rPr>
                <w:sz w:val="16"/>
                <w:szCs w:val="20"/>
              </w:rPr>
              <w:t>, 4</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6,68926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0,149493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0,0003492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0,000014</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0,0000914</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6/8</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7/8</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11,775895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0,084919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0,0003492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0,0000126</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0,0325256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0,0001448</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7/8</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7/8</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73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11,775895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0,084919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0,0003492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0,0000255</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0,0092444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0,0002936</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7/8</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Молодежный</w:t>
            </w:r>
            <w:r w:rsidRPr="00DB2D39">
              <w:rPr>
                <w:sz w:val="16"/>
                <w:szCs w:val="20"/>
              </w:rPr>
              <w:t>, 6)</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6,661758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0,150111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0,0003492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0,0000126</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0,0000819</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Молодежный</w:t>
            </w:r>
            <w:r w:rsidRPr="00DB2D39">
              <w:rPr>
                <w:sz w:val="16"/>
                <w:szCs w:val="20"/>
              </w:rPr>
              <w:t>, 6)</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Молодежный</w:t>
            </w:r>
            <w:r w:rsidRPr="00DB2D39">
              <w:rPr>
                <w:sz w:val="16"/>
                <w:szCs w:val="20"/>
              </w:rPr>
              <w:t>, 4)</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6,661758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0,150111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0,0003492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0,0000126</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0,0000819</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Молодежный</w:t>
            </w:r>
            <w:r w:rsidRPr="00DB2D39">
              <w:rPr>
                <w:sz w:val="16"/>
                <w:szCs w:val="20"/>
              </w:rPr>
              <w:t>, 4)</w:t>
            </w:r>
          </w:p>
        </w:tc>
        <w:tc>
          <w:tcPr>
            <w:tcW w:w="1667" w:type="dxa"/>
            <w:shd w:val="clear" w:color="auto" w:fill="auto"/>
            <w:vAlign w:val="bottom"/>
            <w:hideMark/>
          </w:tcPr>
          <w:p w:rsidR="002A1B9B" w:rsidRPr="00DB2D39" w:rsidRDefault="00CB23AB" w:rsidP="00142D74">
            <w:pPr>
              <w:widowControl w:val="0"/>
              <w:jc w:val="center"/>
              <w:rPr>
                <w:sz w:val="16"/>
                <w:szCs w:val="20"/>
              </w:rPr>
            </w:pPr>
            <w:r w:rsidRPr="00DB2D39">
              <w:rPr>
                <w:sz w:val="16"/>
                <w:szCs w:val="20"/>
              </w:rPr>
              <w:t>пер. Молодежный</w:t>
            </w:r>
            <w:r w:rsidR="002A1B9B" w:rsidRPr="00DB2D39">
              <w:rPr>
                <w:sz w:val="16"/>
                <w:szCs w:val="20"/>
              </w:rPr>
              <w:t>, 4</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6,661758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0,150111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Молодежный</w:t>
            </w:r>
            <w:r w:rsidRPr="00DB2D39">
              <w:rPr>
                <w:sz w:val="16"/>
                <w:szCs w:val="20"/>
              </w:rPr>
              <w:t>, 4)</w:t>
            </w:r>
          </w:p>
        </w:tc>
        <w:tc>
          <w:tcPr>
            <w:tcW w:w="1667" w:type="dxa"/>
            <w:shd w:val="clear" w:color="auto" w:fill="auto"/>
            <w:vAlign w:val="bottom"/>
            <w:hideMark/>
          </w:tcPr>
          <w:p w:rsidR="002A1B9B" w:rsidRPr="00DB2D39" w:rsidRDefault="00CB23AB" w:rsidP="00142D74">
            <w:pPr>
              <w:widowControl w:val="0"/>
              <w:jc w:val="center"/>
              <w:rPr>
                <w:sz w:val="16"/>
                <w:szCs w:val="20"/>
              </w:rPr>
            </w:pPr>
            <w:r w:rsidRPr="00DB2D39">
              <w:rPr>
                <w:sz w:val="16"/>
                <w:szCs w:val="20"/>
              </w:rPr>
              <w:t>пер. Молодежный</w:t>
            </w:r>
            <w:r w:rsidR="002A1B9B" w:rsidRPr="00DB2D39">
              <w:rPr>
                <w:sz w:val="16"/>
                <w:szCs w:val="20"/>
              </w:rPr>
              <w:t>, 2</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6,661758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0,150111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0,0003492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0,0000157</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0,0001024</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Молодежный</w:t>
            </w:r>
            <w:r w:rsidRPr="00DB2D39">
              <w:rPr>
                <w:sz w:val="16"/>
                <w:szCs w:val="20"/>
              </w:rPr>
              <w:t>, 6)</w:t>
            </w:r>
          </w:p>
        </w:tc>
        <w:tc>
          <w:tcPr>
            <w:tcW w:w="1667" w:type="dxa"/>
            <w:shd w:val="clear" w:color="auto" w:fill="auto"/>
            <w:vAlign w:val="bottom"/>
            <w:hideMark/>
          </w:tcPr>
          <w:p w:rsidR="002A1B9B" w:rsidRPr="00DB2D39" w:rsidRDefault="00CB23AB" w:rsidP="00142D74">
            <w:pPr>
              <w:widowControl w:val="0"/>
              <w:jc w:val="center"/>
              <w:rPr>
                <w:sz w:val="16"/>
                <w:szCs w:val="20"/>
              </w:rPr>
            </w:pPr>
            <w:r w:rsidRPr="00DB2D39">
              <w:rPr>
                <w:sz w:val="16"/>
                <w:szCs w:val="20"/>
              </w:rPr>
              <w:t>пер. Молодежный</w:t>
            </w:r>
            <w:r w:rsidR="002A1B9B" w:rsidRPr="00DB2D39">
              <w:rPr>
                <w:sz w:val="16"/>
                <w:szCs w:val="20"/>
              </w:rPr>
              <w:t>, 6</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6,661758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0,150111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Гранитный</w:t>
            </w:r>
            <w:r w:rsidRPr="00DB2D39">
              <w:rPr>
                <w:sz w:val="16"/>
                <w:szCs w:val="20"/>
              </w:rPr>
              <w:t>, 5)</w:t>
            </w:r>
          </w:p>
        </w:tc>
        <w:tc>
          <w:tcPr>
            <w:tcW w:w="1667" w:type="dxa"/>
            <w:shd w:val="clear" w:color="auto" w:fill="auto"/>
            <w:vAlign w:val="bottom"/>
            <w:hideMark/>
          </w:tcPr>
          <w:p w:rsidR="002A1B9B" w:rsidRPr="00DB2D39" w:rsidRDefault="00CB23AB" w:rsidP="00142D74">
            <w:pPr>
              <w:widowControl w:val="0"/>
              <w:jc w:val="center"/>
              <w:rPr>
                <w:sz w:val="16"/>
                <w:szCs w:val="20"/>
              </w:rPr>
            </w:pPr>
            <w:r w:rsidRPr="00DB2D39">
              <w:rPr>
                <w:sz w:val="16"/>
                <w:szCs w:val="20"/>
              </w:rPr>
              <w:t>пер. Гранитный</w:t>
            </w:r>
            <w:r w:rsidR="002A1B9B" w:rsidRPr="00DB2D39">
              <w:rPr>
                <w:sz w:val="16"/>
                <w:szCs w:val="20"/>
              </w:rPr>
              <w:t>, 5</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6,6737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0,149842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Гранитный</w:t>
            </w:r>
            <w:r w:rsidRPr="00DB2D39">
              <w:rPr>
                <w:sz w:val="16"/>
                <w:szCs w:val="20"/>
              </w:rPr>
              <w:t xml:space="preserve">, </w:t>
            </w:r>
            <w:r w:rsidRPr="00DB2D39">
              <w:rPr>
                <w:sz w:val="16"/>
                <w:szCs w:val="20"/>
              </w:rPr>
              <w:lastRenderedPageBreak/>
              <w:t>5)</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lastRenderedPageBreak/>
              <w:t>Разв</w:t>
            </w:r>
            <w:proofErr w:type="spellEnd"/>
            <w:r w:rsidRPr="00DB2D39">
              <w:rPr>
                <w:sz w:val="16"/>
                <w:szCs w:val="20"/>
              </w:rPr>
              <w:t>.(</w:t>
            </w:r>
            <w:r w:rsidR="00CB23AB" w:rsidRPr="00DB2D39">
              <w:rPr>
                <w:sz w:val="16"/>
                <w:szCs w:val="20"/>
              </w:rPr>
              <w:t>пер. Гранитный</w:t>
            </w:r>
            <w:r w:rsidRPr="00DB2D39">
              <w:rPr>
                <w:sz w:val="16"/>
                <w:szCs w:val="20"/>
              </w:rPr>
              <w:t>, 6)</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2006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14,500681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0,068962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0,0000114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0,0000005</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0,1102445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0,0000073</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Гранитный</w:t>
            </w:r>
            <w:r w:rsidRPr="00DB2D39">
              <w:rPr>
                <w:sz w:val="16"/>
                <w:szCs w:val="20"/>
              </w:rPr>
              <w:t>, 6)</w:t>
            </w:r>
          </w:p>
        </w:tc>
        <w:tc>
          <w:tcPr>
            <w:tcW w:w="1667" w:type="dxa"/>
            <w:shd w:val="clear" w:color="auto" w:fill="auto"/>
            <w:vAlign w:val="bottom"/>
            <w:hideMark/>
          </w:tcPr>
          <w:p w:rsidR="002A1B9B" w:rsidRPr="00DB2D39" w:rsidRDefault="00CB23AB" w:rsidP="00142D74">
            <w:pPr>
              <w:widowControl w:val="0"/>
              <w:jc w:val="center"/>
              <w:rPr>
                <w:sz w:val="16"/>
                <w:szCs w:val="20"/>
              </w:rPr>
            </w:pPr>
            <w:r w:rsidRPr="00DB2D39">
              <w:rPr>
                <w:sz w:val="16"/>
                <w:szCs w:val="20"/>
              </w:rPr>
              <w:t>пер. Гранитный</w:t>
            </w:r>
            <w:r w:rsidR="002A1B9B" w:rsidRPr="00DB2D39">
              <w:rPr>
                <w:sz w:val="16"/>
                <w:szCs w:val="20"/>
              </w:rPr>
              <w:t>, 8</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87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6,6737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0,149842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0,0000083</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0,0000543</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Гранитный</w:t>
            </w:r>
            <w:r w:rsidRPr="00DB2D39">
              <w:rPr>
                <w:sz w:val="16"/>
                <w:szCs w:val="20"/>
              </w:rPr>
              <w:t>, 6)</w:t>
            </w:r>
          </w:p>
        </w:tc>
        <w:tc>
          <w:tcPr>
            <w:tcW w:w="1667" w:type="dxa"/>
            <w:shd w:val="clear" w:color="auto" w:fill="auto"/>
            <w:vAlign w:val="bottom"/>
            <w:hideMark/>
          </w:tcPr>
          <w:p w:rsidR="002A1B9B" w:rsidRPr="00DB2D39" w:rsidRDefault="00CB23AB" w:rsidP="00142D74">
            <w:pPr>
              <w:widowControl w:val="0"/>
              <w:jc w:val="center"/>
              <w:rPr>
                <w:sz w:val="16"/>
                <w:szCs w:val="20"/>
              </w:rPr>
            </w:pPr>
            <w:r w:rsidRPr="00DB2D39">
              <w:rPr>
                <w:sz w:val="16"/>
                <w:szCs w:val="20"/>
              </w:rPr>
              <w:t>пер. Гранитный</w:t>
            </w:r>
            <w:r w:rsidR="002A1B9B" w:rsidRPr="00DB2D39">
              <w:rPr>
                <w:sz w:val="16"/>
                <w:szCs w:val="20"/>
              </w:rPr>
              <w:t>, 6</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6,6737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0,149842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Гранитный</w:t>
            </w:r>
            <w:r w:rsidRPr="00DB2D39">
              <w:rPr>
                <w:sz w:val="16"/>
                <w:szCs w:val="20"/>
              </w:rPr>
              <w:t>, 6)</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Молодежный</w:t>
            </w:r>
            <w:r w:rsidRPr="00DB2D39">
              <w:rPr>
                <w:sz w:val="16"/>
                <w:szCs w:val="20"/>
              </w:rPr>
              <w:t>, 8)</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78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2006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14,500681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0,068962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0,0000114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0,0000009</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0,0916224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0,0000126</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Молодежный</w:t>
            </w:r>
            <w:r w:rsidRPr="00DB2D39">
              <w:rPr>
                <w:sz w:val="16"/>
                <w:szCs w:val="20"/>
              </w:rPr>
              <w:t>, 8)</w:t>
            </w:r>
          </w:p>
        </w:tc>
        <w:tc>
          <w:tcPr>
            <w:tcW w:w="1667" w:type="dxa"/>
            <w:shd w:val="clear" w:color="auto" w:fill="auto"/>
            <w:vAlign w:val="bottom"/>
            <w:hideMark/>
          </w:tcPr>
          <w:p w:rsidR="002A1B9B" w:rsidRPr="00DB2D39" w:rsidRDefault="00CB23AB" w:rsidP="00142D74">
            <w:pPr>
              <w:widowControl w:val="0"/>
              <w:jc w:val="center"/>
              <w:rPr>
                <w:sz w:val="16"/>
                <w:szCs w:val="20"/>
              </w:rPr>
            </w:pPr>
            <w:r w:rsidRPr="00DB2D39">
              <w:rPr>
                <w:sz w:val="16"/>
                <w:szCs w:val="20"/>
              </w:rPr>
              <w:t>пер. Молодежный</w:t>
            </w:r>
            <w:r w:rsidR="002A1B9B" w:rsidRPr="00DB2D39">
              <w:rPr>
                <w:sz w:val="16"/>
                <w:szCs w:val="20"/>
              </w:rPr>
              <w:t>, 8</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6,703386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0,149178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Молодежный</w:t>
            </w:r>
            <w:r w:rsidRPr="00DB2D39">
              <w:rPr>
                <w:sz w:val="16"/>
                <w:szCs w:val="20"/>
              </w:rPr>
              <w:t>, 8)</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3/6</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14,500681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0,068962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0,0000024</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0,0801583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0,0000339</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3/6</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4/6</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9,088166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0,110033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0,0000032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0,0322774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0,000028</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4/6</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Мира, 5</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5,324444</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0,187813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0,0000104</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4/6</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МОУ СОШ №289</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6,667558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0,14998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0,0000025</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0,0000162</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ЗУ. ТК 3/6(6/3)</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9/4</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76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2006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8,905928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0,112285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0,0000114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0,0000009</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0,0478809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0,0000075</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9/4</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Мира, 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2006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6,698438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0,149289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0,0000114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0,0000015</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9/4</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Мира, 3)</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2006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8,924597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0,11205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0,0000114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0,0000004</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0,0367351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0,0000037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Мира, 3)</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Мира, 3</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6,703386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0,149178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Мира, 3)</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87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2006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8,924597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0,11205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0,0000114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0,0256434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0,0000087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Мира, 7)</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2006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8,924597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0,11205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0,0000114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0,0256434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0,0000015</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Мира, 7)</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Мира, 7</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6,703386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0,149178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Мира, 7)</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8/4</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2006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8,924597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0,11205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0,0000114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0,0000008</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0,0182259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0,0000068</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8/4</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Мира, 9а)</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44</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2006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8,924597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0,11205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0,0000114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0,0000005</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0,0182259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0,0000044</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Мира, 9а)</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Мира, 9а</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6,677112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0,149765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Мира, 9а)</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Мира, 9б</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77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6,677112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0,149765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0,0000074</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0,000048</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Гранитный</w:t>
            </w:r>
            <w:r w:rsidRPr="00DB2D39">
              <w:rPr>
                <w:sz w:val="16"/>
                <w:szCs w:val="20"/>
              </w:rPr>
              <w:t>, 5)</w:t>
            </w:r>
          </w:p>
        </w:tc>
        <w:tc>
          <w:tcPr>
            <w:tcW w:w="1667" w:type="dxa"/>
            <w:shd w:val="clear" w:color="auto" w:fill="auto"/>
            <w:vAlign w:val="bottom"/>
            <w:hideMark/>
          </w:tcPr>
          <w:p w:rsidR="002A1B9B" w:rsidRPr="00DB2D39" w:rsidRDefault="00CB23AB" w:rsidP="00142D74">
            <w:pPr>
              <w:widowControl w:val="0"/>
              <w:jc w:val="center"/>
              <w:rPr>
                <w:sz w:val="16"/>
                <w:szCs w:val="20"/>
              </w:rPr>
            </w:pPr>
            <w:r w:rsidRPr="00DB2D39">
              <w:rPr>
                <w:sz w:val="16"/>
                <w:szCs w:val="20"/>
              </w:rPr>
              <w:t>пер. Гранитный</w:t>
            </w:r>
            <w:r w:rsidR="002A1B9B" w:rsidRPr="00DB2D39">
              <w:rPr>
                <w:sz w:val="16"/>
                <w:szCs w:val="20"/>
              </w:rPr>
              <w:t>, 3</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87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6,6737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0,149842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0,0003492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0,0000304</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0,0001983</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3/6</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ЗУ. ТК 3/6(6/3)</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2006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8,905928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0,112285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0,0000114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0,0478809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ЗУ. ТК 5/1(5/1)</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т.А</w:t>
            </w:r>
            <w:proofErr w:type="spellEnd"/>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0,408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1998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22,119122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0,04521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0,0000146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0,0000013</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0,1250146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0,0000285</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т.А</w:t>
            </w:r>
            <w:proofErr w:type="spellEnd"/>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1/4</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1998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6,701748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0,149215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0,0000146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0,0000006</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1/4</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ОАО </w:t>
            </w:r>
            <w:proofErr w:type="spellStart"/>
            <w:r w:rsidRPr="00DB2D39">
              <w:rPr>
                <w:sz w:val="16"/>
                <w:szCs w:val="20"/>
              </w:rPr>
              <w:t>Ростелеком+МУ</w:t>
            </w:r>
            <w:proofErr w:type="spellEnd"/>
            <w:r w:rsidRPr="00DB2D39">
              <w:rPr>
                <w:sz w:val="16"/>
                <w:szCs w:val="20"/>
              </w:rPr>
              <w:t xml:space="preserve"> АСС</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1998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6,701748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0,149215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0,0000146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0,0000004</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1/4</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МУ АСС</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1998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5,891594</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0,169733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0,0000146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0,0000006</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т.А</w:t>
            </w:r>
            <w:proofErr w:type="spellEnd"/>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т.В</w:t>
            </w:r>
            <w:proofErr w:type="spellEnd"/>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0,408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1998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22,119122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0,04521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0,0000146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0,0000009</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0,1219782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0,000019</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5/1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6/1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114</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0,515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27,822806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0,035942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0,0000109</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0,6220554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0,0002964</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ЗУ. ТК 6/1(5)</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1/5</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75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0,309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17,618316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0,056759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0,0000017</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0,1297752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0,0000292</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3/1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4/1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105,5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0,515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27,822806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0,035942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0,0000955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0,8753726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0,0002743</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Колышкина</w:t>
            </w:r>
            <w:proofErr w:type="spellEnd"/>
            <w:r w:rsidRPr="00DB2D39">
              <w:rPr>
                <w:sz w:val="16"/>
                <w:szCs w:val="20"/>
              </w:rPr>
              <w:t>, 2)</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Разв.1 (ул. Флотская, 3)</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80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9,061137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0,110361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0,0000773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0,0000062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0,0334629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0,0000548</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Разв.1 (ул. Флотская, 3)</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Флотская, 5)</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6,637872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0,150651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0,0000773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0,0000036</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0,0000231</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Флотская, 5)</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Флотская, 5</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6,637872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0,150651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0,0000004</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Флотская, 5)</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ООО </w:t>
            </w:r>
            <w:proofErr w:type="spellStart"/>
            <w:r w:rsidRPr="00DB2D39">
              <w:rPr>
                <w:sz w:val="16"/>
                <w:szCs w:val="20"/>
              </w:rPr>
              <w:t>Медком+Суд</w:t>
            </w:r>
            <w:proofErr w:type="spellEnd"/>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6,637872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0,150651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0,0004777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0,0000707</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0,0004591</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Разв.1 (ул. Флотская, 3)</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Разв.2 (ул. Флотская, 3)</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9,061137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0,110361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0,0000773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0,019719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0,0000014</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Разв.2 (ул. Флотская, 3)</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Флотская, 4</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137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6,657322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0,150211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0,0000773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0,0000106</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0,000069</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Разв.2 (ул. Флотская, 3)</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Флотская, 3</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6,657322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0,150211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0,0000004</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4/1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0,515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27,822806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0,035942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0,0000015</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0,7676997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0,0000405</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т.1</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Флотская, 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2006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6,672676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0,149865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0,0000114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0,0000015</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lastRenderedPageBreak/>
              <w:t>Разв</w:t>
            </w:r>
            <w:proofErr w:type="spellEnd"/>
            <w:r w:rsidRPr="00DB2D39">
              <w:rPr>
                <w:sz w:val="16"/>
                <w:szCs w:val="20"/>
              </w:rPr>
              <w:t>.(ул. Флотская, 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Флотская, 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5,892131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0,169718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Флотская, 1)</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МинОборона</w:t>
            </w:r>
            <w:proofErr w:type="spellEnd"/>
            <w:r w:rsidRPr="00DB2D39">
              <w:rPr>
                <w:sz w:val="16"/>
                <w:szCs w:val="20"/>
              </w:rPr>
              <w:t xml:space="preserve"> (прибл. нагрузки)</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75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6,672676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0,149865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0,0000529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0,000004</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0,0000259</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4/1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ЗУ. ТК 4/1(3)</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14,769391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0,067708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0,000038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0,1076728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0,0000003</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ЗУ. ТК 4/1(3)</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Колышкина</w:t>
            </w:r>
            <w:proofErr w:type="spellEnd"/>
            <w:r w:rsidRPr="00DB2D39">
              <w:rPr>
                <w:sz w:val="16"/>
                <w:szCs w:val="20"/>
              </w:rPr>
              <w:t>, 2)</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14,769391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0,067708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0,000038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0,000004</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0,1076728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0,0000577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5/1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0,515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2006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27,822806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0,035942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0,0000114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0,0000017</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0,7470699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0,0000472</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1/5</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1/5/2</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9,08733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0,110043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0,0000008</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0,0210732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1/5/2</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Лен. Комсомола, 12</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6,676157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0,149787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0,0000003</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0,0000023</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1/5/2</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Лен. Комсомола, 14</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69,5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6,676157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0,149787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0,0000016</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0,0000102</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1/5</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2/5</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87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14,258358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0,070134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0,099222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0,0000274</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2/5</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Городской ДК+ДЮСШ</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6,651862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0,150334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0,0000035</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0,0000229</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2/5</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законсервирован</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2/5</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w:t>
            </w:r>
            <w:proofErr w:type="spellStart"/>
            <w:r w:rsidRPr="00DB2D39">
              <w:rPr>
                <w:sz w:val="16"/>
                <w:szCs w:val="20"/>
              </w:rPr>
              <w:t>ул.Корчилова</w:t>
            </w:r>
            <w:proofErr w:type="spellEnd"/>
            <w:r w:rsidRPr="00DB2D39">
              <w:rPr>
                <w:sz w:val="16"/>
                <w:szCs w:val="20"/>
              </w:rPr>
              <w:t>, 3)</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w:t>
            </w:r>
            <w:proofErr w:type="spellStart"/>
            <w:r w:rsidRPr="00DB2D39">
              <w:rPr>
                <w:sz w:val="16"/>
                <w:szCs w:val="20"/>
              </w:rPr>
              <w:t>ул.Корчилова</w:t>
            </w:r>
            <w:proofErr w:type="spellEnd"/>
            <w:r w:rsidRPr="00DB2D39">
              <w:rPr>
                <w:sz w:val="16"/>
                <w:szCs w:val="20"/>
              </w:rPr>
              <w:t>, 3)</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законсервирован</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w:t>
            </w:r>
            <w:proofErr w:type="spellStart"/>
            <w:r w:rsidRPr="00DB2D39">
              <w:rPr>
                <w:sz w:val="16"/>
                <w:szCs w:val="20"/>
              </w:rPr>
              <w:t>ул.Корчилова</w:t>
            </w:r>
            <w:proofErr w:type="spellEnd"/>
            <w:r w:rsidRPr="00DB2D39">
              <w:rPr>
                <w:sz w:val="16"/>
                <w:szCs w:val="20"/>
              </w:rPr>
              <w:t>, 3)</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законсервирован</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75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2/5</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3/5</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14,258358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0,070134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0,0663311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0,0000302</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3/5</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Бассейн</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3/5</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Рябинина, 11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6,700213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0,149249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0,0000003</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0,0000021</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3/5</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4/5</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14,258358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0,070134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0,0000013</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0,0563652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0,0000183</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4/5</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Рябинина, 7</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77,5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6,678648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0,149731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0,0000017</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0,0000114</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4/5</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5/5</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14,258358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0,070134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0,0000014</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0,0491328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0,0000195</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Колышкина</w:t>
            </w:r>
            <w:proofErr w:type="spellEnd"/>
            <w:r w:rsidRPr="00DB2D39">
              <w:rPr>
                <w:sz w:val="16"/>
                <w:szCs w:val="20"/>
              </w:rPr>
              <w:t>, 2)</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2</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Колышкина</w:t>
            </w:r>
            <w:proofErr w:type="spellEnd"/>
            <w:r w:rsidRPr="00DB2D39">
              <w:rPr>
                <w:sz w:val="16"/>
                <w:szCs w:val="20"/>
              </w:rPr>
              <w:t>, 2)</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1/3</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99</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11,967849</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0,083557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0,0020751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0,0002054</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0,0742099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0,0024052</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Разв.1 (ул. </w:t>
            </w:r>
            <w:proofErr w:type="spellStart"/>
            <w:r w:rsidRPr="00DB2D39">
              <w:rPr>
                <w:sz w:val="16"/>
                <w:szCs w:val="20"/>
              </w:rPr>
              <w:t>Колышкина</w:t>
            </w:r>
            <w:proofErr w:type="spellEnd"/>
            <w:r w:rsidRPr="00DB2D39">
              <w:rPr>
                <w:sz w:val="16"/>
                <w:szCs w:val="20"/>
              </w:rPr>
              <w:t>, 10)</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10</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6,704751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0,149148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0,0000001</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Разв.2 (ул. </w:t>
            </w:r>
            <w:proofErr w:type="spellStart"/>
            <w:r w:rsidRPr="00DB2D39">
              <w:rPr>
                <w:sz w:val="16"/>
                <w:szCs w:val="20"/>
              </w:rPr>
              <w:t>Колышкина</w:t>
            </w:r>
            <w:proofErr w:type="spellEnd"/>
            <w:r w:rsidRPr="00DB2D39">
              <w:rPr>
                <w:sz w:val="16"/>
                <w:szCs w:val="20"/>
              </w:rPr>
              <w:t>, 10)</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Флотская, 9)</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1976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6,669947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0,149926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0,0009516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0,0000476</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0,0003105</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Разв</w:t>
            </w:r>
            <w:proofErr w:type="spellEnd"/>
            <w:r w:rsidRPr="00DB2D39">
              <w:rPr>
                <w:sz w:val="16"/>
                <w:szCs w:val="20"/>
              </w:rPr>
              <w:t>.(ул. Флотская, 9)</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ДС №4 Сказка</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1990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6,669947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0,149926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0,0000328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0,0000017</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0,0000111</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1/5</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1/5/1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0,207</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12,004431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0,083303</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0,0000635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0,0000035</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0,00948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0,000041</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1/5/1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на электроотоплении</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1/5/1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законсервирован</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1/5/1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2/5/1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85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0,309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17,405716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0,057452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0,0000635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0,0000054</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0,00948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0,0000919</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2/5/1</w:t>
            </w:r>
          </w:p>
        </w:tc>
        <w:tc>
          <w:tcPr>
            <w:tcW w:w="1667" w:type="dxa"/>
            <w:shd w:val="clear" w:color="auto" w:fill="auto"/>
            <w:vAlign w:val="bottom"/>
            <w:hideMark/>
          </w:tcPr>
          <w:p w:rsidR="002A1B9B" w:rsidRPr="00DB2D39" w:rsidRDefault="002A1B9B" w:rsidP="00142D74">
            <w:pPr>
              <w:widowControl w:val="0"/>
              <w:jc w:val="center"/>
              <w:rPr>
                <w:sz w:val="16"/>
                <w:szCs w:val="20"/>
              </w:rPr>
            </w:pPr>
            <w:proofErr w:type="spellStart"/>
            <w:r w:rsidRPr="00DB2D39">
              <w:rPr>
                <w:sz w:val="16"/>
                <w:szCs w:val="20"/>
              </w:rPr>
              <w:t>ул.Корчилова</w:t>
            </w:r>
            <w:proofErr w:type="spellEnd"/>
            <w:r w:rsidRPr="00DB2D39">
              <w:rPr>
                <w:sz w:val="16"/>
                <w:szCs w:val="20"/>
              </w:rPr>
              <w:t>, 4</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212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2/5/1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законсервирован</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2/5/1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3/5/1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120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0,309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17,405716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0,057452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0,0000635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0,0000076</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0,00948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0,0001297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3/5/1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законсервирован</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3/5/1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4/5/1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29,6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0,309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17,405716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0,057452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0,0000635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0,0000019</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0,00948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0,000032</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4/5/1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6/5/1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9,055564</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0,110429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0,0000635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0,0000026</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0,00948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0,0000231</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6/5/1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5/5/1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9,055564</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0,110429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0,0000635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0,0000032</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0,00948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0,0000287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5/5/1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Рябинина, 9</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86</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6,675747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0,149796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0,0000635</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0,0000055</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0,0000357</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5/5/1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законсервирован</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6/5/1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законсервирован</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4/5/1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9/5/1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116,8</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0,309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9/5/1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Разв.1 (ул. Лен. Комсомола, 4)</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7,7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1984</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Разв.1 (ул. Лен. Комсомола, 4)</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законсервирован</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Разв.1 (ул. Лен. Комсомола, 4)</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Разв.2 (ул. Лен. Комсомола, 4)</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Разв.2 (ул. Лен. Комсомола, 4)</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законсервирован</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9,27</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2006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Разв.2 (ул. Лен. Комсо</w:t>
            </w:r>
            <w:r w:rsidRPr="00DB2D39">
              <w:rPr>
                <w:sz w:val="16"/>
                <w:szCs w:val="20"/>
              </w:rPr>
              <w:lastRenderedPageBreak/>
              <w:t>мола, 4)</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lastRenderedPageBreak/>
              <w:t>законсервирован</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6/1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ЗУ. ТК 6/1(5)</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0,309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17,618303</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0,056759</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0,0000226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0,1297752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r>
      <w:tr w:rsidR="00930EEA" w:rsidRPr="00DB2D39" w:rsidTr="00181AE8">
        <w:trPr>
          <w:trHeight w:val="23"/>
          <w:jc w:val="center"/>
        </w:trPr>
        <w:tc>
          <w:tcPr>
            <w:tcW w:w="1022"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ТК 5/1</w:t>
            </w:r>
          </w:p>
        </w:tc>
        <w:tc>
          <w:tcPr>
            <w:tcW w:w="16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ЗУ. ТК 5/1(5/1)</w:t>
            </w:r>
          </w:p>
        </w:tc>
        <w:tc>
          <w:tcPr>
            <w:tcW w:w="64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0,5</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0,408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0,0000057</w:t>
            </w:r>
          </w:p>
        </w:tc>
        <w:tc>
          <w:tcPr>
            <w:tcW w:w="40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1998</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22,118192</w:t>
            </w:r>
          </w:p>
        </w:tc>
        <w:tc>
          <w:tcPr>
            <w:tcW w:w="705"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0,045212</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0,0000146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w:t>
            </w:r>
          </w:p>
        </w:tc>
        <w:tc>
          <w:tcPr>
            <w:tcW w:w="791" w:type="dxa"/>
            <w:shd w:val="clear" w:color="auto" w:fill="auto"/>
            <w:vAlign w:val="bottom"/>
            <w:hideMark/>
          </w:tcPr>
          <w:p w:rsidR="002A1B9B" w:rsidRPr="00DB2D39" w:rsidRDefault="002A1B9B" w:rsidP="00142D74">
            <w:pPr>
              <w:widowControl w:val="0"/>
              <w:jc w:val="center"/>
              <w:rPr>
                <w:sz w:val="14"/>
                <w:szCs w:val="20"/>
              </w:rPr>
            </w:pPr>
            <w:r w:rsidRPr="00DB2D39">
              <w:rPr>
                <w:sz w:val="14"/>
                <w:szCs w:val="20"/>
              </w:rPr>
              <w:t>0,1250146</w:t>
            </w:r>
          </w:p>
        </w:tc>
        <w:tc>
          <w:tcPr>
            <w:tcW w:w="791"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0,0000002</w:t>
            </w:r>
          </w:p>
        </w:tc>
      </w:tr>
    </w:tbl>
    <w:p w:rsidR="002A1B9B" w:rsidRPr="00DB2D39" w:rsidRDefault="002A1B9B" w:rsidP="00B67A42">
      <w:pPr>
        <w:pStyle w:val="aff2"/>
        <w:jc w:val="center"/>
        <w:rPr>
          <w:rFonts w:cs="Times New Roman"/>
          <w:b/>
        </w:rPr>
      </w:pPr>
      <w:bookmarkStart w:id="86" w:name="_Hlk522524696"/>
      <w:r w:rsidRPr="00DB2D39">
        <w:rPr>
          <w:rFonts w:cs="Times New Roman"/>
          <w:b/>
        </w:rPr>
        <w:t xml:space="preserve">Таблица </w:t>
      </w:r>
      <w:r w:rsidR="0008618A">
        <w:rPr>
          <w:rFonts w:cs="Times New Roman"/>
          <w:b/>
          <w:noProof/>
        </w:rPr>
        <w:fldChar w:fldCharType="begin"/>
      </w:r>
      <w:r w:rsidR="0008618A">
        <w:rPr>
          <w:rFonts w:cs="Times New Roman"/>
          <w:b/>
          <w:noProof/>
        </w:rPr>
        <w:instrText xml:space="preserve"> SEQ Таблица \* ARABIC \* MERGEFORMAT </w:instrText>
      </w:r>
      <w:r w:rsidR="0008618A">
        <w:rPr>
          <w:rFonts w:cs="Times New Roman"/>
          <w:b/>
          <w:noProof/>
        </w:rPr>
        <w:fldChar w:fldCharType="separate"/>
      </w:r>
      <w:r w:rsidR="00973DAD">
        <w:rPr>
          <w:rFonts w:cs="Times New Roman"/>
          <w:b/>
          <w:noProof/>
        </w:rPr>
        <w:t>16</w:t>
      </w:r>
      <w:r w:rsidR="0008618A">
        <w:rPr>
          <w:rFonts w:cs="Times New Roman"/>
          <w:b/>
          <w:noProof/>
        </w:rPr>
        <w:fldChar w:fldCharType="end"/>
      </w:r>
      <w:r w:rsidRPr="00DB2D39">
        <w:rPr>
          <w:rFonts w:cs="Times New Roman"/>
          <w:b/>
        </w:rPr>
        <w:t xml:space="preserve"> -Результаты расчетов показателей надежности работы потребителей</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13"/>
        <w:gridCol w:w="1029"/>
        <w:gridCol w:w="1028"/>
        <w:gridCol w:w="1028"/>
        <w:gridCol w:w="994"/>
        <w:gridCol w:w="1173"/>
        <w:gridCol w:w="967"/>
        <w:gridCol w:w="1017"/>
        <w:gridCol w:w="1246"/>
      </w:tblGrid>
      <w:tr w:rsidR="00930EEA" w:rsidRPr="00DB2D39" w:rsidTr="00181AE8">
        <w:trPr>
          <w:trHeight w:val="23"/>
          <w:tblHeader/>
          <w:jc w:val="center"/>
        </w:trPr>
        <w:tc>
          <w:tcPr>
            <w:tcW w:w="1413" w:type="dxa"/>
            <w:shd w:val="clear" w:color="auto" w:fill="auto"/>
            <w:vAlign w:val="center"/>
            <w:hideMark/>
          </w:tcPr>
          <w:bookmarkEnd w:id="86"/>
          <w:p w:rsidR="002A1B9B" w:rsidRPr="00DB2D39" w:rsidRDefault="002A1B9B" w:rsidP="00142D74">
            <w:pPr>
              <w:widowControl w:val="0"/>
              <w:jc w:val="center"/>
              <w:rPr>
                <w:bCs/>
                <w:sz w:val="16"/>
                <w:szCs w:val="20"/>
              </w:rPr>
            </w:pPr>
            <w:r w:rsidRPr="00DB2D39">
              <w:rPr>
                <w:bCs/>
                <w:sz w:val="16"/>
                <w:szCs w:val="20"/>
              </w:rPr>
              <w:t>Адрес узла ввода</w:t>
            </w:r>
          </w:p>
        </w:tc>
        <w:tc>
          <w:tcPr>
            <w:tcW w:w="1029" w:type="dxa"/>
            <w:shd w:val="clear" w:color="auto" w:fill="auto"/>
            <w:vAlign w:val="center"/>
            <w:hideMark/>
          </w:tcPr>
          <w:p w:rsidR="002A1B9B" w:rsidRPr="00DB2D39" w:rsidRDefault="002A1B9B" w:rsidP="00142D74">
            <w:pPr>
              <w:widowControl w:val="0"/>
              <w:jc w:val="center"/>
              <w:rPr>
                <w:bCs/>
                <w:sz w:val="16"/>
                <w:szCs w:val="20"/>
              </w:rPr>
            </w:pPr>
            <w:r w:rsidRPr="00DB2D39">
              <w:rPr>
                <w:bCs/>
                <w:sz w:val="16"/>
                <w:szCs w:val="20"/>
              </w:rPr>
              <w:t>Расчетная нагрузка на отопление, Гкал/ч</w:t>
            </w:r>
          </w:p>
        </w:tc>
        <w:tc>
          <w:tcPr>
            <w:tcW w:w="1028" w:type="dxa"/>
            <w:shd w:val="clear" w:color="auto" w:fill="auto"/>
            <w:vAlign w:val="center"/>
            <w:hideMark/>
          </w:tcPr>
          <w:p w:rsidR="002A1B9B" w:rsidRPr="00DB2D39" w:rsidRDefault="002A1B9B" w:rsidP="00142D74">
            <w:pPr>
              <w:widowControl w:val="0"/>
              <w:jc w:val="center"/>
              <w:rPr>
                <w:bCs/>
                <w:sz w:val="16"/>
                <w:szCs w:val="20"/>
              </w:rPr>
            </w:pPr>
            <w:r w:rsidRPr="00DB2D39">
              <w:rPr>
                <w:bCs/>
                <w:sz w:val="16"/>
                <w:szCs w:val="20"/>
              </w:rPr>
              <w:t>Расчетная нагрузка на вентиляцию, Гкал/ч</w:t>
            </w:r>
          </w:p>
        </w:tc>
        <w:tc>
          <w:tcPr>
            <w:tcW w:w="1028" w:type="dxa"/>
            <w:shd w:val="clear" w:color="auto" w:fill="auto"/>
            <w:vAlign w:val="center"/>
            <w:hideMark/>
          </w:tcPr>
          <w:p w:rsidR="002A1B9B" w:rsidRPr="00DB2D39" w:rsidRDefault="002A1B9B" w:rsidP="00142D74">
            <w:pPr>
              <w:widowControl w:val="0"/>
              <w:jc w:val="center"/>
              <w:rPr>
                <w:bCs/>
                <w:sz w:val="16"/>
                <w:szCs w:val="20"/>
              </w:rPr>
            </w:pPr>
            <w:r w:rsidRPr="00DB2D39">
              <w:rPr>
                <w:bCs/>
                <w:sz w:val="16"/>
                <w:szCs w:val="20"/>
              </w:rPr>
              <w:t>Расчетная нагрузка на ГВС, Гкал/ч</w:t>
            </w:r>
          </w:p>
        </w:tc>
        <w:tc>
          <w:tcPr>
            <w:tcW w:w="994" w:type="dxa"/>
            <w:shd w:val="clear" w:color="auto" w:fill="auto"/>
            <w:vAlign w:val="center"/>
            <w:hideMark/>
          </w:tcPr>
          <w:p w:rsidR="002A1B9B" w:rsidRPr="00DB2D39" w:rsidRDefault="002A1B9B" w:rsidP="00142D74">
            <w:pPr>
              <w:widowControl w:val="0"/>
              <w:jc w:val="center"/>
              <w:rPr>
                <w:bCs/>
                <w:sz w:val="16"/>
                <w:szCs w:val="20"/>
              </w:rPr>
            </w:pPr>
            <w:r w:rsidRPr="00DB2D39">
              <w:rPr>
                <w:bCs/>
                <w:sz w:val="16"/>
                <w:szCs w:val="20"/>
              </w:rPr>
              <w:t>Коэффициент тепловой аккумуляции, ч</w:t>
            </w:r>
          </w:p>
        </w:tc>
        <w:tc>
          <w:tcPr>
            <w:tcW w:w="1173" w:type="dxa"/>
            <w:shd w:val="clear" w:color="auto" w:fill="auto"/>
            <w:vAlign w:val="center"/>
            <w:hideMark/>
          </w:tcPr>
          <w:p w:rsidR="002A1B9B" w:rsidRPr="00DB2D39" w:rsidRDefault="002A1B9B" w:rsidP="00142D74">
            <w:pPr>
              <w:widowControl w:val="0"/>
              <w:jc w:val="center"/>
              <w:rPr>
                <w:bCs/>
                <w:sz w:val="16"/>
                <w:szCs w:val="20"/>
              </w:rPr>
            </w:pPr>
            <w:r w:rsidRPr="00DB2D39">
              <w:rPr>
                <w:bCs/>
                <w:sz w:val="16"/>
                <w:szCs w:val="20"/>
              </w:rPr>
              <w:t xml:space="preserve">Минимально допустимая </w:t>
            </w:r>
            <w:proofErr w:type="spellStart"/>
            <w:r w:rsidRPr="00DB2D39">
              <w:rPr>
                <w:bCs/>
                <w:sz w:val="16"/>
                <w:szCs w:val="20"/>
              </w:rPr>
              <w:t>температура,°С</w:t>
            </w:r>
            <w:proofErr w:type="spellEnd"/>
          </w:p>
        </w:tc>
        <w:tc>
          <w:tcPr>
            <w:tcW w:w="967" w:type="dxa"/>
            <w:shd w:val="clear" w:color="auto" w:fill="auto"/>
            <w:vAlign w:val="center"/>
            <w:hideMark/>
          </w:tcPr>
          <w:p w:rsidR="002A1B9B" w:rsidRPr="00DB2D39" w:rsidRDefault="002A1B9B" w:rsidP="00142D74">
            <w:pPr>
              <w:widowControl w:val="0"/>
              <w:jc w:val="center"/>
              <w:rPr>
                <w:bCs/>
                <w:sz w:val="16"/>
                <w:szCs w:val="20"/>
              </w:rPr>
            </w:pPr>
            <w:r w:rsidRPr="00DB2D39">
              <w:rPr>
                <w:bCs/>
                <w:sz w:val="16"/>
                <w:szCs w:val="20"/>
              </w:rPr>
              <w:t>Вероятность безотказной работы</w:t>
            </w:r>
          </w:p>
        </w:tc>
        <w:tc>
          <w:tcPr>
            <w:tcW w:w="1017" w:type="dxa"/>
            <w:shd w:val="clear" w:color="auto" w:fill="auto"/>
            <w:vAlign w:val="center"/>
            <w:hideMark/>
          </w:tcPr>
          <w:p w:rsidR="002A1B9B" w:rsidRPr="00DB2D39" w:rsidRDefault="002A1B9B" w:rsidP="00142D74">
            <w:pPr>
              <w:widowControl w:val="0"/>
              <w:jc w:val="center"/>
              <w:rPr>
                <w:bCs/>
                <w:sz w:val="16"/>
                <w:szCs w:val="20"/>
              </w:rPr>
            </w:pPr>
            <w:r w:rsidRPr="00DB2D39">
              <w:rPr>
                <w:bCs/>
                <w:sz w:val="16"/>
                <w:szCs w:val="20"/>
              </w:rPr>
              <w:t>Коэффициент готовности</w:t>
            </w:r>
          </w:p>
        </w:tc>
        <w:tc>
          <w:tcPr>
            <w:tcW w:w="1246" w:type="dxa"/>
            <w:shd w:val="clear" w:color="auto" w:fill="auto"/>
            <w:vAlign w:val="center"/>
            <w:hideMark/>
          </w:tcPr>
          <w:p w:rsidR="002A1B9B" w:rsidRPr="00DB2D39" w:rsidRDefault="002A1B9B" w:rsidP="00142D74">
            <w:pPr>
              <w:widowControl w:val="0"/>
              <w:jc w:val="center"/>
              <w:rPr>
                <w:bCs/>
                <w:sz w:val="16"/>
                <w:szCs w:val="20"/>
              </w:rPr>
            </w:pPr>
            <w:r w:rsidRPr="00DB2D39">
              <w:rPr>
                <w:bCs/>
                <w:sz w:val="16"/>
                <w:szCs w:val="20"/>
              </w:rPr>
              <w:t xml:space="preserve">Средний суммарный </w:t>
            </w:r>
            <w:proofErr w:type="spellStart"/>
            <w:r w:rsidRPr="00DB2D39">
              <w:rPr>
                <w:bCs/>
                <w:sz w:val="16"/>
                <w:szCs w:val="20"/>
              </w:rPr>
              <w:t>недоотпуск</w:t>
            </w:r>
            <w:proofErr w:type="spellEnd"/>
            <w:r w:rsidRPr="00DB2D39">
              <w:rPr>
                <w:bCs/>
                <w:sz w:val="16"/>
                <w:szCs w:val="20"/>
              </w:rPr>
              <w:t xml:space="preserve"> теплоты, Гкал/</w:t>
            </w:r>
            <w:proofErr w:type="spellStart"/>
            <w:r w:rsidRPr="00DB2D39">
              <w:rPr>
                <w:bCs/>
                <w:sz w:val="16"/>
                <w:szCs w:val="20"/>
              </w:rPr>
              <w:t>от.период</w:t>
            </w:r>
            <w:proofErr w:type="spellEnd"/>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Мира, 21</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0,849542</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0,978286</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16,1142</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Флотская, 18</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0,16</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0,901335</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0,978286</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10,411</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Флотская, 10</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0,17</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0,897243</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0,978285</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10,7979</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Флотская, 16</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0,16</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0,896753</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0,978296</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10,374</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Флотская, 14</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0,21</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0,896753</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0,978309</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13,6514</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Флотская, 12</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0,896753</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0,978319</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13,026</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Флотская, 20</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0,19</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0,892152</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0,978287</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12,4546</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Мира, 19</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0,32</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0,846643</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0,978287</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20,3276</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Мира, 17</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0,845869</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0,978285</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12,8463</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Мира, 15</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0,84381</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0,978285</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12,7599</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Флотская, 9</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0,24</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0,691128</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0,978595</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15,7711</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16б</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0,851528</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0,978309</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0,5654</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15</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0,28</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0,872931</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0,9783</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17,7193</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14</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0,28</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0,853218</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0,978308</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17,543</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16</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0,35</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0,851528</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0,978288</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21,6775</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16а</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0,04</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0,851528</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0,97832</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2,15</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12</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0,21</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0,683845</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0,978285</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13,6619</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Флотская, 11</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0,683845</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0,979001</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15,5674</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5</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0,28</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0,947798</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0,978335</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17,9941</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3</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0,28</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0,947787</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0,978286</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18,0207</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0,28</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0,947787</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0,978317</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17,8777</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7</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0,22</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0,920686</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0,978293</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14,2078</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9</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0,26</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0,910252</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0,978291</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16,8953</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11</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0,894675</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0,978347</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15,8259</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13</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0,26</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0,894675</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0,978292</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16,5458</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8</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0,22</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0,704204</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0,979706</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13,7159</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6</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0,22</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0,704204</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0,978285</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14,0571</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Лен. Комсомола, 28</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0,751172</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0,978321</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12,9601</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Лен. Комсомола, 26</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0,19</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0,745813</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0,978285</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11,9685</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Лен. Комсомола, 30</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0,21</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0,745813</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0,978334</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13,0859</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Лен. Комсомола, 32</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0,23</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0,745813</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0,978336</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14,3347</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Чумаченко, 15</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0,16</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0,73153</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0,978294</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10,3334</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Лен. Комсомола, 7</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0,703722</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0,978353</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16,1663</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Лен. Комсомола, 16</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0,73</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0,862015</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0,978307</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47,4292</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Рябинина, 13</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0,29</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0,85627</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0,978287</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18,5824</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Рябинина, 15</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0,29</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0,854099</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0,978287</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18,6681</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Рябинина, 21</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0,849849</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0,978285</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0,8574</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пер. Школьный,6</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0,07</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0,849788</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0,978289</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4,1506</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пер. Школьный,6</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0,28</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0,849788</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0,978291</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17,3376</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Рябинина, 19</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0,16</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0,848958</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0,978286</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9,9817</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Лен. Комсомола, 22</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0,03</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0,771479</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0,978305</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1,8301</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Лен. Комсомола, 1</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0,771479</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0,978287</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1,5849</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Лен. Комсомола, 3</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0,76255</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0,978294</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1,464</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Чумаченко, 1</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0,23</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0,752849</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0,978285</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15,2574</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Лен. Комсомола, 24</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0,22</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0,750158</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0,978285</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14,0567</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lastRenderedPageBreak/>
              <w:t>ул. Чумаченко, 3</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0,45</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0,03</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0,74777</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0,978291</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29,243</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Чумаченко, 5</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0,22</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0,733765</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0,978285</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14,1456</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Лен. Комсомола, 5</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0,16</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0,70306</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0,978285</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10,463</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Рябинина, 23</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0,11</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0,05</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0,729907</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0,978287</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6,8739</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Рябинина, 25</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0,13</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0,729907</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0,978289</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8,0253</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Чумаченко, 10</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0,14</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0,729907</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0,978294</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8,492</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Чумаченко, 8</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0,11</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0,729131</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0,978286</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6,7301</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пер. Школьный,1</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0,729131</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0,978286</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6,1097</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Чумаченко, 4</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0,17</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0,728313</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0,978286</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10,6487</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Лен. Комсомола, 20</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0,29</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0,727125</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0,978285</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17,8097</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Корчилова</w:t>
            </w:r>
            <w:proofErr w:type="spellEnd"/>
            <w:r w:rsidRPr="00DB2D39">
              <w:rPr>
                <w:sz w:val="16"/>
                <w:szCs w:val="20"/>
              </w:rPr>
              <w:t>, 9</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0,03</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0,72719</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0,978285</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1,5798</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Корчилова</w:t>
            </w:r>
            <w:proofErr w:type="spellEnd"/>
            <w:r w:rsidRPr="00DB2D39">
              <w:rPr>
                <w:sz w:val="16"/>
                <w:szCs w:val="20"/>
              </w:rPr>
              <w:t>, 7</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0,72719</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0,978301</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3,5829</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Строительная, 18</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0,40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0,03</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0,688232</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0,978285</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25,7355</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Строительная, 20</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0,28</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0,687719</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0,978285</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18,075</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Строительная, 22</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0,687719</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0,978289</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9,2104</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Строительная, 16/18</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0,688232</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0,978288</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6,6919</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Строительная, 16</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0,68374</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0,978297</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15,7779</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Строительная, 14</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0,22</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0,682309</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0,978285</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13,9759</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Строительная, 12</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0,682435</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0,978307</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15,7529</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Строительная, 8</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0,17</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0,682435</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0,978289</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10,6431</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Строительная, 10</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0,16</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0,682435</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0,978298</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10,3317</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Строительная, 1</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0,703214</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0,978307</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16,2508</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Строительная, 3</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0,24</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0,695541</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0,978299</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15,7467</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Строительная, 2</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0,688472</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0,978289</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15,8791</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Строительная, 4</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0,688472</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0,978378</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15,7991</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Строительная, 5</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0,24</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0,686669</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0,978304</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15,8079</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Строительная, 6</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0,15</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0,654585</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0,978298</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9,4204</w:t>
            </w:r>
          </w:p>
        </w:tc>
      </w:tr>
      <w:tr w:rsidR="00930EEA" w:rsidRPr="00DB2D39" w:rsidTr="00181AE8">
        <w:trPr>
          <w:trHeight w:val="23"/>
          <w:jc w:val="center"/>
        </w:trPr>
        <w:tc>
          <w:tcPr>
            <w:tcW w:w="1413" w:type="dxa"/>
            <w:shd w:val="clear" w:color="auto" w:fill="auto"/>
            <w:vAlign w:val="bottom"/>
            <w:hideMark/>
          </w:tcPr>
          <w:p w:rsidR="002A1B9B" w:rsidRPr="00DB2D39" w:rsidRDefault="00CB23AB" w:rsidP="00142D74">
            <w:pPr>
              <w:widowControl w:val="0"/>
              <w:jc w:val="center"/>
              <w:rPr>
                <w:sz w:val="16"/>
                <w:szCs w:val="20"/>
              </w:rPr>
            </w:pPr>
            <w:r w:rsidRPr="00DB2D39">
              <w:rPr>
                <w:sz w:val="16"/>
                <w:szCs w:val="20"/>
              </w:rPr>
              <w:t>пер. Молодежный</w:t>
            </w:r>
            <w:r w:rsidR="002A1B9B" w:rsidRPr="00DB2D39">
              <w:rPr>
                <w:sz w:val="16"/>
                <w:szCs w:val="20"/>
              </w:rPr>
              <w:t>, 2</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0,12</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0,665834</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0,978551</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7,285</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Промышленная, д. 2</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0,654585</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0,978297</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3,5035</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Мира, 13</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0,17</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0,838634</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0,978285</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10,5207</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Мира, 11</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0,836201</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0,978285</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15,5695</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Мира, 9</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0,836201</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0,978288</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15,0853</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Строительная, 7</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0,08</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0,680923</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0,978306</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5,0104</w:t>
            </w:r>
          </w:p>
        </w:tc>
      </w:tr>
      <w:tr w:rsidR="00930EEA" w:rsidRPr="00DB2D39" w:rsidTr="00181AE8">
        <w:trPr>
          <w:trHeight w:val="23"/>
          <w:jc w:val="center"/>
        </w:trPr>
        <w:tc>
          <w:tcPr>
            <w:tcW w:w="1413" w:type="dxa"/>
            <w:shd w:val="clear" w:color="auto" w:fill="auto"/>
            <w:vAlign w:val="bottom"/>
            <w:hideMark/>
          </w:tcPr>
          <w:p w:rsidR="002A1B9B" w:rsidRPr="00DB2D39" w:rsidRDefault="00CB23AB" w:rsidP="00142D74">
            <w:pPr>
              <w:widowControl w:val="0"/>
              <w:jc w:val="center"/>
              <w:rPr>
                <w:sz w:val="16"/>
                <w:szCs w:val="20"/>
              </w:rPr>
            </w:pPr>
            <w:r w:rsidRPr="00DB2D39">
              <w:rPr>
                <w:sz w:val="16"/>
                <w:szCs w:val="20"/>
              </w:rPr>
              <w:t>пер. Гранитный</w:t>
            </w:r>
            <w:r w:rsidR="002A1B9B" w:rsidRPr="00DB2D39">
              <w:rPr>
                <w:sz w:val="16"/>
                <w:szCs w:val="20"/>
              </w:rPr>
              <w:t>, 3</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0,07</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0,759586</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0,978483</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4,5695</w:t>
            </w:r>
          </w:p>
        </w:tc>
      </w:tr>
      <w:tr w:rsidR="00930EEA" w:rsidRPr="00DB2D39" w:rsidTr="00181AE8">
        <w:trPr>
          <w:trHeight w:val="23"/>
          <w:jc w:val="center"/>
        </w:trPr>
        <w:tc>
          <w:tcPr>
            <w:tcW w:w="1413" w:type="dxa"/>
            <w:shd w:val="clear" w:color="auto" w:fill="auto"/>
            <w:vAlign w:val="bottom"/>
            <w:hideMark/>
          </w:tcPr>
          <w:p w:rsidR="002A1B9B" w:rsidRPr="00DB2D39" w:rsidRDefault="00CB23AB" w:rsidP="00142D74">
            <w:pPr>
              <w:widowControl w:val="0"/>
              <w:jc w:val="center"/>
              <w:rPr>
                <w:sz w:val="16"/>
                <w:szCs w:val="20"/>
              </w:rPr>
            </w:pPr>
            <w:r w:rsidRPr="00DB2D39">
              <w:rPr>
                <w:sz w:val="16"/>
                <w:szCs w:val="20"/>
              </w:rPr>
              <w:t>пер. Гранитный</w:t>
            </w:r>
            <w:r w:rsidR="002A1B9B" w:rsidRPr="00DB2D39">
              <w:rPr>
                <w:sz w:val="16"/>
                <w:szCs w:val="20"/>
              </w:rPr>
              <w:t>, 2</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0,671453</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0,978299</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16,0134</w:t>
            </w:r>
          </w:p>
        </w:tc>
      </w:tr>
      <w:tr w:rsidR="00930EEA" w:rsidRPr="00DB2D39" w:rsidTr="00181AE8">
        <w:trPr>
          <w:trHeight w:val="23"/>
          <w:jc w:val="center"/>
        </w:trPr>
        <w:tc>
          <w:tcPr>
            <w:tcW w:w="1413" w:type="dxa"/>
            <w:shd w:val="clear" w:color="auto" w:fill="auto"/>
            <w:vAlign w:val="bottom"/>
            <w:hideMark/>
          </w:tcPr>
          <w:p w:rsidR="002A1B9B" w:rsidRPr="00DB2D39" w:rsidRDefault="00CB23AB" w:rsidP="00142D74">
            <w:pPr>
              <w:widowControl w:val="0"/>
              <w:jc w:val="center"/>
              <w:rPr>
                <w:sz w:val="16"/>
                <w:szCs w:val="20"/>
              </w:rPr>
            </w:pPr>
            <w:r w:rsidRPr="00DB2D39">
              <w:rPr>
                <w:sz w:val="16"/>
                <w:szCs w:val="20"/>
              </w:rPr>
              <w:t>пер. Гранитный</w:t>
            </w:r>
            <w:r w:rsidR="002A1B9B" w:rsidRPr="00DB2D39">
              <w:rPr>
                <w:sz w:val="16"/>
                <w:szCs w:val="20"/>
              </w:rPr>
              <w:t>, 4</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0,24</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0,671453</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0,978376</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15,6212</w:t>
            </w:r>
          </w:p>
        </w:tc>
      </w:tr>
      <w:tr w:rsidR="00930EEA" w:rsidRPr="00DB2D39" w:rsidTr="00181AE8">
        <w:trPr>
          <w:trHeight w:val="23"/>
          <w:jc w:val="center"/>
        </w:trPr>
        <w:tc>
          <w:tcPr>
            <w:tcW w:w="1413" w:type="dxa"/>
            <w:shd w:val="clear" w:color="auto" w:fill="auto"/>
            <w:vAlign w:val="bottom"/>
            <w:hideMark/>
          </w:tcPr>
          <w:p w:rsidR="002A1B9B" w:rsidRPr="00DB2D39" w:rsidRDefault="00CB23AB" w:rsidP="00142D74">
            <w:pPr>
              <w:widowControl w:val="0"/>
              <w:jc w:val="center"/>
              <w:rPr>
                <w:sz w:val="16"/>
                <w:szCs w:val="20"/>
              </w:rPr>
            </w:pPr>
            <w:r w:rsidRPr="00DB2D39">
              <w:rPr>
                <w:sz w:val="16"/>
                <w:szCs w:val="20"/>
              </w:rPr>
              <w:t>пер. Молодежный</w:t>
            </w:r>
            <w:r w:rsidR="002A1B9B" w:rsidRPr="00DB2D39">
              <w:rPr>
                <w:sz w:val="16"/>
                <w:szCs w:val="20"/>
              </w:rPr>
              <w:t>, 4</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0,17</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0,665834</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0,978449</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10,589</w:t>
            </w:r>
          </w:p>
        </w:tc>
      </w:tr>
      <w:tr w:rsidR="00930EEA" w:rsidRPr="00DB2D39" w:rsidTr="00181AE8">
        <w:trPr>
          <w:trHeight w:val="23"/>
          <w:jc w:val="center"/>
        </w:trPr>
        <w:tc>
          <w:tcPr>
            <w:tcW w:w="1413" w:type="dxa"/>
            <w:shd w:val="clear" w:color="auto" w:fill="auto"/>
            <w:vAlign w:val="bottom"/>
            <w:hideMark/>
          </w:tcPr>
          <w:p w:rsidR="002A1B9B" w:rsidRPr="00DB2D39" w:rsidRDefault="00CB23AB" w:rsidP="00142D74">
            <w:pPr>
              <w:widowControl w:val="0"/>
              <w:jc w:val="center"/>
              <w:rPr>
                <w:sz w:val="16"/>
                <w:szCs w:val="20"/>
              </w:rPr>
            </w:pPr>
            <w:r w:rsidRPr="00DB2D39">
              <w:rPr>
                <w:sz w:val="16"/>
                <w:szCs w:val="20"/>
              </w:rPr>
              <w:t>пер. Молодежный</w:t>
            </w:r>
            <w:r w:rsidR="002A1B9B" w:rsidRPr="00DB2D39">
              <w:rPr>
                <w:sz w:val="16"/>
                <w:szCs w:val="20"/>
              </w:rPr>
              <w:t>, 6</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0,24</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0,665834</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0,978367</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15,3504</w:t>
            </w:r>
          </w:p>
        </w:tc>
      </w:tr>
      <w:tr w:rsidR="00930EEA" w:rsidRPr="00DB2D39" w:rsidTr="00181AE8">
        <w:trPr>
          <w:trHeight w:val="23"/>
          <w:jc w:val="center"/>
        </w:trPr>
        <w:tc>
          <w:tcPr>
            <w:tcW w:w="1413" w:type="dxa"/>
            <w:shd w:val="clear" w:color="auto" w:fill="auto"/>
            <w:vAlign w:val="bottom"/>
            <w:hideMark/>
          </w:tcPr>
          <w:p w:rsidR="002A1B9B" w:rsidRPr="00DB2D39" w:rsidRDefault="00CB23AB" w:rsidP="00142D74">
            <w:pPr>
              <w:widowControl w:val="0"/>
              <w:jc w:val="center"/>
              <w:rPr>
                <w:sz w:val="16"/>
                <w:szCs w:val="20"/>
              </w:rPr>
            </w:pPr>
            <w:r w:rsidRPr="00DB2D39">
              <w:rPr>
                <w:sz w:val="16"/>
                <w:szCs w:val="20"/>
              </w:rPr>
              <w:t>пер. Гранитный</w:t>
            </w:r>
            <w:r w:rsidR="002A1B9B" w:rsidRPr="00DB2D39">
              <w:rPr>
                <w:sz w:val="16"/>
                <w:szCs w:val="20"/>
              </w:rPr>
              <w:t>, 5</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0,759586</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0,978285</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16,1652</w:t>
            </w:r>
          </w:p>
        </w:tc>
      </w:tr>
      <w:tr w:rsidR="00930EEA" w:rsidRPr="00DB2D39" w:rsidTr="00181AE8">
        <w:trPr>
          <w:trHeight w:val="23"/>
          <w:jc w:val="center"/>
        </w:trPr>
        <w:tc>
          <w:tcPr>
            <w:tcW w:w="1413" w:type="dxa"/>
            <w:shd w:val="clear" w:color="auto" w:fill="auto"/>
            <w:vAlign w:val="bottom"/>
            <w:hideMark/>
          </w:tcPr>
          <w:p w:rsidR="002A1B9B" w:rsidRPr="00DB2D39" w:rsidRDefault="00CB23AB" w:rsidP="00142D74">
            <w:pPr>
              <w:widowControl w:val="0"/>
              <w:jc w:val="center"/>
              <w:rPr>
                <w:sz w:val="16"/>
                <w:szCs w:val="20"/>
              </w:rPr>
            </w:pPr>
            <w:r w:rsidRPr="00DB2D39">
              <w:rPr>
                <w:sz w:val="16"/>
                <w:szCs w:val="20"/>
              </w:rPr>
              <w:t>пер. Гранитный</w:t>
            </w:r>
            <w:r w:rsidR="002A1B9B" w:rsidRPr="00DB2D39">
              <w:rPr>
                <w:sz w:val="16"/>
                <w:szCs w:val="20"/>
              </w:rPr>
              <w:t>, 8</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0,17</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0,759025</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0,978339</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10,7352</w:t>
            </w:r>
          </w:p>
        </w:tc>
      </w:tr>
      <w:tr w:rsidR="00930EEA" w:rsidRPr="00DB2D39" w:rsidTr="00181AE8">
        <w:trPr>
          <w:trHeight w:val="23"/>
          <w:jc w:val="center"/>
        </w:trPr>
        <w:tc>
          <w:tcPr>
            <w:tcW w:w="1413" w:type="dxa"/>
            <w:shd w:val="clear" w:color="auto" w:fill="auto"/>
            <w:vAlign w:val="bottom"/>
            <w:hideMark/>
          </w:tcPr>
          <w:p w:rsidR="002A1B9B" w:rsidRPr="00DB2D39" w:rsidRDefault="00CB23AB" w:rsidP="00142D74">
            <w:pPr>
              <w:widowControl w:val="0"/>
              <w:jc w:val="center"/>
              <w:rPr>
                <w:sz w:val="16"/>
                <w:szCs w:val="20"/>
              </w:rPr>
            </w:pPr>
            <w:r w:rsidRPr="00DB2D39">
              <w:rPr>
                <w:sz w:val="16"/>
                <w:szCs w:val="20"/>
              </w:rPr>
              <w:t>пер. Гранитный</w:t>
            </w:r>
            <w:r w:rsidR="002A1B9B" w:rsidRPr="00DB2D39">
              <w:rPr>
                <w:sz w:val="16"/>
                <w:szCs w:val="20"/>
              </w:rPr>
              <w:t>, 6</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0,759025</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0,978285</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16,0592</w:t>
            </w:r>
          </w:p>
        </w:tc>
      </w:tr>
      <w:tr w:rsidR="00930EEA" w:rsidRPr="00DB2D39" w:rsidTr="00181AE8">
        <w:trPr>
          <w:trHeight w:val="23"/>
          <w:jc w:val="center"/>
        </w:trPr>
        <w:tc>
          <w:tcPr>
            <w:tcW w:w="1413" w:type="dxa"/>
            <w:shd w:val="clear" w:color="auto" w:fill="auto"/>
            <w:vAlign w:val="bottom"/>
            <w:hideMark/>
          </w:tcPr>
          <w:p w:rsidR="002A1B9B" w:rsidRPr="00DB2D39" w:rsidRDefault="00CB23AB" w:rsidP="00142D74">
            <w:pPr>
              <w:widowControl w:val="0"/>
              <w:jc w:val="center"/>
              <w:rPr>
                <w:sz w:val="16"/>
                <w:szCs w:val="20"/>
              </w:rPr>
            </w:pPr>
            <w:r w:rsidRPr="00DB2D39">
              <w:rPr>
                <w:sz w:val="16"/>
                <w:szCs w:val="20"/>
              </w:rPr>
              <w:t>пер. Молодежный</w:t>
            </w:r>
            <w:r w:rsidR="002A1B9B" w:rsidRPr="00DB2D39">
              <w:rPr>
                <w:sz w:val="16"/>
                <w:szCs w:val="20"/>
              </w:rPr>
              <w:t>, 8</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0,758053</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0,978285</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16,5779</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Мира, 5</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0,17</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0,755264</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0,978295</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10,6595</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Мира, 5а</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0,56</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0,755264</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0,978301</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35,7114</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Мира, 1</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0,755394</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0,978286</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16,0806</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Мира, 3</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0,755375</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0,978285</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16,0017</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Мира, 7</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0,17</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0,755324</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0,978285</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10,6669</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Мира, 9а</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0,755268</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0,978285</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15,8622</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Мира, 9б</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0,16</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0,755268</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0,978333</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10,1019</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Флотская, 4а</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0,903998</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0,978286</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3,9955</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Флотская, 6</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0,903998</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0,978286</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0,4054</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Флотская, 5</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0,915021</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0,978308</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16,0332</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Флотская, 8</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0,06</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0,915021</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0,978767</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3,5138</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Флотская, 4</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0,21</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0,915011</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0,978354</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12,9762</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Флотская, 3</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0,24</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0,915011</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0,978285</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15,3253</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Флотская, 1</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0,23</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0,915913</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0,978287</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15,063</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lastRenderedPageBreak/>
              <w:t>ул. Флотская, 2</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0,23</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0,915913</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0,978312</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14,8184</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Лен. Комсомола, 12</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0,25</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0,864287</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0,978287</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16,4181</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Лен. Комсомола, 14</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0,22</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0,864287</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0,978295</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13,9693</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Рябинина, 11</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0,22</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0,859457</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0,978287</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14,3927</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Рябинина, 7</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0,16</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0,857915</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0,978296</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10,3008</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4</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0,09</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0,789373</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0,978452</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5,6876</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10</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0,22</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0,02</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0,69773</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0,978285</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14,0446</w:t>
            </w:r>
          </w:p>
        </w:tc>
      </w:tr>
      <w:tr w:rsidR="00930EEA"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Флотская, 7</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0,22</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0,691128</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0,978606</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13,99</w:t>
            </w:r>
          </w:p>
        </w:tc>
      </w:tr>
      <w:tr w:rsidR="00DB2D39" w:rsidRPr="00DB2D39" w:rsidTr="00181AE8">
        <w:trPr>
          <w:trHeight w:val="23"/>
          <w:jc w:val="center"/>
        </w:trPr>
        <w:tc>
          <w:tcPr>
            <w:tcW w:w="141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ул. Рябинина, 9</w:t>
            </w:r>
          </w:p>
        </w:tc>
        <w:tc>
          <w:tcPr>
            <w:tcW w:w="1029"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0,23</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0,00</w:t>
            </w:r>
          </w:p>
        </w:tc>
        <w:tc>
          <w:tcPr>
            <w:tcW w:w="1028"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0,01</w:t>
            </w:r>
          </w:p>
        </w:tc>
        <w:tc>
          <w:tcPr>
            <w:tcW w:w="994"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40</w:t>
            </w:r>
          </w:p>
        </w:tc>
        <w:tc>
          <w:tcPr>
            <w:tcW w:w="1173"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10</w:t>
            </w:r>
          </w:p>
        </w:tc>
        <w:tc>
          <w:tcPr>
            <w:tcW w:w="96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0,83374</w:t>
            </w:r>
          </w:p>
        </w:tc>
        <w:tc>
          <w:tcPr>
            <w:tcW w:w="1017"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0,97832</w:t>
            </w:r>
          </w:p>
        </w:tc>
        <w:tc>
          <w:tcPr>
            <w:tcW w:w="1246" w:type="dxa"/>
            <w:shd w:val="clear" w:color="auto" w:fill="auto"/>
            <w:vAlign w:val="bottom"/>
            <w:hideMark/>
          </w:tcPr>
          <w:p w:rsidR="002A1B9B" w:rsidRPr="00DB2D39" w:rsidRDefault="002A1B9B" w:rsidP="00142D74">
            <w:pPr>
              <w:widowControl w:val="0"/>
              <w:jc w:val="center"/>
              <w:rPr>
                <w:sz w:val="16"/>
                <w:szCs w:val="20"/>
              </w:rPr>
            </w:pPr>
            <w:r w:rsidRPr="00DB2D39">
              <w:rPr>
                <w:sz w:val="16"/>
                <w:szCs w:val="20"/>
              </w:rPr>
              <w:t>12,507</w:t>
            </w:r>
          </w:p>
        </w:tc>
      </w:tr>
    </w:tbl>
    <w:p w:rsidR="002A1B9B" w:rsidRPr="00DB2D39" w:rsidRDefault="002A1B9B" w:rsidP="002A1B9B">
      <w:pPr>
        <w:pStyle w:val="aff2"/>
        <w:ind w:firstLine="0"/>
        <w:rPr>
          <w:rFonts w:cs="Times New Roman"/>
        </w:rPr>
      </w:pPr>
    </w:p>
    <w:p w:rsidR="00BF7235" w:rsidRPr="00DB2D39" w:rsidRDefault="007D088B" w:rsidP="0063633B">
      <w:pPr>
        <w:pStyle w:val="8"/>
      </w:pPr>
      <w:r w:rsidRPr="00DB2D39">
        <w:t>1.9.1</w:t>
      </w:r>
      <w:r w:rsidR="00BF7235" w:rsidRPr="00DB2D39">
        <w:t> </w:t>
      </w:r>
      <w:r w:rsidRPr="00DB2D39">
        <w:t>П</w:t>
      </w:r>
      <w:r w:rsidR="00BF7235" w:rsidRPr="00DB2D39">
        <w:t>оток отказов (частота отказов) участков тепловых сетей</w:t>
      </w:r>
    </w:p>
    <w:p w:rsidR="002A1B9B" w:rsidRPr="00DB2D39" w:rsidRDefault="002A1B9B" w:rsidP="002A1B9B">
      <w:pPr>
        <w:pStyle w:val="aff2"/>
        <w:rPr>
          <w:rFonts w:cs="Times New Roman"/>
        </w:rPr>
      </w:pPr>
      <w:r w:rsidRPr="00DB2D39">
        <w:rPr>
          <w:rFonts w:cs="Times New Roman"/>
        </w:rPr>
        <w:t>Представлены в таблицах</w:t>
      </w:r>
      <w:r w:rsidR="00DB2D39">
        <w:rPr>
          <w:rFonts w:cs="Times New Roman"/>
        </w:rPr>
        <w:t>15-16</w:t>
      </w:r>
      <w:r w:rsidRPr="00DB2D39">
        <w:rPr>
          <w:rFonts w:cs="Times New Roman"/>
        </w:rPr>
        <w:t xml:space="preserve">. </w:t>
      </w:r>
    </w:p>
    <w:p w:rsidR="00BF7235" w:rsidRPr="00DB2D39" w:rsidRDefault="007D088B" w:rsidP="0063633B">
      <w:pPr>
        <w:pStyle w:val="8"/>
      </w:pPr>
      <w:bookmarkStart w:id="87" w:name="sub_1452"/>
      <w:bookmarkEnd w:id="84"/>
      <w:r w:rsidRPr="00DB2D39">
        <w:t>1.9.2</w:t>
      </w:r>
      <w:r w:rsidR="00BF7235" w:rsidRPr="00DB2D39">
        <w:t> </w:t>
      </w:r>
      <w:r w:rsidRPr="00DB2D39">
        <w:t>Ч</w:t>
      </w:r>
      <w:r w:rsidR="00BF7235" w:rsidRPr="00DB2D39">
        <w:t>астота отключений потребителей</w:t>
      </w:r>
    </w:p>
    <w:p w:rsidR="002A1B9B" w:rsidRPr="00DB2D39" w:rsidRDefault="002A1B9B" w:rsidP="002A1B9B">
      <w:pPr>
        <w:pStyle w:val="aff2"/>
        <w:rPr>
          <w:rFonts w:cs="Times New Roman"/>
        </w:rPr>
      </w:pPr>
      <w:bookmarkStart w:id="88" w:name="sub_1453"/>
      <w:bookmarkEnd w:id="87"/>
      <w:r w:rsidRPr="00DB2D39">
        <w:rPr>
          <w:rFonts w:cs="Times New Roman"/>
        </w:rPr>
        <w:t xml:space="preserve">Представлены в </w:t>
      </w:r>
      <w:r w:rsidR="00947224" w:rsidRPr="00DB2D39">
        <w:rPr>
          <w:rFonts w:cs="Times New Roman"/>
        </w:rPr>
        <w:t xml:space="preserve">таблицах </w:t>
      </w:r>
      <w:r w:rsidR="00DB2D39">
        <w:rPr>
          <w:rFonts w:cs="Times New Roman"/>
        </w:rPr>
        <w:t>15-16</w:t>
      </w:r>
      <w:r w:rsidR="00947224" w:rsidRPr="00DB2D39">
        <w:rPr>
          <w:rFonts w:cs="Times New Roman"/>
        </w:rPr>
        <w:t>.</w:t>
      </w:r>
    </w:p>
    <w:p w:rsidR="00BF7235" w:rsidRPr="00DB2D39" w:rsidRDefault="007D088B" w:rsidP="0063633B">
      <w:pPr>
        <w:pStyle w:val="8"/>
      </w:pPr>
      <w:r w:rsidRPr="00DB2D39">
        <w:t>1.9.3</w:t>
      </w:r>
      <w:r w:rsidR="00BF7235" w:rsidRPr="00DB2D39">
        <w:t> </w:t>
      </w:r>
      <w:r w:rsidRPr="00DB2D39">
        <w:t>П</w:t>
      </w:r>
      <w:r w:rsidR="00BF7235" w:rsidRPr="00DB2D39">
        <w:t>оток (частота) и время восстановления теплоснабжения потребителей после отключений</w:t>
      </w:r>
    </w:p>
    <w:p w:rsidR="002A1B9B" w:rsidRPr="00DB2D39" w:rsidRDefault="002A1B9B" w:rsidP="002A1B9B">
      <w:pPr>
        <w:pStyle w:val="aff2"/>
        <w:rPr>
          <w:rFonts w:cs="Times New Roman"/>
        </w:rPr>
      </w:pPr>
      <w:bookmarkStart w:id="89" w:name="sub_1454"/>
      <w:bookmarkEnd w:id="88"/>
      <w:r w:rsidRPr="00DB2D39">
        <w:rPr>
          <w:rFonts w:cs="Times New Roman"/>
        </w:rPr>
        <w:t xml:space="preserve">Представлены в </w:t>
      </w:r>
      <w:r w:rsidR="00947224" w:rsidRPr="00DB2D39">
        <w:rPr>
          <w:rFonts w:cs="Times New Roman"/>
        </w:rPr>
        <w:t xml:space="preserve">таблицах </w:t>
      </w:r>
      <w:r w:rsidR="00DB2D39">
        <w:rPr>
          <w:rFonts w:cs="Times New Roman"/>
        </w:rPr>
        <w:t>15-16</w:t>
      </w:r>
      <w:r w:rsidR="00947224" w:rsidRPr="00DB2D39">
        <w:rPr>
          <w:rFonts w:cs="Times New Roman"/>
        </w:rPr>
        <w:t>.</w:t>
      </w:r>
    </w:p>
    <w:p w:rsidR="00BF7235" w:rsidRPr="00DB2D39" w:rsidRDefault="007D088B" w:rsidP="0063633B">
      <w:pPr>
        <w:pStyle w:val="8"/>
      </w:pPr>
      <w:r w:rsidRPr="00DB2D39">
        <w:t>1.9.4</w:t>
      </w:r>
      <w:r w:rsidR="00BF7235" w:rsidRPr="00DB2D39">
        <w:t> </w:t>
      </w:r>
      <w:r w:rsidRPr="00DB2D39">
        <w:t>Г</w:t>
      </w:r>
      <w:r w:rsidR="00BF7235" w:rsidRPr="00DB2D39">
        <w:t>рафические материалы (карты-схемы тепловых сетей и зон ненормативной надежности и безопасности теплоснабжения)</w:t>
      </w:r>
    </w:p>
    <w:p w:rsidR="004B7D42" w:rsidRPr="00DB2D39" w:rsidRDefault="004B7D42" w:rsidP="004B7D42">
      <w:pPr>
        <w:pStyle w:val="aff2"/>
        <w:rPr>
          <w:rFonts w:cs="Times New Roman"/>
        </w:rPr>
      </w:pPr>
      <w:r w:rsidRPr="00DB2D39">
        <w:rPr>
          <w:rFonts w:cs="Times New Roman"/>
        </w:rPr>
        <w:t>Зоны ненормативной надежности и безопасности теплоснабжения отсутствуют.</w:t>
      </w:r>
    </w:p>
    <w:p w:rsidR="00BF7235" w:rsidRPr="00DB2D39" w:rsidRDefault="007D088B" w:rsidP="0063633B">
      <w:pPr>
        <w:pStyle w:val="8"/>
      </w:pPr>
      <w:bookmarkStart w:id="90" w:name="sub_1455"/>
      <w:bookmarkEnd w:id="89"/>
      <w:r w:rsidRPr="00DB2D39">
        <w:t>1.9.5</w:t>
      </w:r>
      <w:r w:rsidR="00BF7235" w:rsidRPr="00DB2D39">
        <w:t> </w:t>
      </w:r>
      <w:r w:rsidRPr="00DB2D39">
        <w:t>Р</w:t>
      </w:r>
      <w:r w:rsidR="00BF7235" w:rsidRPr="00DB2D39">
        <w:t xml:space="preserve">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12" w:history="1">
        <w:r w:rsidR="00BF7235" w:rsidRPr="00DB2D39">
          <w:rPr>
            <w:rStyle w:val="ae"/>
            <w:color w:val="auto"/>
            <w:sz w:val="24"/>
          </w:rPr>
          <w:t>Правилами</w:t>
        </w:r>
      </w:hyperlink>
      <w:r w:rsidR="00BF7235" w:rsidRPr="00DB2D39">
        <w:t xml:space="preserve"> расследования причин аварийных ситуаций при теплоснабжении, утвержденными </w:t>
      </w:r>
      <w:hyperlink r:id="rId13" w:history="1">
        <w:r w:rsidR="00BF7235" w:rsidRPr="00DB2D39">
          <w:rPr>
            <w:rStyle w:val="ae"/>
            <w:color w:val="auto"/>
            <w:sz w:val="24"/>
          </w:rPr>
          <w:t>постановлением</w:t>
        </w:r>
      </w:hyperlink>
      <w:r w:rsidR="00BF7235" w:rsidRPr="00DB2D39">
        <w:t xml:space="preserve">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p w:rsidR="004B7D42" w:rsidRPr="00DB2D39" w:rsidRDefault="004B7D42" w:rsidP="004B7D42">
      <w:pPr>
        <w:pStyle w:val="aff2"/>
        <w:rPr>
          <w:rFonts w:cs="Times New Roman"/>
        </w:rPr>
      </w:pPr>
      <w:r w:rsidRPr="00DB2D39">
        <w:rPr>
          <w:rFonts w:cs="Times New Roman"/>
        </w:rPr>
        <w:t>Аварийные ситуации в теплоснабжении не выявлены.</w:t>
      </w:r>
    </w:p>
    <w:p w:rsidR="00BF7235" w:rsidRPr="00DB2D39" w:rsidRDefault="007D088B" w:rsidP="0063633B">
      <w:pPr>
        <w:pStyle w:val="8"/>
      </w:pPr>
      <w:bookmarkStart w:id="91" w:name="sub_1456"/>
      <w:bookmarkEnd w:id="90"/>
      <w:r w:rsidRPr="00DB2D39">
        <w:t>1.9.6</w:t>
      </w:r>
      <w:r w:rsidR="00BF7235" w:rsidRPr="00DB2D39">
        <w:t> </w:t>
      </w:r>
      <w:r w:rsidRPr="00DB2D39">
        <w:t>Р</w:t>
      </w:r>
      <w:r w:rsidR="00BF7235" w:rsidRPr="00DB2D39">
        <w:t>езультаты анализа времени восстановления теплоснабжения потребителей, отключенных в результате аварийных ситуаций при теплоснабжении</w:t>
      </w:r>
    </w:p>
    <w:p w:rsidR="004B7D42" w:rsidRPr="00DB2D39" w:rsidRDefault="004B7D42" w:rsidP="004B7D42">
      <w:pPr>
        <w:pStyle w:val="aff2"/>
        <w:rPr>
          <w:rFonts w:cs="Times New Roman"/>
        </w:rPr>
      </w:pPr>
      <w:bookmarkStart w:id="92" w:name="sub_241"/>
      <w:bookmarkEnd w:id="91"/>
      <w:r w:rsidRPr="00DB2D39">
        <w:rPr>
          <w:rFonts w:cs="Times New Roman"/>
        </w:rPr>
        <w:t>Аварийные ситуации в теплоснабжении не выявлены.</w:t>
      </w:r>
    </w:p>
    <w:p w:rsidR="000B39C0" w:rsidRPr="00DB2D39" w:rsidRDefault="000B39C0" w:rsidP="004B7D42">
      <w:pPr>
        <w:pStyle w:val="aff2"/>
        <w:rPr>
          <w:rFonts w:cs="Times New Roman"/>
        </w:rPr>
      </w:pPr>
    </w:p>
    <w:p w:rsidR="000B39C0" w:rsidRPr="00DB2D39" w:rsidRDefault="007D088B" w:rsidP="0063633B">
      <w:pPr>
        <w:pStyle w:val="8"/>
      </w:pPr>
      <w:r w:rsidRPr="00DB2D39">
        <w:t>1.9.7 О</w:t>
      </w:r>
      <w:r w:rsidR="000B39C0" w:rsidRPr="00DB2D39">
        <w:t>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p>
    <w:p w:rsidR="00C20D3D" w:rsidRPr="00DB2D39" w:rsidRDefault="00C20D3D" w:rsidP="00C20D3D">
      <w:pPr>
        <w:pStyle w:val="aff2"/>
        <w:rPr>
          <w:rFonts w:cs="Times New Roman"/>
        </w:rPr>
      </w:pPr>
      <w:r w:rsidRPr="00DB2D39">
        <w:rPr>
          <w:rFonts w:cs="Times New Roman"/>
        </w:rPr>
        <w:lastRenderedPageBreak/>
        <w:t>За период с момента утверждения раннее разработанной Схемы теплоснабжения /14/ изменений в надежности теплоснабжения для каждой системы теплоснабжения, не зафиксировано.</w:t>
      </w:r>
    </w:p>
    <w:p w:rsidR="000B39C0" w:rsidRPr="00DB2D39" w:rsidRDefault="000B39C0" w:rsidP="004B7D42">
      <w:pPr>
        <w:pStyle w:val="aff2"/>
        <w:rPr>
          <w:rFonts w:cs="Times New Roman"/>
        </w:rPr>
      </w:pPr>
    </w:p>
    <w:p w:rsidR="004164F3" w:rsidRPr="00DB2D39" w:rsidRDefault="004164F3" w:rsidP="00AB1760">
      <w:pPr>
        <w:pStyle w:val="4"/>
        <w:rPr>
          <w:rFonts w:ascii="Times New Roman" w:hAnsi="Times New Roman"/>
          <w:color w:val="auto"/>
          <w:lang w:eastAsia="en-US"/>
        </w:rPr>
      </w:pPr>
      <w:bookmarkStart w:id="93" w:name="_Toc439877303"/>
      <w:bookmarkEnd w:id="92"/>
      <w:r w:rsidRPr="00DB2D39">
        <w:rPr>
          <w:rFonts w:ascii="Times New Roman" w:hAnsi="Times New Roman"/>
          <w:color w:val="auto"/>
          <w:lang w:eastAsia="en-US"/>
        </w:rPr>
        <w:t>Часть 10 «Технико-экономические показатели теплоснабжающих и теплосетевых организаций»</w:t>
      </w:r>
      <w:bookmarkEnd w:id="93"/>
    </w:p>
    <w:p w:rsidR="004B7D42" w:rsidRPr="00DB2D39" w:rsidRDefault="004B7D42" w:rsidP="004B7D42">
      <w:pPr>
        <w:widowControl w:val="0"/>
        <w:spacing w:line="360" w:lineRule="auto"/>
        <w:ind w:right="166" w:firstLine="709"/>
        <w:jc w:val="both"/>
        <w:rPr>
          <w:lang w:eastAsia="en-US"/>
        </w:rPr>
      </w:pPr>
      <w:r w:rsidRPr="00DB2D39">
        <w:rPr>
          <w:lang w:eastAsia="en-US"/>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4B7D42" w:rsidRPr="00DB2D39" w:rsidRDefault="004B7D42" w:rsidP="0021614B">
      <w:pPr>
        <w:widowControl w:val="0"/>
        <w:tabs>
          <w:tab w:val="left" w:pos="993"/>
        </w:tabs>
        <w:spacing w:line="360" w:lineRule="auto"/>
        <w:ind w:right="166" w:firstLine="709"/>
        <w:jc w:val="both"/>
        <w:rPr>
          <w:lang w:eastAsia="en-US"/>
        </w:rPr>
      </w:pPr>
      <w:r w:rsidRPr="00DB2D39">
        <w:rPr>
          <w:lang w:eastAsia="en-US"/>
        </w:rPr>
        <w:t>а)</w:t>
      </w:r>
      <w:r w:rsidRPr="00DB2D39">
        <w:rPr>
          <w:lang w:eastAsia="en-US"/>
        </w:rPr>
        <w:tab/>
        <w:t>о ценах (тарифах) на регулируемые товары и услуги и надбавках к этим ценам (тарифам);</w:t>
      </w:r>
    </w:p>
    <w:p w:rsidR="004B7D42" w:rsidRPr="00DB2D39" w:rsidRDefault="004B7D42" w:rsidP="0021614B">
      <w:pPr>
        <w:widowControl w:val="0"/>
        <w:tabs>
          <w:tab w:val="left" w:pos="993"/>
        </w:tabs>
        <w:spacing w:line="360" w:lineRule="auto"/>
        <w:ind w:right="166" w:firstLine="709"/>
        <w:jc w:val="both"/>
        <w:rPr>
          <w:lang w:eastAsia="en-US"/>
        </w:rPr>
      </w:pPr>
      <w:r w:rsidRPr="00DB2D39">
        <w:rPr>
          <w:lang w:eastAsia="en-US"/>
        </w:rPr>
        <w:t>б)</w:t>
      </w:r>
      <w:r w:rsidRPr="00DB2D39">
        <w:rPr>
          <w:lang w:eastAsia="en-US"/>
        </w:rPr>
        <w:tab/>
        <w:t>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4B7D42" w:rsidRPr="00DB2D39" w:rsidRDefault="004B7D42" w:rsidP="0021614B">
      <w:pPr>
        <w:widowControl w:val="0"/>
        <w:tabs>
          <w:tab w:val="left" w:pos="993"/>
        </w:tabs>
        <w:spacing w:line="360" w:lineRule="auto"/>
        <w:ind w:right="166" w:firstLine="709"/>
        <w:jc w:val="both"/>
        <w:rPr>
          <w:lang w:eastAsia="en-US"/>
        </w:rPr>
      </w:pPr>
      <w:r w:rsidRPr="00DB2D39">
        <w:rPr>
          <w:lang w:eastAsia="en-US"/>
        </w:rPr>
        <w:t>в)</w:t>
      </w:r>
      <w:r w:rsidRPr="00DB2D39">
        <w:rPr>
          <w:lang w:eastAsia="en-US"/>
        </w:rPr>
        <w:tab/>
        <w:t>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4B7D42" w:rsidRPr="00DB2D39" w:rsidRDefault="004B7D42" w:rsidP="0021614B">
      <w:pPr>
        <w:widowControl w:val="0"/>
        <w:tabs>
          <w:tab w:val="left" w:pos="993"/>
        </w:tabs>
        <w:spacing w:line="360" w:lineRule="auto"/>
        <w:ind w:right="166" w:firstLine="709"/>
        <w:jc w:val="both"/>
        <w:rPr>
          <w:lang w:eastAsia="en-US"/>
        </w:rPr>
      </w:pPr>
      <w:r w:rsidRPr="00DB2D39">
        <w:rPr>
          <w:lang w:eastAsia="en-US"/>
        </w:rPr>
        <w:t>г)</w:t>
      </w:r>
      <w:r w:rsidRPr="00DB2D39">
        <w:rPr>
          <w:lang w:eastAsia="en-US"/>
        </w:rPr>
        <w:tab/>
        <w:t>об инвестиционных программах и отчетах об их реализации;</w:t>
      </w:r>
    </w:p>
    <w:p w:rsidR="004B7D42" w:rsidRPr="00DB2D39" w:rsidRDefault="004B7D42" w:rsidP="0021614B">
      <w:pPr>
        <w:widowControl w:val="0"/>
        <w:tabs>
          <w:tab w:val="left" w:pos="993"/>
        </w:tabs>
        <w:spacing w:line="360" w:lineRule="auto"/>
        <w:ind w:right="166" w:firstLine="709"/>
        <w:jc w:val="both"/>
        <w:rPr>
          <w:lang w:eastAsia="en-US"/>
        </w:rPr>
      </w:pPr>
      <w:r w:rsidRPr="00DB2D39">
        <w:rPr>
          <w:lang w:eastAsia="en-US"/>
        </w:rPr>
        <w:t>д)</w:t>
      </w:r>
      <w:r w:rsidRPr="00DB2D39">
        <w:rPr>
          <w:lang w:eastAsia="en-US"/>
        </w:rPr>
        <w:tab/>
        <w:t>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4B7D42" w:rsidRPr="00DB2D39" w:rsidRDefault="004B7D42" w:rsidP="0021614B">
      <w:pPr>
        <w:widowControl w:val="0"/>
        <w:tabs>
          <w:tab w:val="left" w:pos="993"/>
        </w:tabs>
        <w:spacing w:line="360" w:lineRule="auto"/>
        <w:ind w:right="166" w:firstLine="709"/>
        <w:jc w:val="both"/>
        <w:rPr>
          <w:lang w:eastAsia="en-US"/>
        </w:rPr>
      </w:pPr>
      <w:r w:rsidRPr="00DB2D39">
        <w:rPr>
          <w:lang w:eastAsia="en-US"/>
        </w:rPr>
        <w:t>е)</w:t>
      </w:r>
      <w:r w:rsidRPr="00DB2D39">
        <w:rPr>
          <w:lang w:eastAsia="en-US"/>
        </w:rPr>
        <w:tab/>
        <w:t>об условиях, на которых осуществляется поставка регулируемых товаров и (или) оказание регулируемых услуг;</w:t>
      </w:r>
    </w:p>
    <w:p w:rsidR="004B7D42" w:rsidRPr="00DB2D39" w:rsidRDefault="004B7D42" w:rsidP="0021614B">
      <w:pPr>
        <w:widowControl w:val="0"/>
        <w:tabs>
          <w:tab w:val="left" w:pos="993"/>
        </w:tabs>
        <w:spacing w:line="360" w:lineRule="auto"/>
        <w:ind w:right="166" w:firstLine="709"/>
        <w:jc w:val="both"/>
        <w:rPr>
          <w:lang w:eastAsia="en-US"/>
        </w:rPr>
      </w:pPr>
      <w:r w:rsidRPr="00DB2D39">
        <w:rPr>
          <w:lang w:eastAsia="en-US"/>
        </w:rPr>
        <w:t>ж)</w:t>
      </w:r>
      <w:r w:rsidRPr="00DB2D39">
        <w:rPr>
          <w:lang w:eastAsia="en-US"/>
        </w:rPr>
        <w:tab/>
        <w:t>о порядке выполнения технологических, технических и других мероприятий, связанных с подключением к системе теплоснабжения.</w:t>
      </w:r>
    </w:p>
    <w:p w:rsidR="004B7D42" w:rsidRPr="00DB2D39" w:rsidRDefault="004B7D42" w:rsidP="004B7D42">
      <w:pPr>
        <w:widowControl w:val="0"/>
        <w:spacing w:line="360" w:lineRule="auto"/>
        <w:ind w:right="166" w:firstLine="709"/>
        <w:jc w:val="both"/>
        <w:rPr>
          <w:lang w:eastAsia="en-US"/>
        </w:rPr>
      </w:pPr>
      <w:r w:rsidRPr="00DB2D39">
        <w:rPr>
          <w:lang w:eastAsia="en-US"/>
        </w:rPr>
        <w:t>Описание результатов хозяйственной деятельности, в соответствии с требованиями, устанавливаемыми Правительством Российской Федерации в стандартах раскрытия информации теплоснабжающими и теплосетевыми организациями представлено в таблице.</w:t>
      </w:r>
    </w:p>
    <w:p w:rsidR="004B7D42" w:rsidRPr="00DB2D39" w:rsidRDefault="001D21A3" w:rsidP="00B67A42">
      <w:pPr>
        <w:pStyle w:val="aff2"/>
        <w:jc w:val="center"/>
        <w:rPr>
          <w:rFonts w:cs="Times New Roman"/>
          <w:b/>
          <w:lang w:eastAsia="en-US"/>
        </w:rPr>
      </w:pPr>
      <w:r w:rsidRPr="00DB2D39">
        <w:rPr>
          <w:rFonts w:cs="Times New Roman"/>
          <w:b/>
          <w:lang w:eastAsia="en-US"/>
        </w:rPr>
        <w:t xml:space="preserve">Таблица </w:t>
      </w:r>
      <w:r w:rsidR="0008618A">
        <w:rPr>
          <w:rFonts w:cs="Times New Roman"/>
          <w:b/>
          <w:noProof/>
          <w:lang w:eastAsia="en-US"/>
        </w:rPr>
        <w:fldChar w:fldCharType="begin"/>
      </w:r>
      <w:r w:rsidR="0008618A">
        <w:rPr>
          <w:rFonts w:cs="Times New Roman"/>
          <w:b/>
          <w:noProof/>
          <w:lang w:eastAsia="en-US"/>
        </w:rPr>
        <w:instrText xml:space="preserve"> SEQ Таблица \* ARABIC \* MERGEFORMAT </w:instrText>
      </w:r>
      <w:r w:rsidR="0008618A">
        <w:rPr>
          <w:rFonts w:cs="Times New Roman"/>
          <w:b/>
          <w:noProof/>
          <w:lang w:eastAsia="en-US"/>
        </w:rPr>
        <w:fldChar w:fldCharType="separate"/>
      </w:r>
      <w:r w:rsidR="00973DAD">
        <w:rPr>
          <w:rFonts w:cs="Times New Roman"/>
          <w:b/>
          <w:noProof/>
          <w:lang w:eastAsia="en-US"/>
        </w:rPr>
        <w:t>17</w:t>
      </w:r>
      <w:r w:rsidR="0008618A">
        <w:rPr>
          <w:rFonts w:cs="Times New Roman"/>
          <w:b/>
          <w:noProof/>
          <w:lang w:eastAsia="en-US"/>
        </w:rPr>
        <w:fldChar w:fldCharType="end"/>
      </w:r>
      <w:r w:rsidRPr="00DB2D39">
        <w:rPr>
          <w:rFonts w:cs="Times New Roman"/>
          <w:b/>
          <w:lang w:eastAsia="en-US"/>
        </w:rPr>
        <w:t xml:space="preserve"> - Технико-экономические показатели</w:t>
      </w:r>
    </w:p>
    <w:tbl>
      <w:tblPr>
        <w:tblStyle w:val="af1"/>
        <w:tblW w:w="0" w:type="auto"/>
        <w:jc w:val="center"/>
        <w:tblLayout w:type="fixed"/>
        <w:tblCellMar>
          <w:left w:w="28" w:type="dxa"/>
          <w:right w:w="28" w:type="dxa"/>
        </w:tblCellMar>
        <w:tblLook w:val="04A0" w:firstRow="1" w:lastRow="0" w:firstColumn="1" w:lastColumn="0" w:noHBand="0" w:noVBand="1"/>
      </w:tblPr>
      <w:tblGrid>
        <w:gridCol w:w="696"/>
        <w:gridCol w:w="1769"/>
        <w:gridCol w:w="3031"/>
        <w:gridCol w:w="2188"/>
        <w:gridCol w:w="1945"/>
      </w:tblGrid>
      <w:tr w:rsidR="00930EEA" w:rsidRPr="00DB2D39" w:rsidTr="0021614B">
        <w:trPr>
          <w:trHeight w:val="23"/>
          <w:tblHeader/>
          <w:jc w:val="center"/>
        </w:trPr>
        <w:tc>
          <w:tcPr>
            <w:tcW w:w="696" w:type="dxa"/>
            <w:shd w:val="clear" w:color="auto" w:fill="auto"/>
            <w:vAlign w:val="center"/>
          </w:tcPr>
          <w:p w:rsidR="001D21A3" w:rsidRPr="00DB2D39" w:rsidRDefault="001D21A3" w:rsidP="00142D74">
            <w:pPr>
              <w:jc w:val="center"/>
              <w:rPr>
                <w:b/>
              </w:rPr>
            </w:pPr>
            <w:r w:rsidRPr="00DB2D39">
              <w:rPr>
                <w:b/>
              </w:rPr>
              <w:t>№ п/п</w:t>
            </w:r>
          </w:p>
        </w:tc>
        <w:tc>
          <w:tcPr>
            <w:tcW w:w="4800" w:type="dxa"/>
            <w:gridSpan w:val="2"/>
            <w:shd w:val="clear" w:color="auto" w:fill="auto"/>
            <w:vAlign w:val="center"/>
          </w:tcPr>
          <w:p w:rsidR="001D21A3" w:rsidRPr="00DB2D39" w:rsidRDefault="001D21A3" w:rsidP="00142D74">
            <w:pPr>
              <w:jc w:val="center"/>
              <w:rPr>
                <w:b/>
              </w:rPr>
            </w:pPr>
            <w:r w:rsidRPr="00DB2D39">
              <w:rPr>
                <w:b/>
              </w:rPr>
              <w:t>Наименование показателя</w:t>
            </w:r>
          </w:p>
        </w:tc>
        <w:tc>
          <w:tcPr>
            <w:tcW w:w="2188" w:type="dxa"/>
            <w:shd w:val="clear" w:color="auto" w:fill="auto"/>
            <w:vAlign w:val="center"/>
          </w:tcPr>
          <w:p w:rsidR="001D21A3" w:rsidRPr="00DB2D39" w:rsidRDefault="001D21A3" w:rsidP="00142D74">
            <w:pPr>
              <w:jc w:val="center"/>
              <w:rPr>
                <w:b/>
              </w:rPr>
            </w:pPr>
            <w:r w:rsidRPr="00DB2D39">
              <w:rPr>
                <w:b/>
              </w:rPr>
              <w:t>Единица измерения</w:t>
            </w:r>
          </w:p>
        </w:tc>
        <w:tc>
          <w:tcPr>
            <w:tcW w:w="1945" w:type="dxa"/>
            <w:shd w:val="clear" w:color="auto" w:fill="auto"/>
            <w:vAlign w:val="center"/>
          </w:tcPr>
          <w:p w:rsidR="001D21A3" w:rsidRPr="00DB2D39" w:rsidRDefault="001D21A3" w:rsidP="00142D74">
            <w:pPr>
              <w:jc w:val="center"/>
              <w:rPr>
                <w:b/>
              </w:rPr>
            </w:pPr>
            <w:r w:rsidRPr="00DB2D39">
              <w:rPr>
                <w:b/>
              </w:rPr>
              <w:t>Значение</w:t>
            </w:r>
          </w:p>
        </w:tc>
      </w:tr>
      <w:tr w:rsidR="00930EEA" w:rsidRPr="00DB2D39" w:rsidTr="00142D74">
        <w:trPr>
          <w:trHeight w:val="23"/>
          <w:jc w:val="center"/>
        </w:trPr>
        <w:tc>
          <w:tcPr>
            <w:tcW w:w="696" w:type="dxa"/>
            <w:shd w:val="clear" w:color="auto" w:fill="auto"/>
            <w:vAlign w:val="center"/>
          </w:tcPr>
          <w:p w:rsidR="001D21A3" w:rsidRPr="00DB2D39" w:rsidRDefault="001D21A3" w:rsidP="00142D74">
            <w:pPr>
              <w:jc w:val="center"/>
            </w:pPr>
            <w:r w:rsidRPr="00DB2D39">
              <w:t>1</w:t>
            </w:r>
          </w:p>
        </w:tc>
        <w:tc>
          <w:tcPr>
            <w:tcW w:w="4800" w:type="dxa"/>
            <w:gridSpan w:val="2"/>
            <w:shd w:val="clear" w:color="auto" w:fill="auto"/>
            <w:vAlign w:val="center"/>
          </w:tcPr>
          <w:p w:rsidR="001D21A3" w:rsidRPr="00DB2D39" w:rsidRDefault="001D21A3" w:rsidP="00142D74">
            <w:pPr>
              <w:jc w:val="center"/>
            </w:pPr>
            <w:r w:rsidRPr="00DB2D39">
              <w:t>Вид регулируемой деятельности (производство, передача тепловой энергии)</w:t>
            </w:r>
          </w:p>
        </w:tc>
        <w:tc>
          <w:tcPr>
            <w:tcW w:w="2188" w:type="dxa"/>
            <w:shd w:val="clear" w:color="auto" w:fill="auto"/>
            <w:vAlign w:val="center"/>
          </w:tcPr>
          <w:p w:rsidR="001D21A3" w:rsidRPr="00DB2D39" w:rsidRDefault="001D21A3" w:rsidP="00142D74">
            <w:pPr>
              <w:jc w:val="center"/>
            </w:pPr>
            <w:r w:rsidRPr="00DB2D39">
              <w:rPr>
                <w:lang w:val="en-US"/>
              </w:rPr>
              <w:t>x</w:t>
            </w:r>
          </w:p>
        </w:tc>
        <w:tc>
          <w:tcPr>
            <w:tcW w:w="1945" w:type="dxa"/>
            <w:shd w:val="clear" w:color="auto" w:fill="auto"/>
            <w:vAlign w:val="center"/>
          </w:tcPr>
          <w:p w:rsidR="001D21A3" w:rsidRPr="00DB2D39" w:rsidRDefault="001D21A3" w:rsidP="00142D74">
            <w:pPr>
              <w:jc w:val="center"/>
            </w:pPr>
            <w:r w:rsidRPr="00DB2D39">
              <w:t>производство, передача тепловой энергии</w:t>
            </w:r>
          </w:p>
        </w:tc>
      </w:tr>
      <w:tr w:rsidR="00930EEA" w:rsidRPr="00DB2D39" w:rsidTr="00142D74">
        <w:trPr>
          <w:trHeight w:val="23"/>
          <w:jc w:val="center"/>
        </w:trPr>
        <w:tc>
          <w:tcPr>
            <w:tcW w:w="696" w:type="dxa"/>
            <w:shd w:val="clear" w:color="auto" w:fill="auto"/>
            <w:vAlign w:val="center"/>
          </w:tcPr>
          <w:p w:rsidR="001D21A3" w:rsidRPr="00DB2D39" w:rsidRDefault="001D21A3" w:rsidP="00142D74">
            <w:pPr>
              <w:jc w:val="center"/>
            </w:pPr>
            <w:r w:rsidRPr="00DB2D39">
              <w:t>2</w:t>
            </w:r>
          </w:p>
        </w:tc>
        <w:tc>
          <w:tcPr>
            <w:tcW w:w="4800" w:type="dxa"/>
            <w:gridSpan w:val="2"/>
            <w:shd w:val="clear" w:color="auto" w:fill="auto"/>
            <w:vAlign w:val="center"/>
          </w:tcPr>
          <w:p w:rsidR="001D21A3" w:rsidRPr="00DB2D39" w:rsidRDefault="001D21A3" w:rsidP="00142D74">
            <w:pPr>
              <w:jc w:val="center"/>
            </w:pPr>
            <w:r w:rsidRPr="00DB2D39">
              <w:t>Выручка от регулируемой деятельности</w:t>
            </w:r>
          </w:p>
        </w:tc>
        <w:tc>
          <w:tcPr>
            <w:tcW w:w="2188" w:type="dxa"/>
            <w:shd w:val="clear" w:color="auto" w:fill="auto"/>
            <w:vAlign w:val="center"/>
          </w:tcPr>
          <w:p w:rsidR="001D21A3" w:rsidRPr="00DB2D39" w:rsidRDefault="001D21A3" w:rsidP="00142D74">
            <w:pPr>
              <w:jc w:val="center"/>
            </w:pPr>
            <w:proofErr w:type="spellStart"/>
            <w:r w:rsidRPr="00DB2D39">
              <w:t>тыс.руб</w:t>
            </w:r>
            <w:proofErr w:type="spellEnd"/>
            <w:r w:rsidRPr="00DB2D39">
              <w:t>.</w:t>
            </w:r>
          </w:p>
        </w:tc>
        <w:tc>
          <w:tcPr>
            <w:tcW w:w="1945" w:type="dxa"/>
            <w:shd w:val="clear" w:color="auto" w:fill="auto"/>
            <w:vAlign w:val="center"/>
          </w:tcPr>
          <w:p w:rsidR="001D21A3" w:rsidRPr="00DB2D39" w:rsidRDefault="001D21A3" w:rsidP="00142D74">
            <w:pPr>
              <w:jc w:val="center"/>
            </w:pPr>
            <w:r w:rsidRPr="00DB2D39">
              <w:t>1 848 833,88</w:t>
            </w:r>
          </w:p>
        </w:tc>
      </w:tr>
      <w:tr w:rsidR="00930EEA" w:rsidRPr="00DB2D39" w:rsidTr="00142D74">
        <w:trPr>
          <w:trHeight w:val="23"/>
          <w:jc w:val="center"/>
        </w:trPr>
        <w:tc>
          <w:tcPr>
            <w:tcW w:w="696" w:type="dxa"/>
            <w:shd w:val="clear" w:color="auto" w:fill="auto"/>
            <w:vAlign w:val="center"/>
          </w:tcPr>
          <w:p w:rsidR="001D21A3" w:rsidRPr="00DB2D39" w:rsidRDefault="001D21A3" w:rsidP="00142D74">
            <w:pPr>
              <w:jc w:val="center"/>
            </w:pPr>
            <w:r w:rsidRPr="00DB2D39">
              <w:lastRenderedPageBreak/>
              <w:t>3</w:t>
            </w:r>
          </w:p>
        </w:tc>
        <w:tc>
          <w:tcPr>
            <w:tcW w:w="4800" w:type="dxa"/>
            <w:gridSpan w:val="2"/>
            <w:shd w:val="clear" w:color="auto" w:fill="auto"/>
            <w:vAlign w:val="center"/>
          </w:tcPr>
          <w:p w:rsidR="001D21A3" w:rsidRPr="00DB2D39" w:rsidRDefault="001D21A3" w:rsidP="00142D74">
            <w:pPr>
              <w:jc w:val="center"/>
            </w:pPr>
            <w:r w:rsidRPr="00DB2D39">
              <w:t>Себестоимость производимых товаров (оказываемых услуг) по регулируемому виду деятельности, в том числе:</w:t>
            </w:r>
          </w:p>
        </w:tc>
        <w:tc>
          <w:tcPr>
            <w:tcW w:w="2188" w:type="dxa"/>
            <w:shd w:val="clear" w:color="auto" w:fill="auto"/>
            <w:vAlign w:val="center"/>
          </w:tcPr>
          <w:p w:rsidR="001D21A3" w:rsidRPr="00DB2D39" w:rsidRDefault="001D21A3" w:rsidP="00142D74">
            <w:pPr>
              <w:jc w:val="center"/>
            </w:pPr>
            <w:proofErr w:type="spellStart"/>
            <w:r w:rsidRPr="00DB2D39">
              <w:t>тыс.руб</w:t>
            </w:r>
            <w:proofErr w:type="spellEnd"/>
            <w:r w:rsidRPr="00DB2D39">
              <w:t>.</w:t>
            </w:r>
          </w:p>
        </w:tc>
        <w:tc>
          <w:tcPr>
            <w:tcW w:w="1945" w:type="dxa"/>
            <w:shd w:val="clear" w:color="auto" w:fill="auto"/>
            <w:vAlign w:val="center"/>
          </w:tcPr>
          <w:p w:rsidR="001D21A3" w:rsidRPr="00DB2D39" w:rsidRDefault="001D21A3" w:rsidP="00142D74">
            <w:pPr>
              <w:jc w:val="center"/>
            </w:pPr>
            <w:r w:rsidRPr="00DB2D39">
              <w:t>1 848 833,88</w:t>
            </w:r>
          </w:p>
        </w:tc>
      </w:tr>
      <w:tr w:rsidR="00930EEA" w:rsidRPr="00DB2D39" w:rsidTr="00142D74">
        <w:trPr>
          <w:trHeight w:val="23"/>
          <w:jc w:val="center"/>
        </w:trPr>
        <w:tc>
          <w:tcPr>
            <w:tcW w:w="696" w:type="dxa"/>
            <w:shd w:val="clear" w:color="auto" w:fill="auto"/>
            <w:vAlign w:val="center"/>
          </w:tcPr>
          <w:p w:rsidR="001D21A3" w:rsidRPr="00DB2D39" w:rsidRDefault="001D21A3" w:rsidP="00142D74">
            <w:pPr>
              <w:jc w:val="center"/>
            </w:pPr>
            <w:r w:rsidRPr="00DB2D39">
              <w:t>3.1</w:t>
            </w:r>
          </w:p>
        </w:tc>
        <w:tc>
          <w:tcPr>
            <w:tcW w:w="4800" w:type="dxa"/>
            <w:gridSpan w:val="2"/>
            <w:shd w:val="clear" w:color="auto" w:fill="auto"/>
            <w:vAlign w:val="center"/>
          </w:tcPr>
          <w:p w:rsidR="001D21A3" w:rsidRPr="00DB2D39" w:rsidRDefault="001D21A3" w:rsidP="00142D74">
            <w:pPr>
              <w:ind w:firstLine="568"/>
            </w:pPr>
            <w:r w:rsidRPr="00DB2D39">
              <w:t>Расходы на покупаемую тепловую энергию (мощность)</w:t>
            </w:r>
          </w:p>
        </w:tc>
        <w:tc>
          <w:tcPr>
            <w:tcW w:w="2188" w:type="dxa"/>
            <w:shd w:val="clear" w:color="auto" w:fill="auto"/>
            <w:vAlign w:val="center"/>
          </w:tcPr>
          <w:p w:rsidR="001D21A3" w:rsidRPr="00DB2D39" w:rsidRDefault="001D21A3" w:rsidP="00142D74">
            <w:pPr>
              <w:jc w:val="center"/>
            </w:pPr>
            <w:proofErr w:type="spellStart"/>
            <w:r w:rsidRPr="00DB2D39">
              <w:t>тыс.руб</w:t>
            </w:r>
            <w:proofErr w:type="spellEnd"/>
            <w:r w:rsidRPr="00DB2D39">
              <w:t>.</w:t>
            </w:r>
          </w:p>
        </w:tc>
        <w:tc>
          <w:tcPr>
            <w:tcW w:w="1945" w:type="dxa"/>
            <w:shd w:val="clear" w:color="auto" w:fill="auto"/>
            <w:vAlign w:val="center"/>
          </w:tcPr>
          <w:p w:rsidR="001D21A3" w:rsidRPr="00DB2D39" w:rsidRDefault="001D21A3" w:rsidP="00142D74">
            <w:pPr>
              <w:jc w:val="center"/>
            </w:pPr>
          </w:p>
        </w:tc>
      </w:tr>
      <w:tr w:rsidR="00930EEA" w:rsidRPr="00DB2D39" w:rsidTr="00142D74">
        <w:trPr>
          <w:trHeight w:val="23"/>
          <w:jc w:val="center"/>
        </w:trPr>
        <w:tc>
          <w:tcPr>
            <w:tcW w:w="696" w:type="dxa"/>
            <w:shd w:val="clear" w:color="auto" w:fill="auto"/>
            <w:vAlign w:val="center"/>
          </w:tcPr>
          <w:p w:rsidR="001D21A3" w:rsidRPr="00DB2D39" w:rsidRDefault="001D21A3" w:rsidP="00142D74">
            <w:pPr>
              <w:jc w:val="center"/>
            </w:pPr>
            <w:r w:rsidRPr="00DB2D39">
              <w:t>3.2</w:t>
            </w:r>
          </w:p>
        </w:tc>
        <w:tc>
          <w:tcPr>
            <w:tcW w:w="4800" w:type="dxa"/>
            <w:gridSpan w:val="2"/>
            <w:shd w:val="clear" w:color="auto" w:fill="auto"/>
            <w:vAlign w:val="center"/>
          </w:tcPr>
          <w:p w:rsidR="001D21A3" w:rsidRPr="00DB2D39" w:rsidRDefault="001D21A3" w:rsidP="00142D74">
            <w:pPr>
              <w:ind w:firstLine="568"/>
            </w:pPr>
            <w:r w:rsidRPr="00DB2D39">
              <w:t>Расходы на топливо всего</w:t>
            </w:r>
          </w:p>
        </w:tc>
        <w:tc>
          <w:tcPr>
            <w:tcW w:w="2188" w:type="dxa"/>
            <w:shd w:val="clear" w:color="auto" w:fill="auto"/>
            <w:vAlign w:val="center"/>
          </w:tcPr>
          <w:p w:rsidR="001D21A3" w:rsidRPr="00DB2D39" w:rsidRDefault="001D21A3" w:rsidP="00142D74">
            <w:pPr>
              <w:jc w:val="center"/>
            </w:pPr>
            <w:proofErr w:type="spellStart"/>
            <w:r w:rsidRPr="00DB2D39">
              <w:t>тыс.руб</w:t>
            </w:r>
            <w:proofErr w:type="spellEnd"/>
            <w:r w:rsidRPr="00DB2D39">
              <w:t>.</w:t>
            </w:r>
          </w:p>
        </w:tc>
        <w:tc>
          <w:tcPr>
            <w:tcW w:w="1945" w:type="dxa"/>
            <w:shd w:val="clear" w:color="auto" w:fill="auto"/>
            <w:vAlign w:val="center"/>
          </w:tcPr>
          <w:p w:rsidR="001D21A3" w:rsidRPr="00DB2D39" w:rsidRDefault="001D21A3" w:rsidP="00142D74">
            <w:pPr>
              <w:jc w:val="center"/>
            </w:pPr>
            <w:r w:rsidRPr="00DB2D39">
              <w:t>716 754,51</w:t>
            </w:r>
          </w:p>
        </w:tc>
      </w:tr>
      <w:tr w:rsidR="00930EEA" w:rsidRPr="00DB2D39" w:rsidTr="00142D74">
        <w:trPr>
          <w:trHeight w:val="23"/>
          <w:jc w:val="center"/>
        </w:trPr>
        <w:tc>
          <w:tcPr>
            <w:tcW w:w="696" w:type="dxa"/>
            <w:shd w:val="clear" w:color="auto" w:fill="auto"/>
            <w:vAlign w:val="center"/>
          </w:tcPr>
          <w:p w:rsidR="001D21A3" w:rsidRPr="00DB2D39" w:rsidRDefault="001D21A3" w:rsidP="00142D74">
            <w:pPr>
              <w:jc w:val="center"/>
            </w:pPr>
          </w:p>
        </w:tc>
        <w:tc>
          <w:tcPr>
            <w:tcW w:w="4800" w:type="dxa"/>
            <w:gridSpan w:val="2"/>
            <w:shd w:val="clear" w:color="auto" w:fill="auto"/>
            <w:vAlign w:val="center"/>
          </w:tcPr>
          <w:p w:rsidR="001D21A3" w:rsidRPr="00DB2D39" w:rsidRDefault="001D21A3" w:rsidP="00142D74">
            <w:pPr>
              <w:ind w:firstLine="568"/>
            </w:pPr>
            <w:r w:rsidRPr="00DB2D39">
              <w:t>в том числе по видам топлив</w:t>
            </w:r>
          </w:p>
        </w:tc>
        <w:tc>
          <w:tcPr>
            <w:tcW w:w="2188" w:type="dxa"/>
            <w:shd w:val="clear" w:color="auto" w:fill="auto"/>
            <w:vAlign w:val="center"/>
          </w:tcPr>
          <w:p w:rsidR="001D21A3" w:rsidRPr="00DB2D39" w:rsidRDefault="001D21A3" w:rsidP="00142D74">
            <w:pPr>
              <w:jc w:val="center"/>
            </w:pPr>
          </w:p>
        </w:tc>
        <w:tc>
          <w:tcPr>
            <w:tcW w:w="1945" w:type="dxa"/>
            <w:shd w:val="clear" w:color="auto" w:fill="auto"/>
            <w:vAlign w:val="center"/>
          </w:tcPr>
          <w:p w:rsidR="001D21A3" w:rsidRPr="00DB2D39" w:rsidRDefault="001D21A3" w:rsidP="00142D74">
            <w:pPr>
              <w:jc w:val="center"/>
            </w:pPr>
          </w:p>
        </w:tc>
      </w:tr>
      <w:tr w:rsidR="00930EEA" w:rsidRPr="00DB2D39" w:rsidTr="00142D74">
        <w:trPr>
          <w:trHeight w:val="23"/>
          <w:jc w:val="center"/>
        </w:trPr>
        <w:tc>
          <w:tcPr>
            <w:tcW w:w="696" w:type="dxa"/>
            <w:vMerge w:val="restart"/>
            <w:shd w:val="clear" w:color="auto" w:fill="auto"/>
            <w:vAlign w:val="center"/>
          </w:tcPr>
          <w:p w:rsidR="001D21A3" w:rsidRPr="00DB2D39" w:rsidRDefault="001D21A3" w:rsidP="00142D74">
            <w:pPr>
              <w:jc w:val="center"/>
            </w:pPr>
            <w:r w:rsidRPr="00DB2D39">
              <w:t>3.2.1</w:t>
            </w:r>
          </w:p>
        </w:tc>
        <w:tc>
          <w:tcPr>
            <w:tcW w:w="1769" w:type="dxa"/>
            <w:vMerge w:val="restart"/>
            <w:shd w:val="clear" w:color="auto" w:fill="auto"/>
            <w:vAlign w:val="center"/>
          </w:tcPr>
          <w:p w:rsidR="001D21A3" w:rsidRPr="00DB2D39" w:rsidRDefault="001D21A3" w:rsidP="00142D74">
            <w:pPr>
              <w:jc w:val="center"/>
            </w:pPr>
            <w:r w:rsidRPr="00DB2D39">
              <w:t>мазут</w:t>
            </w:r>
          </w:p>
        </w:tc>
        <w:tc>
          <w:tcPr>
            <w:tcW w:w="3031" w:type="dxa"/>
            <w:shd w:val="clear" w:color="auto" w:fill="auto"/>
            <w:vAlign w:val="center"/>
          </w:tcPr>
          <w:p w:rsidR="001D21A3" w:rsidRPr="00DB2D39" w:rsidRDefault="001D21A3" w:rsidP="00142D74">
            <w:pPr>
              <w:jc w:val="center"/>
            </w:pPr>
            <w:r w:rsidRPr="00DB2D39">
              <w:t>Стоимость</w:t>
            </w:r>
          </w:p>
        </w:tc>
        <w:tc>
          <w:tcPr>
            <w:tcW w:w="2188" w:type="dxa"/>
            <w:shd w:val="clear" w:color="auto" w:fill="auto"/>
            <w:vAlign w:val="center"/>
          </w:tcPr>
          <w:p w:rsidR="001D21A3" w:rsidRPr="00DB2D39" w:rsidRDefault="001D21A3" w:rsidP="00142D74">
            <w:pPr>
              <w:jc w:val="center"/>
            </w:pPr>
            <w:proofErr w:type="spellStart"/>
            <w:r w:rsidRPr="00DB2D39">
              <w:t>тыс.руб</w:t>
            </w:r>
            <w:proofErr w:type="spellEnd"/>
            <w:r w:rsidRPr="00DB2D39">
              <w:t>.</w:t>
            </w:r>
          </w:p>
        </w:tc>
        <w:tc>
          <w:tcPr>
            <w:tcW w:w="1945" w:type="dxa"/>
            <w:shd w:val="clear" w:color="auto" w:fill="auto"/>
            <w:vAlign w:val="center"/>
          </w:tcPr>
          <w:p w:rsidR="001D21A3" w:rsidRPr="00DB2D39" w:rsidRDefault="001D21A3" w:rsidP="00142D74">
            <w:pPr>
              <w:jc w:val="center"/>
            </w:pPr>
            <w:r w:rsidRPr="00DB2D39">
              <w:t>272 536,72</w:t>
            </w:r>
          </w:p>
        </w:tc>
      </w:tr>
      <w:tr w:rsidR="00930EEA" w:rsidRPr="00DB2D39" w:rsidTr="00142D74">
        <w:trPr>
          <w:trHeight w:val="23"/>
          <w:jc w:val="center"/>
        </w:trPr>
        <w:tc>
          <w:tcPr>
            <w:tcW w:w="696" w:type="dxa"/>
            <w:vMerge/>
            <w:shd w:val="clear" w:color="auto" w:fill="auto"/>
            <w:vAlign w:val="center"/>
          </w:tcPr>
          <w:p w:rsidR="001D21A3" w:rsidRPr="00DB2D39" w:rsidRDefault="001D21A3" w:rsidP="00142D74">
            <w:pPr>
              <w:jc w:val="center"/>
            </w:pPr>
          </w:p>
        </w:tc>
        <w:tc>
          <w:tcPr>
            <w:tcW w:w="1769" w:type="dxa"/>
            <w:vMerge/>
            <w:shd w:val="clear" w:color="auto" w:fill="auto"/>
            <w:vAlign w:val="center"/>
          </w:tcPr>
          <w:p w:rsidR="001D21A3" w:rsidRPr="00DB2D39" w:rsidRDefault="001D21A3" w:rsidP="00142D74">
            <w:pPr>
              <w:jc w:val="center"/>
            </w:pPr>
          </w:p>
        </w:tc>
        <w:tc>
          <w:tcPr>
            <w:tcW w:w="3031" w:type="dxa"/>
            <w:shd w:val="clear" w:color="auto" w:fill="auto"/>
            <w:vAlign w:val="center"/>
          </w:tcPr>
          <w:p w:rsidR="001D21A3" w:rsidRPr="00DB2D39" w:rsidRDefault="001D21A3" w:rsidP="00142D74">
            <w:pPr>
              <w:jc w:val="center"/>
            </w:pPr>
            <w:r w:rsidRPr="00DB2D39">
              <w:t>Объем</w:t>
            </w:r>
          </w:p>
        </w:tc>
        <w:tc>
          <w:tcPr>
            <w:tcW w:w="2188" w:type="dxa"/>
            <w:shd w:val="clear" w:color="auto" w:fill="auto"/>
            <w:vAlign w:val="center"/>
          </w:tcPr>
          <w:p w:rsidR="001D21A3" w:rsidRPr="00DB2D39" w:rsidRDefault="001D21A3" w:rsidP="00142D74">
            <w:pPr>
              <w:jc w:val="center"/>
            </w:pPr>
            <w:proofErr w:type="spellStart"/>
            <w:r w:rsidRPr="00DB2D39">
              <w:t>тн</w:t>
            </w:r>
            <w:proofErr w:type="spellEnd"/>
          </w:p>
        </w:tc>
        <w:tc>
          <w:tcPr>
            <w:tcW w:w="1945" w:type="dxa"/>
            <w:shd w:val="clear" w:color="auto" w:fill="auto"/>
            <w:vAlign w:val="center"/>
          </w:tcPr>
          <w:p w:rsidR="001D21A3" w:rsidRPr="00DB2D39" w:rsidRDefault="001D21A3" w:rsidP="00142D74">
            <w:pPr>
              <w:jc w:val="center"/>
            </w:pPr>
            <w:r w:rsidRPr="00DB2D39">
              <w:t>24 923,34</w:t>
            </w:r>
          </w:p>
        </w:tc>
      </w:tr>
      <w:tr w:rsidR="00930EEA" w:rsidRPr="00DB2D39" w:rsidTr="00142D74">
        <w:trPr>
          <w:trHeight w:val="23"/>
          <w:jc w:val="center"/>
        </w:trPr>
        <w:tc>
          <w:tcPr>
            <w:tcW w:w="696" w:type="dxa"/>
            <w:vMerge/>
            <w:shd w:val="clear" w:color="auto" w:fill="auto"/>
            <w:vAlign w:val="center"/>
          </w:tcPr>
          <w:p w:rsidR="001D21A3" w:rsidRPr="00DB2D39" w:rsidRDefault="001D21A3" w:rsidP="00142D74">
            <w:pPr>
              <w:jc w:val="center"/>
            </w:pPr>
          </w:p>
        </w:tc>
        <w:tc>
          <w:tcPr>
            <w:tcW w:w="1769" w:type="dxa"/>
            <w:vMerge/>
            <w:shd w:val="clear" w:color="auto" w:fill="auto"/>
            <w:vAlign w:val="center"/>
          </w:tcPr>
          <w:p w:rsidR="001D21A3" w:rsidRPr="00DB2D39" w:rsidRDefault="001D21A3" w:rsidP="00142D74">
            <w:pPr>
              <w:jc w:val="center"/>
            </w:pPr>
          </w:p>
        </w:tc>
        <w:tc>
          <w:tcPr>
            <w:tcW w:w="3031" w:type="dxa"/>
            <w:shd w:val="clear" w:color="auto" w:fill="auto"/>
            <w:vAlign w:val="center"/>
          </w:tcPr>
          <w:p w:rsidR="001D21A3" w:rsidRPr="00DB2D39" w:rsidRDefault="001D21A3" w:rsidP="00142D74">
            <w:pPr>
              <w:jc w:val="center"/>
            </w:pPr>
            <w:r w:rsidRPr="00DB2D39">
              <w:t>Стоимость 1й единицы объема с учетом доставки (транспортировки)</w:t>
            </w:r>
          </w:p>
        </w:tc>
        <w:tc>
          <w:tcPr>
            <w:tcW w:w="2188" w:type="dxa"/>
            <w:shd w:val="clear" w:color="auto" w:fill="auto"/>
            <w:vAlign w:val="center"/>
          </w:tcPr>
          <w:p w:rsidR="001D21A3" w:rsidRPr="00DB2D39" w:rsidRDefault="001D21A3" w:rsidP="00142D74">
            <w:pPr>
              <w:jc w:val="center"/>
            </w:pPr>
            <w:proofErr w:type="spellStart"/>
            <w:r w:rsidRPr="00DB2D39">
              <w:t>тыс.руб</w:t>
            </w:r>
            <w:proofErr w:type="spellEnd"/>
            <w:r w:rsidRPr="00DB2D39">
              <w:t>.</w:t>
            </w:r>
          </w:p>
        </w:tc>
        <w:tc>
          <w:tcPr>
            <w:tcW w:w="1945" w:type="dxa"/>
            <w:shd w:val="clear" w:color="auto" w:fill="auto"/>
            <w:vAlign w:val="center"/>
          </w:tcPr>
          <w:p w:rsidR="001D21A3" w:rsidRPr="00DB2D39" w:rsidRDefault="001D21A3" w:rsidP="00142D74">
            <w:pPr>
              <w:jc w:val="center"/>
            </w:pPr>
            <w:r w:rsidRPr="00DB2D39">
              <w:t>10,94</w:t>
            </w:r>
          </w:p>
        </w:tc>
      </w:tr>
      <w:tr w:rsidR="00930EEA" w:rsidRPr="00DB2D39" w:rsidTr="00142D74">
        <w:trPr>
          <w:trHeight w:val="23"/>
          <w:jc w:val="center"/>
        </w:trPr>
        <w:tc>
          <w:tcPr>
            <w:tcW w:w="696" w:type="dxa"/>
            <w:vMerge/>
            <w:shd w:val="clear" w:color="auto" w:fill="auto"/>
            <w:vAlign w:val="center"/>
          </w:tcPr>
          <w:p w:rsidR="001D21A3" w:rsidRPr="00DB2D39" w:rsidRDefault="001D21A3" w:rsidP="00142D74">
            <w:pPr>
              <w:jc w:val="center"/>
            </w:pPr>
          </w:p>
        </w:tc>
        <w:tc>
          <w:tcPr>
            <w:tcW w:w="1769" w:type="dxa"/>
            <w:vMerge/>
            <w:shd w:val="clear" w:color="auto" w:fill="auto"/>
            <w:vAlign w:val="center"/>
          </w:tcPr>
          <w:p w:rsidR="001D21A3" w:rsidRPr="00DB2D39" w:rsidRDefault="001D21A3" w:rsidP="00142D74">
            <w:pPr>
              <w:jc w:val="center"/>
            </w:pPr>
          </w:p>
        </w:tc>
        <w:tc>
          <w:tcPr>
            <w:tcW w:w="3031" w:type="dxa"/>
            <w:shd w:val="clear" w:color="auto" w:fill="auto"/>
            <w:vAlign w:val="center"/>
          </w:tcPr>
          <w:p w:rsidR="001D21A3" w:rsidRPr="00DB2D39" w:rsidRDefault="001D21A3" w:rsidP="00142D74">
            <w:pPr>
              <w:jc w:val="center"/>
            </w:pPr>
            <w:r w:rsidRPr="00DB2D39">
              <w:t>Способ приобретения</w:t>
            </w:r>
          </w:p>
        </w:tc>
        <w:tc>
          <w:tcPr>
            <w:tcW w:w="2188" w:type="dxa"/>
            <w:shd w:val="clear" w:color="auto" w:fill="auto"/>
            <w:vAlign w:val="center"/>
          </w:tcPr>
          <w:p w:rsidR="001D21A3" w:rsidRPr="00DB2D39" w:rsidRDefault="001D21A3" w:rsidP="00142D74">
            <w:pPr>
              <w:jc w:val="center"/>
            </w:pPr>
            <w:r w:rsidRPr="00DB2D39">
              <w:t>х</w:t>
            </w:r>
          </w:p>
        </w:tc>
        <w:tc>
          <w:tcPr>
            <w:tcW w:w="1945" w:type="dxa"/>
            <w:shd w:val="clear" w:color="auto" w:fill="auto"/>
            <w:vAlign w:val="center"/>
          </w:tcPr>
          <w:p w:rsidR="001D21A3" w:rsidRPr="00DB2D39" w:rsidRDefault="001D21A3" w:rsidP="00142D74">
            <w:pPr>
              <w:jc w:val="center"/>
            </w:pPr>
            <w:r w:rsidRPr="00DB2D39">
              <w:t>закупки на основании проведенных открытых конкурсов</w:t>
            </w:r>
          </w:p>
        </w:tc>
      </w:tr>
      <w:tr w:rsidR="00930EEA" w:rsidRPr="00DB2D39" w:rsidTr="00142D74">
        <w:trPr>
          <w:trHeight w:val="23"/>
          <w:jc w:val="center"/>
        </w:trPr>
        <w:tc>
          <w:tcPr>
            <w:tcW w:w="696" w:type="dxa"/>
            <w:vMerge w:val="restart"/>
            <w:shd w:val="clear" w:color="auto" w:fill="auto"/>
            <w:vAlign w:val="center"/>
          </w:tcPr>
          <w:p w:rsidR="001D21A3" w:rsidRPr="00DB2D39" w:rsidRDefault="001D21A3" w:rsidP="00142D74">
            <w:pPr>
              <w:jc w:val="center"/>
            </w:pPr>
            <w:r w:rsidRPr="00DB2D39">
              <w:t>3.2.2</w:t>
            </w:r>
          </w:p>
        </w:tc>
        <w:tc>
          <w:tcPr>
            <w:tcW w:w="1769" w:type="dxa"/>
            <w:vMerge w:val="restart"/>
            <w:shd w:val="clear" w:color="auto" w:fill="auto"/>
            <w:vAlign w:val="center"/>
          </w:tcPr>
          <w:p w:rsidR="001D21A3" w:rsidRPr="00DB2D39" w:rsidRDefault="001D21A3" w:rsidP="00142D74">
            <w:pPr>
              <w:jc w:val="center"/>
            </w:pPr>
            <w:r w:rsidRPr="00DB2D39">
              <w:t>мазут флотский Ф-5</w:t>
            </w:r>
          </w:p>
        </w:tc>
        <w:tc>
          <w:tcPr>
            <w:tcW w:w="3031" w:type="dxa"/>
            <w:shd w:val="clear" w:color="auto" w:fill="auto"/>
            <w:vAlign w:val="center"/>
          </w:tcPr>
          <w:p w:rsidR="001D21A3" w:rsidRPr="00DB2D39" w:rsidRDefault="001D21A3" w:rsidP="00142D74">
            <w:pPr>
              <w:jc w:val="center"/>
            </w:pPr>
            <w:r w:rsidRPr="00DB2D39">
              <w:t>Стоимость</w:t>
            </w:r>
          </w:p>
        </w:tc>
        <w:tc>
          <w:tcPr>
            <w:tcW w:w="2188" w:type="dxa"/>
            <w:shd w:val="clear" w:color="auto" w:fill="auto"/>
            <w:vAlign w:val="center"/>
          </w:tcPr>
          <w:p w:rsidR="001D21A3" w:rsidRPr="00DB2D39" w:rsidRDefault="001D21A3" w:rsidP="00142D74">
            <w:pPr>
              <w:jc w:val="center"/>
            </w:pPr>
            <w:proofErr w:type="spellStart"/>
            <w:r w:rsidRPr="00DB2D39">
              <w:t>тыс.руб</w:t>
            </w:r>
            <w:proofErr w:type="spellEnd"/>
            <w:r w:rsidRPr="00DB2D39">
              <w:t>.</w:t>
            </w:r>
          </w:p>
        </w:tc>
        <w:tc>
          <w:tcPr>
            <w:tcW w:w="1945" w:type="dxa"/>
            <w:shd w:val="clear" w:color="auto" w:fill="auto"/>
            <w:vAlign w:val="center"/>
          </w:tcPr>
          <w:p w:rsidR="001D21A3" w:rsidRPr="00DB2D39" w:rsidRDefault="001D21A3" w:rsidP="00142D74">
            <w:pPr>
              <w:jc w:val="center"/>
            </w:pPr>
            <w:r w:rsidRPr="00DB2D39">
              <w:t>303 029,32</w:t>
            </w:r>
          </w:p>
        </w:tc>
      </w:tr>
      <w:tr w:rsidR="00930EEA" w:rsidRPr="00DB2D39" w:rsidTr="00142D74">
        <w:trPr>
          <w:trHeight w:val="23"/>
          <w:jc w:val="center"/>
        </w:trPr>
        <w:tc>
          <w:tcPr>
            <w:tcW w:w="696" w:type="dxa"/>
            <w:vMerge/>
            <w:shd w:val="clear" w:color="auto" w:fill="auto"/>
            <w:vAlign w:val="center"/>
          </w:tcPr>
          <w:p w:rsidR="001D21A3" w:rsidRPr="00DB2D39" w:rsidRDefault="001D21A3" w:rsidP="00142D74">
            <w:pPr>
              <w:jc w:val="center"/>
            </w:pPr>
          </w:p>
        </w:tc>
        <w:tc>
          <w:tcPr>
            <w:tcW w:w="1769" w:type="dxa"/>
            <w:vMerge/>
            <w:shd w:val="clear" w:color="auto" w:fill="auto"/>
            <w:vAlign w:val="center"/>
          </w:tcPr>
          <w:p w:rsidR="001D21A3" w:rsidRPr="00DB2D39" w:rsidRDefault="001D21A3" w:rsidP="00142D74">
            <w:pPr>
              <w:jc w:val="center"/>
            </w:pPr>
          </w:p>
        </w:tc>
        <w:tc>
          <w:tcPr>
            <w:tcW w:w="3031" w:type="dxa"/>
            <w:shd w:val="clear" w:color="auto" w:fill="auto"/>
            <w:vAlign w:val="center"/>
          </w:tcPr>
          <w:p w:rsidR="001D21A3" w:rsidRPr="00DB2D39" w:rsidRDefault="001D21A3" w:rsidP="00142D74">
            <w:pPr>
              <w:jc w:val="center"/>
            </w:pPr>
            <w:r w:rsidRPr="00DB2D39">
              <w:t>Объем</w:t>
            </w:r>
          </w:p>
        </w:tc>
        <w:tc>
          <w:tcPr>
            <w:tcW w:w="2188" w:type="dxa"/>
            <w:shd w:val="clear" w:color="auto" w:fill="auto"/>
            <w:vAlign w:val="center"/>
          </w:tcPr>
          <w:p w:rsidR="001D21A3" w:rsidRPr="00DB2D39" w:rsidRDefault="001D21A3" w:rsidP="00142D74">
            <w:pPr>
              <w:jc w:val="center"/>
            </w:pPr>
            <w:proofErr w:type="spellStart"/>
            <w:r w:rsidRPr="00DB2D39">
              <w:t>тн</w:t>
            </w:r>
            <w:proofErr w:type="spellEnd"/>
          </w:p>
        </w:tc>
        <w:tc>
          <w:tcPr>
            <w:tcW w:w="1945" w:type="dxa"/>
            <w:shd w:val="clear" w:color="auto" w:fill="auto"/>
            <w:vAlign w:val="center"/>
          </w:tcPr>
          <w:p w:rsidR="001D21A3" w:rsidRPr="00DB2D39" w:rsidRDefault="001D21A3" w:rsidP="00142D74">
            <w:pPr>
              <w:jc w:val="center"/>
            </w:pPr>
            <w:r w:rsidRPr="00DB2D39">
              <w:t>16 931,85</w:t>
            </w:r>
          </w:p>
        </w:tc>
      </w:tr>
      <w:tr w:rsidR="00930EEA" w:rsidRPr="00DB2D39" w:rsidTr="00142D74">
        <w:trPr>
          <w:trHeight w:val="23"/>
          <w:jc w:val="center"/>
        </w:trPr>
        <w:tc>
          <w:tcPr>
            <w:tcW w:w="696" w:type="dxa"/>
            <w:vMerge/>
            <w:shd w:val="clear" w:color="auto" w:fill="auto"/>
            <w:vAlign w:val="center"/>
          </w:tcPr>
          <w:p w:rsidR="001D21A3" w:rsidRPr="00DB2D39" w:rsidRDefault="001D21A3" w:rsidP="00142D74">
            <w:pPr>
              <w:jc w:val="center"/>
            </w:pPr>
          </w:p>
        </w:tc>
        <w:tc>
          <w:tcPr>
            <w:tcW w:w="1769" w:type="dxa"/>
            <w:vMerge/>
            <w:shd w:val="clear" w:color="auto" w:fill="auto"/>
            <w:vAlign w:val="center"/>
          </w:tcPr>
          <w:p w:rsidR="001D21A3" w:rsidRPr="00DB2D39" w:rsidRDefault="001D21A3" w:rsidP="00142D74">
            <w:pPr>
              <w:jc w:val="center"/>
            </w:pPr>
          </w:p>
        </w:tc>
        <w:tc>
          <w:tcPr>
            <w:tcW w:w="3031" w:type="dxa"/>
            <w:shd w:val="clear" w:color="auto" w:fill="auto"/>
            <w:vAlign w:val="center"/>
          </w:tcPr>
          <w:p w:rsidR="001D21A3" w:rsidRPr="00DB2D39" w:rsidRDefault="001D21A3" w:rsidP="00142D74">
            <w:pPr>
              <w:jc w:val="center"/>
            </w:pPr>
            <w:r w:rsidRPr="00DB2D39">
              <w:t>Стоимость 1й единицы объема с учетом доставки (транспортировки)</w:t>
            </w:r>
          </w:p>
        </w:tc>
        <w:tc>
          <w:tcPr>
            <w:tcW w:w="2188" w:type="dxa"/>
            <w:shd w:val="clear" w:color="auto" w:fill="auto"/>
            <w:vAlign w:val="center"/>
          </w:tcPr>
          <w:p w:rsidR="001D21A3" w:rsidRPr="00DB2D39" w:rsidRDefault="001D21A3" w:rsidP="00142D74">
            <w:pPr>
              <w:jc w:val="center"/>
            </w:pPr>
            <w:proofErr w:type="spellStart"/>
            <w:r w:rsidRPr="00DB2D39">
              <w:t>тыс.руб</w:t>
            </w:r>
            <w:proofErr w:type="spellEnd"/>
            <w:r w:rsidRPr="00DB2D39">
              <w:t>.</w:t>
            </w:r>
          </w:p>
        </w:tc>
        <w:tc>
          <w:tcPr>
            <w:tcW w:w="1945" w:type="dxa"/>
            <w:shd w:val="clear" w:color="auto" w:fill="auto"/>
            <w:vAlign w:val="center"/>
          </w:tcPr>
          <w:p w:rsidR="001D21A3" w:rsidRPr="00DB2D39" w:rsidRDefault="001D21A3" w:rsidP="00142D74">
            <w:pPr>
              <w:jc w:val="center"/>
            </w:pPr>
            <w:r w:rsidRPr="00DB2D39">
              <w:t>17,897</w:t>
            </w:r>
          </w:p>
        </w:tc>
      </w:tr>
      <w:tr w:rsidR="00DB2D39" w:rsidRPr="00DB2D39" w:rsidTr="00142D74">
        <w:trPr>
          <w:trHeight w:val="23"/>
          <w:jc w:val="center"/>
        </w:trPr>
        <w:tc>
          <w:tcPr>
            <w:tcW w:w="696" w:type="dxa"/>
            <w:vMerge/>
            <w:shd w:val="clear" w:color="auto" w:fill="auto"/>
            <w:vAlign w:val="center"/>
          </w:tcPr>
          <w:p w:rsidR="001D21A3" w:rsidRPr="00DB2D39" w:rsidRDefault="001D21A3" w:rsidP="00142D74">
            <w:pPr>
              <w:jc w:val="center"/>
            </w:pPr>
          </w:p>
        </w:tc>
        <w:tc>
          <w:tcPr>
            <w:tcW w:w="1769" w:type="dxa"/>
            <w:vMerge/>
            <w:shd w:val="clear" w:color="auto" w:fill="auto"/>
            <w:vAlign w:val="center"/>
          </w:tcPr>
          <w:p w:rsidR="001D21A3" w:rsidRPr="00DB2D39" w:rsidRDefault="001D21A3" w:rsidP="00142D74">
            <w:pPr>
              <w:jc w:val="center"/>
            </w:pPr>
          </w:p>
        </w:tc>
        <w:tc>
          <w:tcPr>
            <w:tcW w:w="3031" w:type="dxa"/>
            <w:shd w:val="clear" w:color="auto" w:fill="auto"/>
            <w:vAlign w:val="center"/>
          </w:tcPr>
          <w:p w:rsidR="001D21A3" w:rsidRPr="00DB2D39" w:rsidRDefault="001D21A3" w:rsidP="00142D74">
            <w:pPr>
              <w:jc w:val="center"/>
            </w:pPr>
            <w:r w:rsidRPr="00DB2D39">
              <w:t>Способ приобретения</w:t>
            </w:r>
          </w:p>
        </w:tc>
        <w:tc>
          <w:tcPr>
            <w:tcW w:w="2188" w:type="dxa"/>
            <w:shd w:val="clear" w:color="auto" w:fill="auto"/>
            <w:vAlign w:val="center"/>
          </w:tcPr>
          <w:p w:rsidR="001D21A3" w:rsidRPr="00DB2D39" w:rsidRDefault="001D21A3" w:rsidP="00142D74">
            <w:pPr>
              <w:jc w:val="center"/>
            </w:pPr>
            <w:r w:rsidRPr="00DB2D39">
              <w:t>х</w:t>
            </w:r>
          </w:p>
        </w:tc>
        <w:tc>
          <w:tcPr>
            <w:tcW w:w="1945" w:type="dxa"/>
            <w:shd w:val="clear" w:color="auto" w:fill="auto"/>
            <w:vAlign w:val="center"/>
          </w:tcPr>
          <w:p w:rsidR="001D21A3" w:rsidRPr="00DB2D39" w:rsidRDefault="001D21A3" w:rsidP="00142D74">
            <w:pPr>
              <w:jc w:val="center"/>
            </w:pPr>
            <w:r w:rsidRPr="00DB2D39">
              <w:t>закупки на основании проведенных открытых конкурсов</w:t>
            </w:r>
          </w:p>
        </w:tc>
      </w:tr>
    </w:tbl>
    <w:p w:rsidR="004B7D42" w:rsidRPr="00DB2D39" w:rsidRDefault="004B7D42" w:rsidP="004164F3">
      <w:pPr>
        <w:widowControl w:val="0"/>
        <w:spacing w:line="360" w:lineRule="auto"/>
        <w:ind w:right="166" w:firstLine="709"/>
        <w:jc w:val="both"/>
        <w:rPr>
          <w:lang w:eastAsia="en-US"/>
        </w:rPr>
      </w:pPr>
    </w:p>
    <w:p w:rsidR="000B39C0" w:rsidRPr="00DB2D39" w:rsidRDefault="007D088B" w:rsidP="0063633B">
      <w:pPr>
        <w:pStyle w:val="8"/>
        <w:rPr>
          <w:lang w:eastAsia="en-US"/>
        </w:rPr>
      </w:pPr>
      <w:r w:rsidRPr="00DB2D39">
        <w:rPr>
          <w:lang w:eastAsia="en-US"/>
        </w:rPr>
        <w:t>1.10.1 О</w:t>
      </w:r>
      <w:r w:rsidR="000B39C0" w:rsidRPr="00DB2D39">
        <w:rPr>
          <w:lang w:eastAsia="en-US"/>
        </w:rPr>
        <w:t>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p>
    <w:p w:rsidR="000B39C0" w:rsidRPr="00DB2D39" w:rsidRDefault="000B39C0" w:rsidP="000B39C0">
      <w:pPr>
        <w:rPr>
          <w:lang w:eastAsia="en-US"/>
        </w:rPr>
      </w:pPr>
    </w:p>
    <w:p w:rsidR="00C20D3D" w:rsidRPr="00DB2D39" w:rsidRDefault="00C20D3D" w:rsidP="00C20D3D">
      <w:pPr>
        <w:pStyle w:val="aff2"/>
        <w:rPr>
          <w:rFonts w:cs="Times New Roman"/>
        </w:rPr>
      </w:pPr>
      <w:r w:rsidRPr="00DB2D39">
        <w:rPr>
          <w:rFonts w:cs="Times New Roman"/>
        </w:rPr>
        <w:t>За период с момента утверждения раннее разработанной Схемы теплоснабжения /14/ изменений технико-экономических показателей теплоснабжающих и теплосетевых организаций не зафиксировано.</w:t>
      </w:r>
    </w:p>
    <w:p w:rsidR="000B39C0" w:rsidRPr="00DB2D39" w:rsidRDefault="000B39C0" w:rsidP="000B39C0">
      <w:pPr>
        <w:rPr>
          <w:lang w:eastAsia="en-US"/>
        </w:rPr>
      </w:pPr>
    </w:p>
    <w:p w:rsidR="004164F3" w:rsidRPr="00DB2D39" w:rsidRDefault="004164F3" w:rsidP="006457A5">
      <w:pPr>
        <w:pStyle w:val="4"/>
        <w:rPr>
          <w:rFonts w:ascii="Times New Roman" w:hAnsi="Times New Roman"/>
          <w:color w:val="auto"/>
          <w:lang w:eastAsia="en-US"/>
        </w:rPr>
      </w:pPr>
      <w:bookmarkStart w:id="94" w:name="_Toc338799401"/>
      <w:bookmarkStart w:id="95" w:name="_Toc439877304"/>
      <w:r w:rsidRPr="00DB2D39">
        <w:rPr>
          <w:rFonts w:ascii="Times New Roman" w:hAnsi="Times New Roman"/>
          <w:color w:val="auto"/>
          <w:lang w:eastAsia="en-US"/>
        </w:rPr>
        <w:t>Часть 11 «Цены и тарифы в сфере теплоснабжения</w:t>
      </w:r>
      <w:bookmarkEnd w:id="94"/>
      <w:r w:rsidRPr="00DB2D39">
        <w:rPr>
          <w:rFonts w:ascii="Times New Roman" w:hAnsi="Times New Roman"/>
          <w:color w:val="auto"/>
          <w:lang w:eastAsia="en-US"/>
        </w:rPr>
        <w:t>»</w:t>
      </w:r>
      <w:bookmarkEnd w:id="95"/>
    </w:p>
    <w:p w:rsidR="001525A2" w:rsidRPr="00DB2D39" w:rsidRDefault="007D088B" w:rsidP="0063633B">
      <w:pPr>
        <w:pStyle w:val="8"/>
      </w:pPr>
      <w:bookmarkStart w:id="96" w:name="sub_1491"/>
      <w:r w:rsidRPr="00DB2D39">
        <w:t>1.11.1</w:t>
      </w:r>
      <w:r w:rsidR="001525A2" w:rsidRPr="00DB2D39">
        <w:t> </w:t>
      </w:r>
      <w:r w:rsidRPr="00DB2D39">
        <w:t>О</w:t>
      </w:r>
      <w:r w:rsidR="001525A2" w:rsidRPr="00DB2D39">
        <w:t>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1D21A3" w:rsidRPr="00DB2D39" w:rsidRDefault="001D21A3" w:rsidP="001D21A3">
      <w:pPr>
        <w:pStyle w:val="aff2"/>
        <w:rPr>
          <w:rFonts w:cs="Times New Roman"/>
        </w:rPr>
      </w:pPr>
      <w:bookmarkStart w:id="97" w:name="sub_1492"/>
      <w:bookmarkEnd w:id="96"/>
      <w:r w:rsidRPr="00DB2D39">
        <w:rPr>
          <w:rFonts w:cs="Times New Roman"/>
        </w:rPr>
        <w:t>Динамика тарифов на тепловую энергию представлена на рисунке.</w:t>
      </w:r>
    </w:p>
    <w:p w:rsidR="00354C00" w:rsidRPr="00DB2D39" w:rsidRDefault="00202975" w:rsidP="00354C00">
      <w:pPr>
        <w:pStyle w:val="aff2"/>
        <w:ind w:firstLine="0"/>
        <w:rPr>
          <w:rFonts w:cs="Times New Roman"/>
        </w:rPr>
      </w:pPr>
      <w:r w:rsidRPr="00DB2D39">
        <w:rPr>
          <w:rFonts w:cs="Times New Roman"/>
          <w:noProof/>
        </w:rPr>
        <w:lastRenderedPageBreak/>
        <w:drawing>
          <wp:inline distT="0" distB="0" distL="0" distR="0">
            <wp:extent cx="5997880" cy="2233386"/>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1407" cy="2238423"/>
                    </a:xfrm>
                    <a:prstGeom prst="rect">
                      <a:avLst/>
                    </a:prstGeom>
                    <a:noFill/>
                  </pic:spPr>
                </pic:pic>
              </a:graphicData>
            </a:graphic>
          </wp:inline>
        </w:drawing>
      </w:r>
    </w:p>
    <w:p w:rsidR="00354C00" w:rsidRPr="00DB2D39" w:rsidRDefault="00B67A42" w:rsidP="00354C00">
      <w:pPr>
        <w:pStyle w:val="aff2"/>
        <w:ind w:firstLine="0"/>
        <w:jc w:val="center"/>
        <w:rPr>
          <w:rFonts w:cs="Times New Roman"/>
          <w:b/>
        </w:rPr>
      </w:pPr>
      <w:r w:rsidRPr="00DB2D39">
        <w:rPr>
          <w:rFonts w:cs="Times New Roman"/>
          <w:b/>
        </w:rPr>
        <w:t>Рисунок 2</w:t>
      </w:r>
      <w:r w:rsidR="00354C00" w:rsidRPr="00DB2D39">
        <w:rPr>
          <w:rFonts w:cs="Times New Roman"/>
          <w:b/>
        </w:rPr>
        <w:t xml:space="preserve"> - Динамика тарифов на тепловую энергию</w:t>
      </w:r>
    </w:p>
    <w:p w:rsidR="001525A2" w:rsidRPr="00DB2D39" w:rsidRDefault="007D088B" w:rsidP="0063633B">
      <w:pPr>
        <w:pStyle w:val="8"/>
      </w:pPr>
      <w:r w:rsidRPr="00DB2D39">
        <w:t>1.11.2</w:t>
      </w:r>
      <w:r w:rsidR="001525A2" w:rsidRPr="00DB2D39">
        <w:t> </w:t>
      </w:r>
      <w:r w:rsidRPr="00DB2D39">
        <w:t>О</w:t>
      </w:r>
      <w:r w:rsidR="001525A2" w:rsidRPr="00DB2D39">
        <w:t>писание структуры цен (тарифов), установленных на момент разработки схемы теплоснабжения</w:t>
      </w:r>
    </w:p>
    <w:p w:rsidR="00354C00" w:rsidRPr="00DB2D39" w:rsidRDefault="00354C00" w:rsidP="00354C00">
      <w:pPr>
        <w:pStyle w:val="aff2"/>
        <w:rPr>
          <w:rFonts w:cs="Times New Roman"/>
        </w:rPr>
      </w:pPr>
      <w:bookmarkStart w:id="98" w:name="sub_1493"/>
      <w:bookmarkEnd w:id="97"/>
      <w:r w:rsidRPr="00DB2D39">
        <w:rPr>
          <w:rFonts w:cs="Times New Roman"/>
        </w:rPr>
        <w:t xml:space="preserve">На момент разработки схемы теплоснабжения тариф на тепловую энергию для </w:t>
      </w:r>
      <w:bookmarkStart w:id="99" w:name="_Hlk522520235"/>
      <w:r w:rsidRPr="00DB2D39">
        <w:rPr>
          <w:rFonts w:cs="Times New Roman"/>
        </w:rPr>
        <w:t xml:space="preserve">МУП «ДТХ» </w:t>
      </w:r>
      <w:bookmarkEnd w:id="99"/>
      <w:r w:rsidRPr="00DB2D39">
        <w:rPr>
          <w:rFonts w:cs="Times New Roman"/>
        </w:rPr>
        <w:t>утвержден Постановлением Комитета по тарифному регулированию Мурманской области от 14.12.2017 № 54/1 в размере 4997,52 руб./Гкал (с 01.07.2018 по 31.12.2018).</w:t>
      </w:r>
    </w:p>
    <w:p w:rsidR="001525A2" w:rsidRPr="00DB2D39" w:rsidRDefault="00327AB8" w:rsidP="0063633B">
      <w:pPr>
        <w:pStyle w:val="8"/>
      </w:pPr>
      <w:r w:rsidRPr="00DB2D39">
        <w:t>1.11.3О</w:t>
      </w:r>
      <w:r w:rsidR="001525A2" w:rsidRPr="00DB2D39">
        <w:t>писание платы за подключение к системе теплоснабжения</w:t>
      </w:r>
    </w:p>
    <w:p w:rsidR="001D21A3" w:rsidRPr="00DB2D39" w:rsidRDefault="001D21A3" w:rsidP="001D21A3">
      <w:pPr>
        <w:pStyle w:val="aff2"/>
        <w:rPr>
          <w:rFonts w:cs="Times New Roman"/>
        </w:rPr>
      </w:pPr>
      <w:bookmarkStart w:id="100" w:name="sub_1494"/>
      <w:bookmarkEnd w:id="98"/>
      <w:r w:rsidRPr="00DB2D39">
        <w:rPr>
          <w:rFonts w:cs="Times New Roman"/>
        </w:rPr>
        <w:t>Плата за подключение к системе теплоснабжения отсутствует.</w:t>
      </w:r>
    </w:p>
    <w:p w:rsidR="001525A2" w:rsidRPr="00DB2D39" w:rsidRDefault="00327AB8" w:rsidP="0063633B">
      <w:pPr>
        <w:pStyle w:val="8"/>
      </w:pPr>
      <w:r w:rsidRPr="00DB2D39">
        <w:t>1.11.4</w:t>
      </w:r>
      <w:r w:rsidR="001525A2" w:rsidRPr="00DB2D39">
        <w:t> </w:t>
      </w:r>
      <w:r w:rsidRPr="00DB2D39">
        <w:t>О</w:t>
      </w:r>
      <w:r w:rsidR="001525A2" w:rsidRPr="00DB2D39">
        <w:t>писание платы за услуги по поддержанию резервной тепловой мощности, в том числе для социально значимых категорий потребителей</w:t>
      </w:r>
    </w:p>
    <w:bookmarkEnd w:id="100"/>
    <w:p w:rsidR="001D21A3" w:rsidRPr="00DB2D39" w:rsidRDefault="001D21A3" w:rsidP="001D21A3">
      <w:pPr>
        <w:pStyle w:val="aff2"/>
        <w:rPr>
          <w:rFonts w:cs="Times New Roman"/>
        </w:rPr>
      </w:pPr>
      <w:r w:rsidRPr="00DB2D39">
        <w:rPr>
          <w:rFonts w:cs="Times New Roman"/>
        </w:rPr>
        <w:t>Плата за услуги по поддержанию резервной тепловой мощности отсутствует.</w:t>
      </w:r>
    </w:p>
    <w:p w:rsidR="000B39C0" w:rsidRPr="00DB2D39" w:rsidRDefault="00327AB8" w:rsidP="0063633B">
      <w:pPr>
        <w:pStyle w:val="8"/>
      </w:pPr>
      <w:r w:rsidRPr="00DB2D39">
        <w:t>1.11.5 О</w:t>
      </w:r>
      <w:r w:rsidR="000B39C0" w:rsidRPr="00DB2D39">
        <w:t>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p>
    <w:p w:rsidR="00C20D3D" w:rsidRPr="00DB2D39" w:rsidRDefault="00C20D3D" w:rsidP="00C20D3D">
      <w:pPr>
        <w:pStyle w:val="aff2"/>
        <w:rPr>
          <w:rFonts w:cs="Times New Roman"/>
          <w:i/>
        </w:rPr>
      </w:pPr>
      <w:r w:rsidRPr="00DB2D39">
        <w:rPr>
          <w:rFonts w:cs="Times New Roman"/>
        </w:rPr>
        <w:t>За период с момента утверждения раннее разработанной Схемы теплоснабжения /14/ зафиксировано изменение в утвержденных ценах (тарифах), устанавливаемых органами исполнительной власти субъекта Российской Федерации. В раннее разработанной Схеме теплоснабжения /14/ тариф на тепловую энергию составлял 2293,35 руб./Гкал., по состоянию на 01.01.2018 составил – 4997,52 руб./Гкал.</w:t>
      </w:r>
    </w:p>
    <w:p w:rsidR="000B39C0" w:rsidRPr="00DB2D39" w:rsidRDefault="000B39C0" w:rsidP="000B39C0"/>
    <w:p w:rsidR="009A3042" w:rsidRPr="00DB2D39" w:rsidRDefault="009A3042" w:rsidP="005F491E">
      <w:pPr>
        <w:widowControl w:val="0"/>
        <w:spacing w:line="360" w:lineRule="auto"/>
        <w:ind w:right="-20"/>
        <w:jc w:val="center"/>
        <w:rPr>
          <w:b/>
          <w:lang w:eastAsia="en-US"/>
        </w:rPr>
      </w:pPr>
    </w:p>
    <w:p w:rsidR="004164F3" w:rsidRPr="00DB2D39" w:rsidRDefault="004164F3" w:rsidP="00276313">
      <w:pPr>
        <w:pStyle w:val="4"/>
        <w:rPr>
          <w:rFonts w:ascii="Times New Roman" w:hAnsi="Times New Roman"/>
          <w:color w:val="auto"/>
          <w:lang w:eastAsia="en-US"/>
        </w:rPr>
      </w:pPr>
      <w:bookmarkStart w:id="101" w:name="_Toc439877305"/>
      <w:r w:rsidRPr="00DB2D39">
        <w:rPr>
          <w:rFonts w:ascii="Times New Roman" w:hAnsi="Times New Roman"/>
          <w:color w:val="auto"/>
          <w:lang w:eastAsia="en-US"/>
        </w:rPr>
        <w:t>Часть 12 «Описание существующих технических и технологических проблем в системах теплоснабжения поселения, городского округа»</w:t>
      </w:r>
      <w:bookmarkEnd w:id="101"/>
    </w:p>
    <w:p w:rsidR="002120BE" w:rsidRPr="00DB2D39" w:rsidRDefault="00327AB8" w:rsidP="0063633B">
      <w:pPr>
        <w:pStyle w:val="8"/>
      </w:pPr>
      <w:bookmarkStart w:id="102" w:name="sub_1511"/>
      <w:r w:rsidRPr="00DB2D39">
        <w:t>1.12.1</w:t>
      </w:r>
      <w:r w:rsidR="002120BE" w:rsidRPr="00DB2D39">
        <w:t> </w:t>
      </w:r>
      <w:r w:rsidRPr="00DB2D39">
        <w:t>О</w:t>
      </w:r>
      <w:r w:rsidR="002120BE" w:rsidRPr="00DB2D39">
        <w:t>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D37617" w:rsidRPr="00DB2D39" w:rsidRDefault="00D37617" w:rsidP="00D37617">
      <w:pPr>
        <w:pStyle w:val="aff2"/>
        <w:rPr>
          <w:rFonts w:cs="Times New Roman"/>
        </w:rPr>
      </w:pPr>
      <w:bookmarkStart w:id="103" w:name="sub_1512"/>
      <w:bookmarkEnd w:id="102"/>
      <w:r w:rsidRPr="00DB2D39">
        <w:rPr>
          <w:rFonts w:cs="Times New Roman"/>
        </w:rPr>
        <w:lastRenderedPageBreak/>
        <w:t xml:space="preserve">Существующие тепловые сети нуждаются в проведении гидравлической наладки для правильного распределения потоков рабочей среды по системе. Очень часто в процессе эксплуатации сети подвергаются изменениям (прокладываются новые ответвления или ликвидируются существующие, присоединяются новые потребители или изменяется нагрузка </w:t>
      </w:r>
      <w:proofErr w:type="spellStart"/>
      <w:r w:rsidRPr="00DB2D39">
        <w:rPr>
          <w:rFonts w:cs="Times New Roman"/>
        </w:rPr>
        <w:t>употребителей</w:t>
      </w:r>
      <w:proofErr w:type="spellEnd"/>
      <w:r w:rsidRPr="00DB2D39">
        <w:rPr>
          <w:rFonts w:cs="Times New Roman"/>
        </w:rPr>
        <w:t xml:space="preserve">). Все это оказывает серьезное влияние на гидравлический режим системы. На практике абоненты часто самовольно устанавливают дополнительные радиаторы или изменяют схемы их подключения, что приводит к нарушению теплового и гидравлического режима работ тепловой сети. </w:t>
      </w:r>
    </w:p>
    <w:p w:rsidR="00D37617" w:rsidRPr="00DB2D39" w:rsidRDefault="00D37617" w:rsidP="00D37617">
      <w:pPr>
        <w:pStyle w:val="aff2"/>
        <w:rPr>
          <w:rFonts w:cs="Times New Roman"/>
        </w:rPr>
      </w:pPr>
      <w:r w:rsidRPr="00DB2D39">
        <w:rPr>
          <w:rFonts w:cs="Times New Roman"/>
        </w:rPr>
        <w:t xml:space="preserve">Отсутствие наладки тепловых сетей – не позволяет обеспечивать нормативное потребление тепловой энергии потребителями, что приводит к </w:t>
      </w:r>
      <w:proofErr w:type="spellStart"/>
      <w:r w:rsidRPr="00DB2D39">
        <w:rPr>
          <w:rFonts w:cs="Times New Roman"/>
        </w:rPr>
        <w:t>перетопам</w:t>
      </w:r>
      <w:proofErr w:type="spellEnd"/>
      <w:r w:rsidRPr="00DB2D39">
        <w:rPr>
          <w:rFonts w:cs="Times New Roman"/>
        </w:rPr>
        <w:t xml:space="preserve"> (у ближайших к источнику тепла потребителей) и </w:t>
      </w:r>
      <w:proofErr w:type="spellStart"/>
      <w:r w:rsidRPr="00DB2D39">
        <w:rPr>
          <w:rFonts w:cs="Times New Roman"/>
        </w:rPr>
        <w:t>недотопам</w:t>
      </w:r>
      <w:proofErr w:type="spellEnd"/>
      <w:r w:rsidRPr="00DB2D39">
        <w:rPr>
          <w:rFonts w:cs="Times New Roman"/>
        </w:rPr>
        <w:t xml:space="preserve"> (у конечных потребителей). Для обеспечения нормативного потребления тепловой энергии потребителями, необходимо выполнить наладку гидравлического режима работы тепловых сетей, с установкой балансировочных клапанов на вводе у каждого потребителя. </w:t>
      </w:r>
    </w:p>
    <w:p w:rsidR="002120BE" w:rsidRPr="00DB2D39" w:rsidRDefault="00327AB8" w:rsidP="0063633B">
      <w:pPr>
        <w:pStyle w:val="8"/>
      </w:pPr>
      <w:r w:rsidRPr="00DB2D39">
        <w:t>1.12.2</w:t>
      </w:r>
      <w:r w:rsidR="002120BE" w:rsidRPr="00DB2D39">
        <w:t> </w:t>
      </w:r>
      <w:r w:rsidRPr="00DB2D39">
        <w:t>О</w:t>
      </w:r>
      <w:r w:rsidR="002120BE" w:rsidRPr="00DB2D39">
        <w:t>писание существующих проблем организации надежного теплоснабжения поселения, городского округа (перечень причин, приводящих к снижению надежности теплоснабжения, включая проблемы в работе теплопотребляющих установок потребителей)</w:t>
      </w:r>
    </w:p>
    <w:p w:rsidR="00D37617" w:rsidRPr="00DB2D39" w:rsidRDefault="00D37617" w:rsidP="00D37617">
      <w:pPr>
        <w:pStyle w:val="aff2"/>
        <w:rPr>
          <w:rFonts w:cs="Times New Roman"/>
        </w:rPr>
      </w:pPr>
      <w:bookmarkStart w:id="104" w:name="sub_1513"/>
      <w:bookmarkEnd w:id="103"/>
      <w:r w:rsidRPr="00DB2D39">
        <w:rPr>
          <w:rFonts w:cs="Times New Roman"/>
        </w:rPr>
        <w:t xml:space="preserve">Основными проблемами организации надежного теплоснабжения является устаревшее оборудование </w:t>
      </w:r>
      <w:r w:rsidR="00427356" w:rsidRPr="00DB2D39">
        <w:rPr>
          <w:rFonts w:cs="Times New Roman"/>
        </w:rPr>
        <w:t>котельной</w:t>
      </w:r>
      <w:r w:rsidRPr="00DB2D39">
        <w:rPr>
          <w:rFonts w:cs="Times New Roman"/>
        </w:rPr>
        <w:t>, а также высокий износ тепловых сетей, что влечет за собой перерасход топлива, большие потери воды и тепловой энергии, увеличение тарифов на коммунальные услуги и рост аварийности.</w:t>
      </w:r>
    </w:p>
    <w:p w:rsidR="00D37617" w:rsidRPr="00DB2D39" w:rsidRDefault="00D37617" w:rsidP="00D37617">
      <w:pPr>
        <w:widowControl w:val="0"/>
        <w:spacing w:line="360" w:lineRule="auto"/>
        <w:ind w:left="120" w:right="45" w:firstLine="567"/>
        <w:jc w:val="both"/>
        <w:rPr>
          <w:lang w:eastAsia="en-US"/>
        </w:rPr>
      </w:pPr>
      <w:r w:rsidRPr="00DB2D39">
        <w:rPr>
          <w:lang w:eastAsia="en-US"/>
        </w:rPr>
        <w:t>Износ тепловых сетей. Практически все тепловые сети эксплуатируются с 1964 года, то есть более 30 лет. Значительный износ сетей приводит к снижению надежности из-за коррозии, а ухудшенные вследствие длительной эксплуатации качества изоляции - значительным тепловым потерям в сетях и понижению температуры теплоносителя до вводов потребителей.</w:t>
      </w:r>
    </w:p>
    <w:p w:rsidR="00D37617" w:rsidRPr="00DB2D39" w:rsidRDefault="00D37617" w:rsidP="00D37617">
      <w:pPr>
        <w:widowControl w:val="0"/>
        <w:spacing w:line="360" w:lineRule="auto"/>
        <w:ind w:left="120" w:right="45" w:firstLine="567"/>
        <w:jc w:val="both"/>
        <w:rPr>
          <w:lang w:eastAsia="en-US"/>
        </w:rPr>
      </w:pPr>
      <w:r w:rsidRPr="00DB2D39">
        <w:rPr>
          <w:lang w:eastAsia="en-US"/>
        </w:rPr>
        <w:t>Физический и моральный износ оборудования котельной. Паровые котлы ДКВР-10/13 №1, №2, №3, №4 и №6 и водогрейный котел КВГМ-20-150 №3 были введены в эксплуатацию более 25 лет назад.</w:t>
      </w:r>
    </w:p>
    <w:p w:rsidR="002120BE" w:rsidRPr="00DB2D39" w:rsidRDefault="00327AB8" w:rsidP="0063633B">
      <w:pPr>
        <w:pStyle w:val="8"/>
      </w:pPr>
      <w:r w:rsidRPr="00DB2D39">
        <w:t>1.12.3</w:t>
      </w:r>
      <w:r w:rsidR="002120BE" w:rsidRPr="00DB2D39">
        <w:t> </w:t>
      </w:r>
      <w:r w:rsidRPr="00DB2D39">
        <w:t>О</w:t>
      </w:r>
      <w:r w:rsidR="002120BE" w:rsidRPr="00DB2D39">
        <w:t>писание существующих проблем развития систем теплоснабжения</w:t>
      </w:r>
    </w:p>
    <w:p w:rsidR="00427356" w:rsidRPr="00DB2D39" w:rsidRDefault="00427356" w:rsidP="00427356">
      <w:pPr>
        <w:pStyle w:val="aff2"/>
        <w:rPr>
          <w:rFonts w:cs="Times New Roman"/>
          <w:iCs/>
        </w:rPr>
      </w:pPr>
      <w:bookmarkStart w:id="105" w:name="sub_1514"/>
      <w:bookmarkEnd w:id="104"/>
      <w:r w:rsidRPr="00DB2D39">
        <w:rPr>
          <w:rFonts w:cs="Times New Roman"/>
        </w:rPr>
        <w:t>Проблемы развития систем теплоснабжения отсутствуют.</w:t>
      </w:r>
    </w:p>
    <w:p w:rsidR="002120BE" w:rsidRPr="00DB2D39" w:rsidRDefault="00327AB8" w:rsidP="0063633B">
      <w:pPr>
        <w:pStyle w:val="8"/>
      </w:pPr>
      <w:r w:rsidRPr="00DB2D39">
        <w:t>1.12.4</w:t>
      </w:r>
      <w:r w:rsidR="002120BE" w:rsidRPr="00DB2D39">
        <w:t> </w:t>
      </w:r>
      <w:r w:rsidRPr="00DB2D39">
        <w:t>О</w:t>
      </w:r>
      <w:r w:rsidR="002120BE" w:rsidRPr="00DB2D39">
        <w:t>писание существующих проблем надежного и эффективного снабжения топливом действующих систем теплоснабжения</w:t>
      </w:r>
    </w:p>
    <w:p w:rsidR="00D37617" w:rsidRPr="00DB2D39" w:rsidRDefault="00D37617" w:rsidP="00D37617">
      <w:pPr>
        <w:pStyle w:val="aff2"/>
        <w:rPr>
          <w:rFonts w:cs="Times New Roman"/>
        </w:rPr>
      </w:pPr>
      <w:r w:rsidRPr="00DB2D39">
        <w:rPr>
          <w:rFonts w:cs="Times New Roman"/>
        </w:rPr>
        <w:t>Исходя из предоставленных данных, проблем в надежном и эффективном снабжении топливом нет.</w:t>
      </w:r>
    </w:p>
    <w:p w:rsidR="002120BE" w:rsidRPr="00DB2D39" w:rsidRDefault="00327AB8" w:rsidP="0063633B">
      <w:pPr>
        <w:pStyle w:val="8"/>
      </w:pPr>
      <w:bookmarkStart w:id="106" w:name="sub_1515"/>
      <w:bookmarkEnd w:id="105"/>
      <w:r w:rsidRPr="00DB2D39">
        <w:lastRenderedPageBreak/>
        <w:t>1.12.5</w:t>
      </w:r>
      <w:r w:rsidR="002120BE" w:rsidRPr="00DB2D39">
        <w:t> </w:t>
      </w:r>
      <w:r w:rsidRPr="00DB2D39">
        <w:t>А</w:t>
      </w:r>
      <w:r w:rsidR="002120BE" w:rsidRPr="00DB2D39">
        <w:t>нализ предписаний надзорных органов об устранении нарушений, влияющих на безопасность и надежность системы теплоснабжения</w:t>
      </w:r>
    </w:p>
    <w:bookmarkEnd w:id="106"/>
    <w:p w:rsidR="002120BE" w:rsidRPr="00DB2D39" w:rsidRDefault="00D37617" w:rsidP="00D37617">
      <w:pPr>
        <w:pStyle w:val="aff2"/>
        <w:rPr>
          <w:rFonts w:cs="Times New Roman"/>
        </w:rPr>
      </w:pPr>
      <w:r w:rsidRPr="00DB2D39">
        <w:rPr>
          <w:rFonts w:cs="Times New Roman"/>
          <w:lang w:eastAsia="en-US"/>
        </w:rPr>
        <w:t>Предписания отсутствуют.</w:t>
      </w:r>
    </w:p>
    <w:p w:rsidR="000B39C0" w:rsidRPr="00DB2D39" w:rsidRDefault="000B39C0" w:rsidP="004164F3">
      <w:pPr>
        <w:widowControl w:val="0"/>
        <w:spacing w:line="360" w:lineRule="auto"/>
        <w:ind w:left="120" w:right="45" w:firstLine="567"/>
        <w:jc w:val="both"/>
        <w:rPr>
          <w:lang w:eastAsia="en-US"/>
        </w:rPr>
      </w:pPr>
    </w:p>
    <w:p w:rsidR="001632CC" w:rsidRPr="00DB2D39" w:rsidRDefault="00327AB8" w:rsidP="0063633B">
      <w:pPr>
        <w:pStyle w:val="8"/>
        <w:rPr>
          <w:lang w:eastAsia="en-US"/>
        </w:rPr>
      </w:pPr>
      <w:r w:rsidRPr="00DB2D39">
        <w:rPr>
          <w:lang w:eastAsia="en-US"/>
        </w:rPr>
        <w:t>1.12.6 О</w:t>
      </w:r>
      <w:r w:rsidR="000B39C0" w:rsidRPr="00DB2D39">
        <w:rPr>
          <w:lang w:eastAsia="en-US"/>
        </w:rPr>
        <w:t>писание изменений технических и технологических проблем в системах теплоснабжения поселения, городского округа, произошедших в период, предшествующий актуализации схемы теплоснабжения</w:t>
      </w:r>
    </w:p>
    <w:p w:rsidR="00C20D3D" w:rsidRPr="00DB2D39" w:rsidRDefault="00C20D3D" w:rsidP="00C20D3D">
      <w:pPr>
        <w:pStyle w:val="aff2"/>
        <w:rPr>
          <w:rFonts w:cs="Times New Roman"/>
        </w:rPr>
      </w:pPr>
      <w:r w:rsidRPr="00DB2D39">
        <w:rPr>
          <w:rFonts w:cs="Times New Roman"/>
        </w:rPr>
        <w:t>За период с момента утверждения раннее разработанной Схемы теплоснабжения /14/ изменений технических и технологических проблем в системах теплоснабжения не зафиксировано.</w:t>
      </w:r>
    </w:p>
    <w:p w:rsidR="001632CC" w:rsidRPr="00DB2D39" w:rsidRDefault="001632CC" w:rsidP="004164F3">
      <w:pPr>
        <w:widowControl w:val="0"/>
        <w:spacing w:line="360" w:lineRule="auto"/>
        <w:ind w:left="120" w:right="45" w:firstLine="567"/>
        <w:jc w:val="both"/>
        <w:rPr>
          <w:lang w:eastAsia="en-US"/>
        </w:rPr>
      </w:pPr>
    </w:p>
    <w:p w:rsidR="006C66D6" w:rsidRPr="00DB2D39" w:rsidRDefault="006C66D6">
      <w:pPr>
        <w:spacing w:after="200" w:line="276" w:lineRule="auto"/>
        <w:rPr>
          <w:b/>
          <w:kern w:val="28"/>
          <w:sz w:val="28"/>
        </w:rPr>
      </w:pPr>
      <w:bookmarkStart w:id="107" w:name="_Toc439877306"/>
      <w:r w:rsidRPr="00DB2D39">
        <w:rPr>
          <w:b/>
          <w:kern w:val="28"/>
          <w:sz w:val="28"/>
        </w:rPr>
        <w:br w:type="page"/>
      </w:r>
    </w:p>
    <w:p w:rsidR="00EA06A1" w:rsidRPr="00DB2D39" w:rsidRDefault="00EA06A1" w:rsidP="000835B3">
      <w:pPr>
        <w:pStyle w:val="1"/>
        <w:rPr>
          <w:rFonts w:ascii="Times New Roman" w:hAnsi="Times New Roman" w:cs="Times New Roman"/>
          <w:color w:val="auto"/>
        </w:rPr>
      </w:pPr>
      <w:bookmarkStart w:id="108" w:name="_Toc526319963"/>
      <w:r w:rsidRPr="00DB2D39">
        <w:rPr>
          <w:rFonts w:ascii="Times New Roman" w:hAnsi="Times New Roman" w:cs="Times New Roman"/>
          <w:color w:val="auto"/>
        </w:rPr>
        <w:lastRenderedPageBreak/>
        <w:t>Глава 2 "Существующее и перспективное потребление тепловой энергии на цели теплоснабжения"</w:t>
      </w:r>
      <w:bookmarkEnd w:id="108"/>
    </w:p>
    <w:p w:rsidR="004E48EF" w:rsidRPr="00DB2D39" w:rsidRDefault="00327AB8" w:rsidP="0063633B">
      <w:pPr>
        <w:pStyle w:val="8"/>
      </w:pPr>
      <w:bookmarkStart w:id="109" w:name="sub_1531"/>
      <w:r w:rsidRPr="00DB2D39">
        <w:t>2.1</w:t>
      </w:r>
      <w:r w:rsidR="004E48EF" w:rsidRPr="00DB2D39">
        <w:t> </w:t>
      </w:r>
      <w:r w:rsidRPr="00DB2D39">
        <w:t>Д</w:t>
      </w:r>
      <w:r w:rsidR="004E48EF" w:rsidRPr="00DB2D39">
        <w:t>анные базового уровня потребления тепла на цели теплоснабжения</w:t>
      </w:r>
    </w:p>
    <w:p w:rsidR="004439D4" w:rsidRPr="00DB2D39" w:rsidRDefault="004439D4" w:rsidP="004439D4">
      <w:pPr>
        <w:pStyle w:val="aff2"/>
        <w:rPr>
          <w:rFonts w:cs="Times New Roman"/>
        </w:rPr>
      </w:pPr>
      <w:r w:rsidRPr="00DB2D39">
        <w:rPr>
          <w:rFonts w:cs="Times New Roman"/>
        </w:rPr>
        <w:t xml:space="preserve">Данные базового уровня потребления тепла на цели теплоснабжения представлены в таблице </w:t>
      </w:r>
      <w:r w:rsidR="00D4354B" w:rsidRPr="00DB2D39">
        <w:rPr>
          <w:rFonts w:cs="Times New Roman"/>
        </w:rPr>
        <w:t>18</w:t>
      </w:r>
      <w:r w:rsidRPr="00DB2D39">
        <w:rPr>
          <w:rFonts w:cs="Times New Roman"/>
        </w:rPr>
        <w:t>.</w:t>
      </w:r>
    </w:p>
    <w:p w:rsidR="004439D4" w:rsidRPr="00DB2D39" w:rsidRDefault="002759AB" w:rsidP="00B67A42">
      <w:pPr>
        <w:pStyle w:val="aff2"/>
        <w:jc w:val="center"/>
        <w:rPr>
          <w:rFonts w:cs="Times New Roman"/>
          <w:b/>
        </w:rPr>
      </w:pPr>
      <w:r w:rsidRPr="00DB2D39">
        <w:rPr>
          <w:rFonts w:cs="Times New Roman"/>
          <w:b/>
          <w:lang w:eastAsia="en-US"/>
        </w:rPr>
        <w:t xml:space="preserve">Таблица </w:t>
      </w:r>
      <w:r w:rsidR="0008618A">
        <w:rPr>
          <w:rFonts w:cs="Times New Roman"/>
          <w:b/>
          <w:noProof/>
          <w:lang w:eastAsia="en-US"/>
        </w:rPr>
        <w:fldChar w:fldCharType="begin"/>
      </w:r>
      <w:r w:rsidR="0008618A">
        <w:rPr>
          <w:rFonts w:cs="Times New Roman"/>
          <w:b/>
          <w:noProof/>
          <w:lang w:eastAsia="en-US"/>
        </w:rPr>
        <w:instrText xml:space="preserve"> SEQ Таблица \* ARABIC \* MERGEFORMAT </w:instrText>
      </w:r>
      <w:r w:rsidR="0008618A">
        <w:rPr>
          <w:rFonts w:cs="Times New Roman"/>
          <w:b/>
          <w:noProof/>
          <w:lang w:eastAsia="en-US"/>
        </w:rPr>
        <w:fldChar w:fldCharType="separate"/>
      </w:r>
      <w:r w:rsidR="00973DAD">
        <w:rPr>
          <w:rFonts w:cs="Times New Roman"/>
          <w:b/>
          <w:noProof/>
          <w:lang w:eastAsia="en-US"/>
        </w:rPr>
        <w:t>18</w:t>
      </w:r>
      <w:r w:rsidR="0008618A">
        <w:rPr>
          <w:rFonts w:cs="Times New Roman"/>
          <w:b/>
          <w:noProof/>
          <w:lang w:eastAsia="en-US"/>
        </w:rPr>
        <w:fldChar w:fldCharType="end"/>
      </w:r>
      <w:r w:rsidRPr="00DB2D39">
        <w:rPr>
          <w:rFonts w:cs="Times New Roman"/>
          <w:b/>
          <w:lang w:eastAsia="en-US"/>
        </w:rPr>
        <w:t xml:space="preserve"> - </w:t>
      </w:r>
      <w:r w:rsidR="004439D4" w:rsidRPr="00DB2D39">
        <w:rPr>
          <w:rFonts w:cs="Times New Roman"/>
          <w:b/>
        </w:rPr>
        <w:t>Данные базового уровня потребления тепла на цели теплоснабжения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11"/>
        <w:gridCol w:w="2344"/>
        <w:gridCol w:w="1774"/>
      </w:tblGrid>
      <w:tr w:rsidR="00930EEA" w:rsidRPr="00DB2D39" w:rsidTr="00CC03CA">
        <w:trPr>
          <w:trHeight w:val="23"/>
          <w:jc w:val="center"/>
        </w:trPr>
        <w:tc>
          <w:tcPr>
            <w:tcW w:w="5511" w:type="dxa"/>
            <w:shd w:val="clear" w:color="auto" w:fill="auto"/>
            <w:vAlign w:val="center"/>
            <w:hideMark/>
          </w:tcPr>
          <w:p w:rsidR="00D4354B" w:rsidRPr="00DB2D39" w:rsidRDefault="00D4354B" w:rsidP="00CC03CA">
            <w:pPr>
              <w:jc w:val="center"/>
              <w:rPr>
                <w:sz w:val="20"/>
                <w:szCs w:val="20"/>
              </w:rPr>
            </w:pPr>
            <w:r w:rsidRPr="00DB2D39">
              <w:rPr>
                <w:sz w:val="20"/>
                <w:szCs w:val="20"/>
              </w:rPr>
              <w:t>Наименование</w:t>
            </w:r>
          </w:p>
        </w:tc>
        <w:tc>
          <w:tcPr>
            <w:tcW w:w="2344" w:type="dxa"/>
            <w:shd w:val="clear" w:color="auto" w:fill="auto"/>
            <w:vAlign w:val="center"/>
            <w:hideMark/>
          </w:tcPr>
          <w:p w:rsidR="00D4354B" w:rsidRPr="00DB2D39" w:rsidRDefault="00D4354B" w:rsidP="00CC03CA">
            <w:pPr>
              <w:jc w:val="center"/>
              <w:rPr>
                <w:sz w:val="20"/>
                <w:szCs w:val="20"/>
              </w:rPr>
            </w:pPr>
            <w:r w:rsidRPr="00DB2D39">
              <w:t>Тепловая нагрузка, Гкал/ч</w:t>
            </w:r>
          </w:p>
        </w:tc>
        <w:tc>
          <w:tcPr>
            <w:tcW w:w="1774" w:type="dxa"/>
            <w:shd w:val="clear" w:color="auto" w:fill="auto"/>
            <w:vAlign w:val="center"/>
            <w:hideMark/>
          </w:tcPr>
          <w:p w:rsidR="00D4354B" w:rsidRPr="00DB2D39" w:rsidRDefault="00D4354B" w:rsidP="00CC03CA">
            <w:pPr>
              <w:jc w:val="center"/>
              <w:rPr>
                <w:sz w:val="20"/>
                <w:szCs w:val="20"/>
              </w:rPr>
            </w:pPr>
            <w:r w:rsidRPr="00DB2D39">
              <w:t>Потребление тепловой энергии за год, тыс. Гкал</w:t>
            </w:r>
          </w:p>
        </w:tc>
      </w:tr>
      <w:tr w:rsidR="00930EEA" w:rsidRPr="00DB2D39" w:rsidTr="00CC03CA">
        <w:trPr>
          <w:trHeight w:val="23"/>
          <w:jc w:val="center"/>
        </w:trPr>
        <w:tc>
          <w:tcPr>
            <w:tcW w:w="5511" w:type="dxa"/>
            <w:shd w:val="clear" w:color="auto" w:fill="auto"/>
            <w:vAlign w:val="center"/>
            <w:hideMark/>
          </w:tcPr>
          <w:p w:rsidR="00D4354B" w:rsidRPr="00DB2D39" w:rsidRDefault="00D4354B" w:rsidP="00CC03CA">
            <w:r w:rsidRPr="00DB2D39">
              <w:t>ЗАТО город Заозерск</w:t>
            </w:r>
          </w:p>
        </w:tc>
        <w:tc>
          <w:tcPr>
            <w:tcW w:w="2344" w:type="dxa"/>
            <w:shd w:val="clear" w:color="auto" w:fill="auto"/>
            <w:noWrap/>
            <w:hideMark/>
          </w:tcPr>
          <w:p w:rsidR="00D4354B" w:rsidRPr="00DB2D39" w:rsidRDefault="00D4354B" w:rsidP="00CC03CA">
            <w:pPr>
              <w:jc w:val="right"/>
            </w:pPr>
            <w:r w:rsidRPr="00DB2D39">
              <w:t>22,286</w:t>
            </w:r>
          </w:p>
        </w:tc>
        <w:tc>
          <w:tcPr>
            <w:tcW w:w="1774" w:type="dxa"/>
            <w:shd w:val="clear" w:color="auto" w:fill="auto"/>
            <w:noWrap/>
            <w:hideMark/>
          </w:tcPr>
          <w:p w:rsidR="00D4354B" w:rsidRPr="00DB2D39" w:rsidRDefault="00D4354B" w:rsidP="00CC03CA">
            <w:pPr>
              <w:jc w:val="right"/>
            </w:pPr>
            <w:r w:rsidRPr="00DB2D39">
              <w:t>81,747</w:t>
            </w:r>
          </w:p>
        </w:tc>
      </w:tr>
      <w:tr w:rsidR="00930EEA" w:rsidRPr="00DB2D39" w:rsidTr="00CC03CA">
        <w:trPr>
          <w:trHeight w:val="23"/>
          <w:jc w:val="center"/>
        </w:trPr>
        <w:tc>
          <w:tcPr>
            <w:tcW w:w="5511" w:type="dxa"/>
            <w:shd w:val="clear" w:color="auto" w:fill="auto"/>
            <w:vAlign w:val="center"/>
            <w:hideMark/>
          </w:tcPr>
          <w:p w:rsidR="00D4354B" w:rsidRPr="00DB2D39" w:rsidRDefault="00D4354B" w:rsidP="00CC03CA">
            <w:r w:rsidRPr="00DB2D39">
              <w:t>- отопление</w:t>
            </w:r>
          </w:p>
        </w:tc>
        <w:tc>
          <w:tcPr>
            <w:tcW w:w="2344" w:type="dxa"/>
            <w:shd w:val="clear" w:color="auto" w:fill="auto"/>
            <w:hideMark/>
          </w:tcPr>
          <w:p w:rsidR="00D4354B" w:rsidRPr="00DB2D39" w:rsidRDefault="00D4354B" w:rsidP="00CC03CA">
            <w:pPr>
              <w:jc w:val="right"/>
            </w:pPr>
            <w:r w:rsidRPr="00DB2D39">
              <w:t>21,016</w:t>
            </w:r>
          </w:p>
        </w:tc>
        <w:tc>
          <w:tcPr>
            <w:tcW w:w="1774" w:type="dxa"/>
            <w:shd w:val="clear" w:color="auto" w:fill="auto"/>
            <w:hideMark/>
          </w:tcPr>
          <w:p w:rsidR="00D4354B" w:rsidRPr="00DB2D39" w:rsidRDefault="00D4354B" w:rsidP="00CC03CA">
            <w:pPr>
              <w:jc w:val="right"/>
            </w:pPr>
            <w:r w:rsidRPr="00DB2D39">
              <w:t>71,831</w:t>
            </w:r>
          </w:p>
        </w:tc>
      </w:tr>
      <w:tr w:rsidR="00930EEA" w:rsidRPr="00DB2D39" w:rsidTr="00CC03CA">
        <w:trPr>
          <w:trHeight w:val="23"/>
          <w:jc w:val="center"/>
        </w:trPr>
        <w:tc>
          <w:tcPr>
            <w:tcW w:w="5511" w:type="dxa"/>
            <w:shd w:val="clear" w:color="auto" w:fill="auto"/>
            <w:vAlign w:val="center"/>
            <w:hideMark/>
          </w:tcPr>
          <w:p w:rsidR="00D4354B" w:rsidRPr="00DB2D39" w:rsidRDefault="00D4354B" w:rsidP="00CC03CA">
            <w:r w:rsidRPr="00DB2D39">
              <w:t>- вентиляция</w:t>
            </w:r>
          </w:p>
        </w:tc>
        <w:tc>
          <w:tcPr>
            <w:tcW w:w="2344" w:type="dxa"/>
            <w:shd w:val="clear" w:color="auto" w:fill="auto"/>
            <w:hideMark/>
          </w:tcPr>
          <w:p w:rsidR="00D4354B" w:rsidRPr="00DB2D39" w:rsidRDefault="00D4354B" w:rsidP="00CC03CA">
            <w:pPr>
              <w:jc w:val="right"/>
            </w:pPr>
            <w:r w:rsidRPr="00DB2D39">
              <w:t>0,000</w:t>
            </w:r>
          </w:p>
        </w:tc>
        <w:tc>
          <w:tcPr>
            <w:tcW w:w="1774" w:type="dxa"/>
            <w:shd w:val="clear" w:color="auto" w:fill="auto"/>
            <w:hideMark/>
          </w:tcPr>
          <w:p w:rsidR="00D4354B" w:rsidRPr="00DB2D39" w:rsidRDefault="00D4354B" w:rsidP="00CC03CA">
            <w:pPr>
              <w:jc w:val="right"/>
            </w:pPr>
            <w:r w:rsidRPr="00DB2D39">
              <w:t>0,000</w:t>
            </w:r>
          </w:p>
        </w:tc>
      </w:tr>
      <w:tr w:rsidR="00930EEA" w:rsidRPr="00DB2D39" w:rsidTr="00CC03CA">
        <w:trPr>
          <w:trHeight w:val="23"/>
          <w:jc w:val="center"/>
        </w:trPr>
        <w:tc>
          <w:tcPr>
            <w:tcW w:w="5511" w:type="dxa"/>
            <w:shd w:val="clear" w:color="auto" w:fill="auto"/>
            <w:vAlign w:val="center"/>
            <w:hideMark/>
          </w:tcPr>
          <w:p w:rsidR="00D4354B" w:rsidRPr="00DB2D39" w:rsidRDefault="00D4354B" w:rsidP="00CC03CA">
            <w:r w:rsidRPr="00DB2D39">
              <w:t>- горячее водоснабжение</w:t>
            </w:r>
          </w:p>
        </w:tc>
        <w:tc>
          <w:tcPr>
            <w:tcW w:w="2344" w:type="dxa"/>
            <w:shd w:val="clear" w:color="auto" w:fill="auto"/>
            <w:hideMark/>
          </w:tcPr>
          <w:p w:rsidR="00D4354B" w:rsidRPr="00DB2D39" w:rsidRDefault="00D4354B" w:rsidP="00CC03CA">
            <w:pPr>
              <w:jc w:val="right"/>
            </w:pPr>
            <w:r w:rsidRPr="00DB2D39">
              <w:t>1,269</w:t>
            </w:r>
          </w:p>
        </w:tc>
        <w:tc>
          <w:tcPr>
            <w:tcW w:w="1774" w:type="dxa"/>
            <w:shd w:val="clear" w:color="auto" w:fill="auto"/>
            <w:hideMark/>
          </w:tcPr>
          <w:p w:rsidR="00D4354B" w:rsidRPr="00DB2D39" w:rsidRDefault="00D4354B" w:rsidP="00CC03CA">
            <w:pPr>
              <w:jc w:val="right"/>
            </w:pPr>
            <w:r w:rsidRPr="00DB2D39">
              <w:t>9,917</w:t>
            </w:r>
          </w:p>
        </w:tc>
      </w:tr>
    </w:tbl>
    <w:p w:rsidR="00D4354B" w:rsidRPr="00DB2D39" w:rsidRDefault="00D4354B" w:rsidP="00B67A42">
      <w:pPr>
        <w:pStyle w:val="aff2"/>
        <w:jc w:val="center"/>
        <w:rPr>
          <w:rFonts w:cs="Times New Roman"/>
          <w:b/>
        </w:rPr>
      </w:pPr>
    </w:p>
    <w:p w:rsidR="004E48EF" w:rsidRPr="00DB2D39" w:rsidRDefault="00327AB8" w:rsidP="0063633B">
      <w:pPr>
        <w:pStyle w:val="8"/>
      </w:pPr>
      <w:bookmarkStart w:id="110" w:name="sub_1532"/>
      <w:bookmarkEnd w:id="109"/>
      <w:r w:rsidRPr="00DB2D39">
        <w:t>2.2</w:t>
      </w:r>
      <w:r w:rsidR="004E48EF" w:rsidRPr="00DB2D39">
        <w:t> </w:t>
      </w:r>
      <w:r w:rsidRPr="00DB2D39">
        <w:t>П</w:t>
      </w:r>
      <w:r w:rsidR="004E48EF" w:rsidRPr="00DB2D39">
        <w:t>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CB23AB" w:rsidRPr="00DB2D39" w:rsidRDefault="00CB23AB" w:rsidP="00CB23AB">
      <w:pPr>
        <w:pStyle w:val="aff2"/>
        <w:rPr>
          <w:rFonts w:cs="Times New Roman"/>
        </w:rPr>
      </w:pPr>
      <w:bookmarkStart w:id="111" w:name="_Hlk525666750"/>
      <w:bookmarkStart w:id="112" w:name="sub_1533"/>
      <w:bookmarkEnd w:id="110"/>
      <w:r w:rsidRPr="00DB2D39">
        <w:rPr>
          <w:rFonts w:cs="Times New Roman"/>
        </w:rPr>
        <w:t>В соответствии с материалами генерального плана на территории ЗАТО город Заозерск планируется строительство ФОК с бассейном:</w:t>
      </w:r>
    </w:p>
    <w:p w:rsidR="00CB23AB" w:rsidRPr="00DB2D39" w:rsidRDefault="00CB23AB" w:rsidP="00CB23AB">
      <w:pPr>
        <w:pStyle w:val="aff2"/>
        <w:rPr>
          <w:rFonts w:cs="Times New Roman"/>
        </w:rPr>
      </w:pPr>
      <w:r w:rsidRPr="00DB2D39">
        <w:rPr>
          <w:rFonts w:cs="Times New Roman"/>
        </w:rPr>
        <w:t xml:space="preserve">Вариант 1: строительство ФОК с бассейном со сносом нефункционирующего и находящегося в аварийном состоянии старого бассейна по пер. Спортивный, д.1 </w:t>
      </w:r>
    </w:p>
    <w:p w:rsidR="00CB23AB" w:rsidRPr="00DB2D39" w:rsidRDefault="00CB23AB" w:rsidP="00CB23AB">
      <w:pPr>
        <w:pStyle w:val="aff2"/>
        <w:rPr>
          <w:rFonts w:cs="Times New Roman"/>
        </w:rPr>
      </w:pPr>
      <w:r w:rsidRPr="00DB2D39">
        <w:rPr>
          <w:rFonts w:cs="Times New Roman"/>
        </w:rPr>
        <w:t>Вариант 2: строительство ФОК с бассейном по ул. Матроса Рябинина (со сносом домов № 1,3,5).</w:t>
      </w:r>
    </w:p>
    <w:p w:rsidR="00CB23AB" w:rsidRPr="00DB2D39" w:rsidRDefault="00CB23AB" w:rsidP="00856C7E">
      <w:pPr>
        <w:pStyle w:val="aff2"/>
        <w:rPr>
          <w:rFonts w:cs="Times New Roman"/>
        </w:rPr>
      </w:pPr>
      <w:r w:rsidRPr="00DB2D39">
        <w:rPr>
          <w:rFonts w:cs="Times New Roman"/>
        </w:rPr>
        <w:t xml:space="preserve">Возможен вариант размещения многофункционального культурно-спортивного центра (по ул. Ленинского Комсомола, д.18 и ул. </w:t>
      </w:r>
      <w:proofErr w:type="spellStart"/>
      <w:r w:rsidRPr="00DB2D39">
        <w:rPr>
          <w:rFonts w:cs="Times New Roman"/>
        </w:rPr>
        <w:t>Корчилова</w:t>
      </w:r>
      <w:proofErr w:type="spellEnd"/>
      <w:r w:rsidRPr="00DB2D39">
        <w:rPr>
          <w:rFonts w:cs="Times New Roman"/>
        </w:rPr>
        <w:t>, 7).</w:t>
      </w:r>
    </w:p>
    <w:bookmarkEnd w:id="111"/>
    <w:p w:rsidR="00427356" w:rsidRPr="00DB2D39" w:rsidRDefault="00427356" w:rsidP="00856C7E">
      <w:pPr>
        <w:pStyle w:val="aff2"/>
        <w:rPr>
          <w:rFonts w:cs="Times New Roman"/>
        </w:rPr>
      </w:pPr>
      <w:r w:rsidRPr="00DB2D39">
        <w:rPr>
          <w:rFonts w:cs="Times New Roman"/>
        </w:rPr>
        <w:t xml:space="preserve">Прирост площади строительных фондов </w:t>
      </w:r>
      <w:r w:rsidR="00B61217" w:rsidRPr="00DB2D39">
        <w:rPr>
          <w:rFonts w:cs="Times New Roman"/>
        </w:rPr>
        <w:t>будет определён на этапе проектирования ФОК.</w:t>
      </w:r>
    </w:p>
    <w:p w:rsidR="004E48EF" w:rsidRPr="00DB2D39" w:rsidRDefault="00E0084C" w:rsidP="0063633B">
      <w:pPr>
        <w:pStyle w:val="8"/>
      </w:pPr>
      <w:r w:rsidRPr="00DB2D39">
        <w:t>2.3</w:t>
      </w:r>
      <w:r w:rsidR="004E48EF" w:rsidRPr="00DB2D39">
        <w:t> </w:t>
      </w:r>
      <w:r w:rsidR="00C40AD3" w:rsidRPr="00DB2D39">
        <w:t>П</w:t>
      </w:r>
      <w:r w:rsidR="004E48EF" w:rsidRPr="00DB2D39">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856C7E" w:rsidRPr="00DB2D39" w:rsidRDefault="00856C7E" w:rsidP="00856C7E">
      <w:pPr>
        <w:pStyle w:val="aff2"/>
        <w:rPr>
          <w:rFonts w:cs="Times New Roman"/>
          <w:lang w:eastAsia="en-US"/>
        </w:rPr>
      </w:pPr>
      <w:bookmarkStart w:id="113" w:name="sub_1534"/>
      <w:bookmarkEnd w:id="112"/>
      <w:r w:rsidRPr="00DB2D39">
        <w:rPr>
          <w:rFonts w:cs="Times New Roman"/>
          <w:lang w:eastAsia="en-US"/>
        </w:rPr>
        <w:t xml:space="preserve">Требования к энергетической эффективности жилых и общественных зданий приведены в ФЗ №261 «Об энергосбережении и о повышении </w:t>
      </w:r>
      <w:r w:rsidR="00B67A42" w:rsidRPr="00DB2D39">
        <w:rPr>
          <w:rFonts w:cs="Times New Roman"/>
          <w:lang w:eastAsia="en-US"/>
        </w:rPr>
        <w:t>энергетической эффективности,</w:t>
      </w:r>
      <w:r w:rsidRPr="00DB2D39">
        <w:rPr>
          <w:rFonts w:cs="Times New Roman"/>
          <w:lang w:eastAsia="en-US"/>
        </w:rPr>
        <w:t xml:space="preserve"> и о </w:t>
      </w:r>
      <w:r w:rsidRPr="00DB2D39">
        <w:rPr>
          <w:rFonts w:cs="Times New Roman"/>
          <w:lang w:eastAsia="en-US"/>
        </w:rPr>
        <w:lastRenderedPageBreak/>
        <w:t>внесении изменений в отдельные законодательные акты Российской Федерации», ФЗ № 190 «О теплоснабжении».</w:t>
      </w:r>
    </w:p>
    <w:p w:rsidR="00856C7E" w:rsidRPr="00DB2D39" w:rsidRDefault="00856C7E" w:rsidP="00856C7E">
      <w:pPr>
        <w:pStyle w:val="aff2"/>
        <w:rPr>
          <w:rFonts w:cs="Times New Roman"/>
          <w:lang w:eastAsia="en-US"/>
        </w:rPr>
      </w:pPr>
      <w:r w:rsidRPr="00DB2D39">
        <w:rPr>
          <w:rFonts w:cs="Times New Roman"/>
          <w:lang w:eastAsia="en-US"/>
        </w:rPr>
        <w:t>В соответствии с указанными документами, проектируемые и реконструируемые жилые, общественные и промышленные здания, должны проектироваться согласно СНиП 23-02-2003 «Тепловая защита зданий».</w:t>
      </w:r>
    </w:p>
    <w:p w:rsidR="00856C7E" w:rsidRPr="00DB2D39" w:rsidRDefault="00856C7E" w:rsidP="00856C7E">
      <w:pPr>
        <w:pStyle w:val="aff2"/>
        <w:rPr>
          <w:rFonts w:cs="Times New Roman"/>
          <w:lang w:eastAsia="en-US"/>
        </w:rPr>
      </w:pPr>
      <w:r w:rsidRPr="00DB2D39">
        <w:rPr>
          <w:rFonts w:cs="Times New Roman"/>
          <w:lang w:eastAsia="en-US"/>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856C7E" w:rsidRPr="00DB2D39" w:rsidRDefault="00856C7E" w:rsidP="00856C7E">
      <w:pPr>
        <w:pStyle w:val="aff2"/>
        <w:rPr>
          <w:rFonts w:cs="Times New Roman"/>
          <w:lang w:eastAsia="en-US"/>
        </w:rPr>
      </w:pPr>
      <w:r w:rsidRPr="00DB2D39">
        <w:rPr>
          <w:rFonts w:cs="Times New Roman"/>
          <w:lang w:eastAsia="en-US"/>
        </w:rPr>
        <w:t>Удельные укрупненные показатели тепловой нагрузки на обеспечение теплоснабжения 1 м² площади строений, для определения перспективной тепловой нагрузки и уровня теплопотребления для новой застройки, приведены в таблице.</w:t>
      </w:r>
    </w:p>
    <w:p w:rsidR="00856C7E" w:rsidRPr="00DB2D39" w:rsidRDefault="00221330" w:rsidP="009C033A">
      <w:pPr>
        <w:pStyle w:val="aff2"/>
        <w:jc w:val="center"/>
        <w:rPr>
          <w:rFonts w:eastAsia="Calibri" w:cs="Times New Roman"/>
          <w:b/>
          <w:lang w:eastAsia="en-US"/>
        </w:rPr>
      </w:pPr>
      <w:r w:rsidRPr="00DB2D39">
        <w:rPr>
          <w:rFonts w:cs="Times New Roman"/>
          <w:b/>
          <w:lang w:eastAsia="en-US"/>
        </w:rPr>
        <w:t xml:space="preserve">Таблица </w:t>
      </w:r>
      <w:r w:rsidR="0008618A">
        <w:rPr>
          <w:rFonts w:cs="Times New Roman"/>
          <w:b/>
          <w:noProof/>
          <w:lang w:eastAsia="en-US"/>
        </w:rPr>
        <w:fldChar w:fldCharType="begin"/>
      </w:r>
      <w:r w:rsidR="0008618A">
        <w:rPr>
          <w:rFonts w:cs="Times New Roman"/>
          <w:b/>
          <w:noProof/>
          <w:lang w:eastAsia="en-US"/>
        </w:rPr>
        <w:instrText xml:space="preserve"> SEQ Таблица \* ARABIC \* MERGEFORMAT </w:instrText>
      </w:r>
      <w:r w:rsidR="0008618A">
        <w:rPr>
          <w:rFonts w:cs="Times New Roman"/>
          <w:b/>
          <w:noProof/>
          <w:lang w:eastAsia="en-US"/>
        </w:rPr>
        <w:fldChar w:fldCharType="separate"/>
      </w:r>
      <w:r w:rsidR="00973DAD">
        <w:rPr>
          <w:rFonts w:cs="Times New Roman"/>
          <w:b/>
          <w:noProof/>
          <w:lang w:eastAsia="en-US"/>
        </w:rPr>
        <w:t>19</w:t>
      </w:r>
      <w:r w:rsidR="0008618A">
        <w:rPr>
          <w:rFonts w:cs="Times New Roman"/>
          <w:b/>
          <w:noProof/>
          <w:lang w:eastAsia="en-US"/>
        </w:rPr>
        <w:fldChar w:fldCharType="end"/>
      </w:r>
      <w:r w:rsidRPr="00DB2D39">
        <w:rPr>
          <w:rFonts w:cs="Times New Roman"/>
          <w:b/>
          <w:lang w:eastAsia="en-US"/>
        </w:rPr>
        <w:t xml:space="preserve"> - </w:t>
      </w:r>
      <w:r w:rsidR="00856C7E" w:rsidRPr="00DB2D39">
        <w:rPr>
          <w:rFonts w:eastAsia="Calibri" w:cs="Times New Roman"/>
          <w:b/>
          <w:lang w:eastAsia="en-US"/>
        </w:rPr>
        <w:t>Удельные значения расхода тепловой энергии зданий для определения перспективных тепловых нагрузок вновь строящихся строений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33"/>
        <w:gridCol w:w="1522"/>
        <w:gridCol w:w="1522"/>
        <w:gridCol w:w="1522"/>
        <w:gridCol w:w="1520"/>
      </w:tblGrid>
      <w:tr w:rsidR="00930EEA" w:rsidRPr="00DB2D39" w:rsidTr="00142D74">
        <w:trPr>
          <w:trHeight w:val="23"/>
          <w:jc w:val="center"/>
        </w:trPr>
        <w:tc>
          <w:tcPr>
            <w:tcW w:w="3533" w:type="dxa"/>
            <w:vMerge w:val="restart"/>
            <w:shd w:val="clear" w:color="auto" w:fill="auto"/>
            <w:vAlign w:val="center"/>
            <w:hideMark/>
          </w:tcPr>
          <w:p w:rsidR="00856C7E" w:rsidRPr="00DB2D39" w:rsidRDefault="00856C7E" w:rsidP="00142D74">
            <w:pPr>
              <w:jc w:val="center"/>
              <w:rPr>
                <w:sz w:val="20"/>
                <w:szCs w:val="20"/>
              </w:rPr>
            </w:pPr>
            <w:r w:rsidRPr="00DB2D39">
              <w:rPr>
                <w:bCs/>
                <w:sz w:val="20"/>
                <w:szCs w:val="18"/>
              </w:rPr>
              <w:t>Тип застройки</w:t>
            </w:r>
          </w:p>
        </w:tc>
        <w:tc>
          <w:tcPr>
            <w:tcW w:w="1522" w:type="dxa"/>
            <w:shd w:val="clear" w:color="auto" w:fill="auto"/>
            <w:vAlign w:val="center"/>
            <w:hideMark/>
          </w:tcPr>
          <w:p w:rsidR="00856C7E" w:rsidRPr="00DB2D39" w:rsidRDefault="00856C7E" w:rsidP="00142D74">
            <w:pPr>
              <w:jc w:val="center"/>
              <w:rPr>
                <w:sz w:val="20"/>
                <w:szCs w:val="20"/>
              </w:rPr>
            </w:pPr>
            <w:r w:rsidRPr="00DB2D39">
              <w:rPr>
                <w:bCs/>
                <w:sz w:val="20"/>
                <w:szCs w:val="18"/>
              </w:rPr>
              <w:t>Отопление,</w:t>
            </w:r>
          </w:p>
        </w:tc>
        <w:tc>
          <w:tcPr>
            <w:tcW w:w="1522" w:type="dxa"/>
            <w:shd w:val="clear" w:color="auto" w:fill="auto"/>
            <w:vAlign w:val="center"/>
            <w:hideMark/>
          </w:tcPr>
          <w:p w:rsidR="00856C7E" w:rsidRPr="00DB2D39" w:rsidRDefault="00856C7E" w:rsidP="00142D74">
            <w:pPr>
              <w:jc w:val="center"/>
              <w:rPr>
                <w:sz w:val="20"/>
                <w:szCs w:val="20"/>
              </w:rPr>
            </w:pPr>
            <w:r w:rsidRPr="00DB2D39">
              <w:rPr>
                <w:bCs/>
                <w:sz w:val="20"/>
                <w:szCs w:val="18"/>
              </w:rPr>
              <w:t>Вентиляция,</w:t>
            </w:r>
          </w:p>
        </w:tc>
        <w:tc>
          <w:tcPr>
            <w:tcW w:w="1522" w:type="dxa"/>
            <w:shd w:val="clear" w:color="auto" w:fill="auto"/>
            <w:vAlign w:val="center"/>
            <w:hideMark/>
          </w:tcPr>
          <w:p w:rsidR="00856C7E" w:rsidRPr="00DB2D39" w:rsidRDefault="00856C7E" w:rsidP="00142D74">
            <w:pPr>
              <w:jc w:val="center"/>
              <w:rPr>
                <w:sz w:val="20"/>
                <w:szCs w:val="20"/>
              </w:rPr>
            </w:pPr>
            <w:r w:rsidRPr="00DB2D39">
              <w:rPr>
                <w:bCs/>
                <w:sz w:val="20"/>
                <w:szCs w:val="18"/>
              </w:rPr>
              <w:t>ГВС,</w:t>
            </w:r>
          </w:p>
        </w:tc>
        <w:tc>
          <w:tcPr>
            <w:tcW w:w="1520" w:type="dxa"/>
            <w:shd w:val="clear" w:color="auto" w:fill="auto"/>
            <w:vAlign w:val="center"/>
            <w:hideMark/>
          </w:tcPr>
          <w:p w:rsidR="00856C7E" w:rsidRPr="00DB2D39" w:rsidRDefault="00856C7E" w:rsidP="00142D74">
            <w:pPr>
              <w:jc w:val="center"/>
              <w:rPr>
                <w:sz w:val="20"/>
                <w:szCs w:val="20"/>
              </w:rPr>
            </w:pPr>
            <w:r w:rsidRPr="00DB2D39">
              <w:rPr>
                <w:bCs/>
                <w:sz w:val="20"/>
                <w:szCs w:val="18"/>
              </w:rPr>
              <w:t>Сумма,</w:t>
            </w:r>
          </w:p>
        </w:tc>
      </w:tr>
      <w:tr w:rsidR="00930EEA" w:rsidRPr="00DB2D39" w:rsidTr="00142D74">
        <w:trPr>
          <w:trHeight w:val="23"/>
          <w:jc w:val="center"/>
        </w:trPr>
        <w:tc>
          <w:tcPr>
            <w:tcW w:w="3533" w:type="dxa"/>
            <w:vMerge/>
            <w:shd w:val="clear" w:color="auto" w:fill="auto"/>
            <w:vAlign w:val="center"/>
            <w:hideMark/>
          </w:tcPr>
          <w:p w:rsidR="00856C7E" w:rsidRPr="00DB2D39" w:rsidRDefault="00856C7E" w:rsidP="00142D74">
            <w:pPr>
              <w:rPr>
                <w:sz w:val="20"/>
                <w:szCs w:val="20"/>
              </w:rPr>
            </w:pPr>
          </w:p>
        </w:tc>
        <w:tc>
          <w:tcPr>
            <w:tcW w:w="1522" w:type="dxa"/>
            <w:shd w:val="clear" w:color="auto" w:fill="auto"/>
            <w:vAlign w:val="center"/>
            <w:hideMark/>
          </w:tcPr>
          <w:p w:rsidR="00856C7E" w:rsidRPr="00DB2D39" w:rsidRDefault="00856C7E" w:rsidP="00142D74">
            <w:pPr>
              <w:jc w:val="center"/>
              <w:rPr>
                <w:sz w:val="20"/>
                <w:szCs w:val="20"/>
              </w:rPr>
            </w:pPr>
            <w:r w:rsidRPr="00DB2D39">
              <w:rPr>
                <w:bCs/>
                <w:sz w:val="20"/>
                <w:szCs w:val="18"/>
              </w:rPr>
              <w:t>ккал/ч/</w:t>
            </w:r>
            <w:r w:rsidR="004306C5" w:rsidRPr="00DB2D39">
              <w:rPr>
                <w:bCs/>
                <w:sz w:val="20"/>
                <w:szCs w:val="18"/>
              </w:rPr>
              <w:t>м²</w:t>
            </w:r>
          </w:p>
        </w:tc>
        <w:tc>
          <w:tcPr>
            <w:tcW w:w="1522" w:type="dxa"/>
            <w:shd w:val="clear" w:color="auto" w:fill="auto"/>
            <w:vAlign w:val="center"/>
            <w:hideMark/>
          </w:tcPr>
          <w:p w:rsidR="00856C7E" w:rsidRPr="00DB2D39" w:rsidRDefault="00856C7E" w:rsidP="00142D74">
            <w:pPr>
              <w:jc w:val="center"/>
              <w:rPr>
                <w:sz w:val="20"/>
                <w:szCs w:val="20"/>
              </w:rPr>
            </w:pPr>
            <w:r w:rsidRPr="00DB2D39">
              <w:rPr>
                <w:bCs/>
                <w:sz w:val="20"/>
                <w:szCs w:val="18"/>
              </w:rPr>
              <w:t>ккал/ч/</w:t>
            </w:r>
            <w:r w:rsidR="004306C5" w:rsidRPr="00DB2D39">
              <w:rPr>
                <w:bCs/>
                <w:sz w:val="20"/>
                <w:szCs w:val="18"/>
              </w:rPr>
              <w:t>м²</w:t>
            </w:r>
          </w:p>
        </w:tc>
        <w:tc>
          <w:tcPr>
            <w:tcW w:w="1522" w:type="dxa"/>
            <w:shd w:val="clear" w:color="auto" w:fill="auto"/>
            <w:vAlign w:val="center"/>
            <w:hideMark/>
          </w:tcPr>
          <w:p w:rsidR="00856C7E" w:rsidRPr="00DB2D39" w:rsidRDefault="00856C7E" w:rsidP="00142D74">
            <w:pPr>
              <w:jc w:val="center"/>
              <w:rPr>
                <w:sz w:val="20"/>
                <w:szCs w:val="20"/>
              </w:rPr>
            </w:pPr>
            <w:r w:rsidRPr="00DB2D39">
              <w:rPr>
                <w:bCs/>
                <w:sz w:val="20"/>
                <w:szCs w:val="18"/>
              </w:rPr>
              <w:t>ккал/ч/</w:t>
            </w:r>
            <w:r w:rsidR="004306C5" w:rsidRPr="00DB2D39">
              <w:rPr>
                <w:bCs/>
                <w:sz w:val="20"/>
                <w:szCs w:val="18"/>
              </w:rPr>
              <w:t>м²</w:t>
            </w:r>
          </w:p>
        </w:tc>
        <w:tc>
          <w:tcPr>
            <w:tcW w:w="1520" w:type="dxa"/>
            <w:shd w:val="clear" w:color="auto" w:fill="auto"/>
            <w:vAlign w:val="center"/>
            <w:hideMark/>
          </w:tcPr>
          <w:p w:rsidR="00856C7E" w:rsidRPr="00DB2D39" w:rsidRDefault="00856C7E" w:rsidP="00142D74">
            <w:pPr>
              <w:jc w:val="center"/>
              <w:rPr>
                <w:sz w:val="20"/>
                <w:szCs w:val="20"/>
              </w:rPr>
            </w:pPr>
            <w:r w:rsidRPr="00DB2D39">
              <w:rPr>
                <w:bCs/>
                <w:sz w:val="20"/>
                <w:szCs w:val="18"/>
              </w:rPr>
              <w:t>ккал/ч/</w:t>
            </w:r>
            <w:r w:rsidR="004306C5" w:rsidRPr="00DB2D39">
              <w:rPr>
                <w:bCs/>
                <w:sz w:val="20"/>
                <w:szCs w:val="18"/>
              </w:rPr>
              <w:t>м²</w:t>
            </w:r>
          </w:p>
        </w:tc>
      </w:tr>
      <w:tr w:rsidR="00930EEA" w:rsidRPr="00DB2D39" w:rsidTr="00142D74">
        <w:trPr>
          <w:trHeight w:val="23"/>
          <w:jc w:val="center"/>
        </w:trPr>
        <w:tc>
          <w:tcPr>
            <w:tcW w:w="3533" w:type="dxa"/>
            <w:shd w:val="clear" w:color="auto" w:fill="auto"/>
            <w:vAlign w:val="center"/>
            <w:hideMark/>
          </w:tcPr>
          <w:p w:rsidR="00856C7E" w:rsidRPr="00DB2D39" w:rsidRDefault="00856C7E" w:rsidP="00142D74">
            <w:pPr>
              <w:rPr>
                <w:sz w:val="20"/>
                <w:szCs w:val="20"/>
              </w:rPr>
            </w:pPr>
            <w:r w:rsidRPr="00DB2D39">
              <w:rPr>
                <w:sz w:val="20"/>
                <w:szCs w:val="18"/>
              </w:rPr>
              <w:t xml:space="preserve">Жилая </w:t>
            </w:r>
          </w:p>
        </w:tc>
        <w:tc>
          <w:tcPr>
            <w:tcW w:w="1522" w:type="dxa"/>
            <w:vMerge w:val="restart"/>
            <w:shd w:val="clear" w:color="auto" w:fill="auto"/>
            <w:hideMark/>
          </w:tcPr>
          <w:p w:rsidR="00856C7E" w:rsidRPr="00DB2D39" w:rsidRDefault="00856C7E" w:rsidP="00142D74">
            <w:pPr>
              <w:widowControl w:val="0"/>
              <w:jc w:val="right"/>
              <w:rPr>
                <w:rFonts w:eastAsia="Calibri"/>
                <w:sz w:val="20"/>
                <w:lang w:val="en-US" w:eastAsia="en-US"/>
              </w:rPr>
            </w:pPr>
            <w:r w:rsidRPr="00DB2D39">
              <w:rPr>
                <w:rFonts w:eastAsia="Calibri"/>
                <w:sz w:val="20"/>
                <w:lang w:val="en-US" w:eastAsia="en-US"/>
              </w:rPr>
              <w:t>43,7</w:t>
            </w:r>
          </w:p>
        </w:tc>
        <w:tc>
          <w:tcPr>
            <w:tcW w:w="1522" w:type="dxa"/>
            <w:vMerge w:val="restart"/>
            <w:shd w:val="clear" w:color="auto" w:fill="auto"/>
            <w:hideMark/>
          </w:tcPr>
          <w:p w:rsidR="00856C7E" w:rsidRPr="00DB2D39" w:rsidRDefault="00856C7E" w:rsidP="00142D74">
            <w:pPr>
              <w:widowControl w:val="0"/>
              <w:jc w:val="right"/>
              <w:rPr>
                <w:rFonts w:eastAsia="Calibri"/>
                <w:sz w:val="20"/>
                <w:lang w:val="en-US" w:eastAsia="en-US"/>
              </w:rPr>
            </w:pPr>
            <w:r w:rsidRPr="00DB2D39">
              <w:rPr>
                <w:rFonts w:eastAsia="Calibri"/>
                <w:sz w:val="20"/>
                <w:lang w:val="en-US" w:eastAsia="en-US"/>
              </w:rPr>
              <w:t>0,0</w:t>
            </w:r>
          </w:p>
        </w:tc>
        <w:tc>
          <w:tcPr>
            <w:tcW w:w="1522" w:type="dxa"/>
            <w:vMerge w:val="restart"/>
            <w:shd w:val="clear" w:color="auto" w:fill="auto"/>
            <w:hideMark/>
          </w:tcPr>
          <w:p w:rsidR="00856C7E" w:rsidRPr="00DB2D39" w:rsidRDefault="00856C7E" w:rsidP="00142D74">
            <w:pPr>
              <w:widowControl w:val="0"/>
              <w:jc w:val="right"/>
              <w:rPr>
                <w:rFonts w:eastAsia="Calibri"/>
                <w:sz w:val="20"/>
                <w:lang w:val="en-US" w:eastAsia="en-US"/>
              </w:rPr>
            </w:pPr>
            <w:r w:rsidRPr="00DB2D39">
              <w:rPr>
                <w:rFonts w:eastAsia="Calibri"/>
                <w:sz w:val="20"/>
                <w:lang w:val="en-US" w:eastAsia="en-US"/>
              </w:rPr>
              <w:t>13,2</w:t>
            </w:r>
          </w:p>
        </w:tc>
        <w:tc>
          <w:tcPr>
            <w:tcW w:w="1520" w:type="dxa"/>
            <w:vMerge w:val="restart"/>
            <w:shd w:val="clear" w:color="auto" w:fill="auto"/>
            <w:hideMark/>
          </w:tcPr>
          <w:p w:rsidR="00856C7E" w:rsidRPr="00DB2D39" w:rsidRDefault="00856C7E" w:rsidP="00142D74">
            <w:pPr>
              <w:widowControl w:val="0"/>
              <w:jc w:val="right"/>
              <w:rPr>
                <w:rFonts w:eastAsia="Calibri"/>
                <w:sz w:val="20"/>
                <w:lang w:val="en-US" w:eastAsia="en-US"/>
              </w:rPr>
            </w:pPr>
            <w:r w:rsidRPr="00DB2D39">
              <w:rPr>
                <w:rFonts w:eastAsia="Calibri"/>
                <w:sz w:val="20"/>
                <w:lang w:val="en-US" w:eastAsia="en-US"/>
              </w:rPr>
              <w:t>59,0</w:t>
            </w:r>
          </w:p>
        </w:tc>
      </w:tr>
      <w:tr w:rsidR="00930EEA" w:rsidRPr="00DB2D39" w:rsidTr="00142D74">
        <w:trPr>
          <w:trHeight w:val="23"/>
          <w:jc w:val="center"/>
        </w:trPr>
        <w:tc>
          <w:tcPr>
            <w:tcW w:w="3533" w:type="dxa"/>
            <w:shd w:val="clear" w:color="auto" w:fill="auto"/>
            <w:vAlign w:val="center"/>
            <w:hideMark/>
          </w:tcPr>
          <w:p w:rsidR="00856C7E" w:rsidRPr="00DB2D39" w:rsidRDefault="00856C7E" w:rsidP="00142D74">
            <w:pPr>
              <w:rPr>
                <w:sz w:val="20"/>
                <w:szCs w:val="20"/>
              </w:rPr>
            </w:pPr>
            <w:r w:rsidRPr="00DB2D39">
              <w:rPr>
                <w:sz w:val="20"/>
                <w:szCs w:val="18"/>
              </w:rPr>
              <w:t xml:space="preserve">многоквартирная </w:t>
            </w:r>
          </w:p>
        </w:tc>
        <w:tc>
          <w:tcPr>
            <w:tcW w:w="1522" w:type="dxa"/>
            <w:vMerge/>
            <w:shd w:val="clear" w:color="auto" w:fill="auto"/>
            <w:hideMark/>
          </w:tcPr>
          <w:p w:rsidR="00856C7E" w:rsidRPr="00DB2D39" w:rsidRDefault="00856C7E" w:rsidP="00142D74">
            <w:pPr>
              <w:jc w:val="right"/>
              <w:rPr>
                <w:sz w:val="20"/>
                <w:szCs w:val="20"/>
              </w:rPr>
            </w:pPr>
          </w:p>
        </w:tc>
        <w:tc>
          <w:tcPr>
            <w:tcW w:w="1522" w:type="dxa"/>
            <w:vMerge/>
            <w:shd w:val="clear" w:color="auto" w:fill="auto"/>
            <w:hideMark/>
          </w:tcPr>
          <w:p w:rsidR="00856C7E" w:rsidRPr="00DB2D39" w:rsidRDefault="00856C7E" w:rsidP="00142D74">
            <w:pPr>
              <w:jc w:val="right"/>
              <w:rPr>
                <w:sz w:val="20"/>
                <w:szCs w:val="20"/>
              </w:rPr>
            </w:pPr>
          </w:p>
        </w:tc>
        <w:tc>
          <w:tcPr>
            <w:tcW w:w="1522" w:type="dxa"/>
            <w:vMerge/>
            <w:shd w:val="clear" w:color="auto" w:fill="auto"/>
            <w:hideMark/>
          </w:tcPr>
          <w:p w:rsidR="00856C7E" w:rsidRPr="00DB2D39" w:rsidRDefault="00856C7E" w:rsidP="00142D74">
            <w:pPr>
              <w:jc w:val="right"/>
              <w:rPr>
                <w:sz w:val="20"/>
                <w:szCs w:val="20"/>
              </w:rPr>
            </w:pPr>
          </w:p>
        </w:tc>
        <w:tc>
          <w:tcPr>
            <w:tcW w:w="1520" w:type="dxa"/>
            <w:vMerge/>
            <w:shd w:val="clear" w:color="auto" w:fill="auto"/>
            <w:hideMark/>
          </w:tcPr>
          <w:p w:rsidR="00856C7E" w:rsidRPr="00DB2D39" w:rsidRDefault="00856C7E" w:rsidP="00142D74">
            <w:pPr>
              <w:jc w:val="right"/>
              <w:rPr>
                <w:sz w:val="20"/>
                <w:szCs w:val="20"/>
              </w:rPr>
            </w:pPr>
          </w:p>
        </w:tc>
      </w:tr>
      <w:tr w:rsidR="00930EEA" w:rsidRPr="00DB2D39" w:rsidTr="00142D74">
        <w:trPr>
          <w:trHeight w:val="23"/>
          <w:jc w:val="center"/>
        </w:trPr>
        <w:tc>
          <w:tcPr>
            <w:tcW w:w="3533" w:type="dxa"/>
            <w:shd w:val="clear" w:color="auto" w:fill="auto"/>
            <w:vAlign w:val="center"/>
            <w:hideMark/>
          </w:tcPr>
          <w:p w:rsidR="00856C7E" w:rsidRPr="00DB2D39" w:rsidRDefault="00856C7E" w:rsidP="00142D74">
            <w:pPr>
              <w:rPr>
                <w:sz w:val="20"/>
                <w:szCs w:val="20"/>
              </w:rPr>
            </w:pPr>
            <w:r w:rsidRPr="00DB2D39">
              <w:rPr>
                <w:sz w:val="20"/>
                <w:szCs w:val="18"/>
              </w:rPr>
              <w:t xml:space="preserve">Жилая </w:t>
            </w:r>
          </w:p>
        </w:tc>
        <w:tc>
          <w:tcPr>
            <w:tcW w:w="1522" w:type="dxa"/>
            <w:vMerge w:val="restart"/>
            <w:shd w:val="clear" w:color="auto" w:fill="auto"/>
            <w:hideMark/>
          </w:tcPr>
          <w:p w:rsidR="00856C7E" w:rsidRPr="00DB2D39" w:rsidRDefault="00856C7E" w:rsidP="00142D74">
            <w:pPr>
              <w:widowControl w:val="0"/>
              <w:jc w:val="right"/>
              <w:rPr>
                <w:rFonts w:eastAsia="Calibri"/>
                <w:sz w:val="20"/>
                <w:lang w:val="en-US" w:eastAsia="en-US"/>
              </w:rPr>
            </w:pPr>
            <w:r w:rsidRPr="00DB2D39">
              <w:rPr>
                <w:rFonts w:eastAsia="Calibri"/>
                <w:sz w:val="20"/>
                <w:lang w:val="en-US" w:eastAsia="en-US"/>
              </w:rPr>
              <w:t>58,5</w:t>
            </w:r>
          </w:p>
        </w:tc>
        <w:tc>
          <w:tcPr>
            <w:tcW w:w="1522" w:type="dxa"/>
            <w:vMerge w:val="restart"/>
            <w:shd w:val="clear" w:color="auto" w:fill="auto"/>
            <w:hideMark/>
          </w:tcPr>
          <w:p w:rsidR="00856C7E" w:rsidRPr="00DB2D39" w:rsidRDefault="00856C7E" w:rsidP="00142D74">
            <w:pPr>
              <w:widowControl w:val="0"/>
              <w:jc w:val="right"/>
              <w:rPr>
                <w:rFonts w:eastAsia="Calibri"/>
                <w:sz w:val="20"/>
                <w:lang w:val="en-US" w:eastAsia="en-US"/>
              </w:rPr>
            </w:pPr>
            <w:r w:rsidRPr="00DB2D39">
              <w:rPr>
                <w:rFonts w:eastAsia="Calibri"/>
                <w:sz w:val="20"/>
                <w:lang w:val="en-US" w:eastAsia="en-US"/>
              </w:rPr>
              <w:t>0,0</w:t>
            </w:r>
          </w:p>
        </w:tc>
        <w:tc>
          <w:tcPr>
            <w:tcW w:w="1522" w:type="dxa"/>
            <w:vMerge w:val="restart"/>
            <w:shd w:val="clear" w:color="auto" w:fill="auto"/>
            <w:hideMark/>
          </w:tcPr>
          <w:p w:rsidR="00856C7E" w:rsidRPr="00DB2D39" w:rsidRDefault="00856C7E" w:rsidP="00142D74">
            <w:pPr>
              <w:widowControl w:val="0"/>
              <w:jc w:val="right"/>
              <w:rPr>
                <w:rFonts w:eastAsia="Calibri"/>
                <w:sz w:val="20"/>
                <w:lang w:val="en-US" w:eastAsia="en-US"/>
              </w:rPr>
            </w:pPr>
            <w:r w:rsidRPr="00DB2D39">
              <w:rPr>
                <w:rFonts w:eastAsia="Calibri"/>
                <w:sz w:val="20"/>
                <w:lang w:val="en-US" w:eastAsia="en-US"/>
              </w:rPr>
              <w:t>13,2</w:t>
            </w:r>
          </w:p>
        </w:tc>
        <w:tc>
          <w:tcPr>
            <w:tcW w:w="1520" w:type="dxa"/>
            <w:vMerge w:val="restart"/>
            <w:shd w:val="clear" w:color="auto" w:fill="auto"/>
            <w:hideMark/>
          </w:tcPr>
          <w:p w:rsidR="00856C7E" w:rsidRPr="00DB2D39" w:rsidRDefault="00856C7E" w:rsidP="00142D74">
            <w:pPr>
              <w:widowControl w:val="0"/>
              <w:jc w:val="right"/>
              <w:rPr>
                <w:rFonts w:eastAsia="Calibri"/>
                <w:sz w:val="20"/>
                <w:lang w:val="en-US" w:eastAsia="en-US"/>
              </w:rPr>
            </w:pPr>
            <w:r w:rsidRPr="00DB2D39">
              <w:rPr>
                <w:rFonts w:eastAsia="Calibri"/>
                <w:sz w:val="20"/>
                <w:lang w:val="en-US" w:eastAsia="en-US"/>
              </w:rPr>
              <w:t>74,8</w:t>
            </w:r>
          </w:p>
        </w:tc>
      </w:tr>
      <w:tr w:rsidR="00930EEA" w:rsidRPr="00DB2D39" w:rsidTr="00142D74">
        <w:trPr>
          <w:trHeight w:val="23"/>
          <w:jc w:val="center"/>
        </w:trPr>
        <w:tc>
          <w:tcPr>
            <w:tcW w:w="3533" w:type="dxa"/>
            <w:shd w:val="clear" w:color="auto" w:fill="auto"/>
            <w:vAlign w:val="center"/>
            <w:hideMark/>
          </w:tcPr>
          <w:p w:rsidR="00856C7E" w:rsidRPr="00DB2D39" w:rsidRDefault="00856C7E" w:rsidP="00142D74">
            <w:pPr>
              <w:rPr>
                <w:sz w:val="20"/>
                <w:szCs w:val="20"/>
              </w:rPr>
            </w:pPr>
            <w:r w:rsidRPr="00DB2D39">
              <w:rPr>
                <w:sz w:val="20"/>
                <w:szCs w:val="18"/>
              </w:rPr>
              <w:t xml:space="preserve">малоэтажная </w:t>
            </w:r>
          </w:p>
        </w:tc>
        <w:tc>
          <w:tcPr>
            <w:tcW w:w="1522" w:type="dxa"/>
            <w:vMerge/>
            <w:shd w:val="clear" w:color="auto" w:fill="auto"/>
            <w:hideMark/>
          </w:tcPr>
          <w:p w:rsidR="00856C7E" w:rsidRPr="00DB2D39" w:rsidRDefault="00856C7E" w:rsidP="00142D74">
            <w:pPr>
              <w:jc w:val="right"/>
              <w:rPr>
                <w:sz w:val="20"/>
                <w:szCs w:val="20"/>
              </w:rPr>
            </w:pPr>
          </w:p>
        </w:tc>
        <w:tc>
          <w:tcPr>
            <w:tcW w:w="1522" w:type="dxa"/>
            <w:vMerge/>
            <w:shd w:val="clear" w:color="auto" w:fill="auto"/>
            <w:hideMark/>
          </w:tcPr>
          <w:p w:rsidR="00856C7E" w:rsidRPr="00DB2D39" w:rsidRDefault="00856C7E" w:rsidP="00142D74">
            <w:pPr>
              <w:jc w:val="right"/>
              <w:rPr>
                <w:sz w:val="20"/>
                <w:szCs w:val="20"/>
              </w:rPr>
            </w:pPr>
          </w:p>
        </w:tc>
        <w:tc>
          <w:tcPr>
            <w:tcW w:w="1522" w:type="dxa"/>
            <w:vMerge/>
            <w:shd w:val="clear" w:color="auto" w:fill="auto"/>
            <w:hideMark/>
          </w:tcPr>
          <w:p w:rsidR="00856C7E" w:rsidRPr="00DB2D39" w:rsidRDefault="00856C7E" w:rsidP="00142D74">
            <w:pPr>
              <w:jc w:val="right"/>
              <w:rPr>
                <w:sz w:val="20"/>
                <w:szCs w:val="20"/>
              </w:rPr>
            </w:pPr>
          </w:p>
        </w:tc>
        <w:tc>
          <w:tcPr>
            <w:tcW w:w="1520" w:type="dxa"/>
            <w:vMerge/>
            <w:shd w:val="clear" w:color="auto" w:fill="auto"/>
            <w:hideMark/>
          </w:tcPr>
          <w:p w:rsidR="00856C7E" w:rsidRPr="00DB2D39" w:rsidRDefault="00856C7E" w:rsidP="00142D74">
            <w:pPr>
              <w:jc w:val="right"/>
              <w:rPr>
                <w:sz w:val="20"/>
                <w:szCs w:val="20"/>
              </w:rPr>
            </w:pPr>
          </w:p>
        </w:tc>
      </w:tr>
      <w:tr w:rsidR="00930EEA" w:rsidRPr="00DB2D39" w:rsidTr="00142D74">
        <w:trPr>
          <w:trHeight w:val="23"/>
          <w:jc w:val="center"/>
        </w:trPr>
        <w:tc>
          <w:tcPr>
            <w:tcW w:w="3533" w:type="dxa"/>
            <w:shd w:val="clear" w:color="auto" w:fill="auto"/>
            <w:vAlign w:val="center"/>
            <w:hideMark/>
          </w:tcPr>
          <w:p w:rsidR="00856C7E" w:rsidRPr="00DB2D39" w:rsidRDefault="00856C7E" w:rsidP="00142D74">
            <w:pPr>
              <w:rPr>
                <w:sz w:val="20"/>
                <w:szCs w:val="20"/>
              </w:rPr>
            </w:pPr>
            <w:r w:rsidRPr="00DB2D39">
              <w:rPr>
                <w:sz w:val="20"/>
                <w:szCs w:val="18"/>
              </w:rPr>
              <w:t xml:space="preserve">(индивидуальная) </w:t>
            </w:r>
          </w:p>
        </w:tc>
        <w:tc>
          <w:tcPr>
            <w:tcW w:w="1522" w:type="dxa"/>
            <w:vMerge/>
            <w:shd w:val="clear" w:color="auto" w:fill="auto"/>
            <w:hideMark/>
          </w:tcPr>
          <w:p w:rsidR="00856C7E" w:rsidRPr="00DB2D39" w:rsidRDefault="00856C7E" w:rsidP="00142D74">
            <w:pPr>
              <w:jc w:val="right"/>
              <w:rPr>
                <w:sz w:val="20"/>
                <w:szCs w:val="20"/>
              </w:rPr>
            </w:pPr>
          </w:p>
        </w:tc>
        <w:tc>
          <w:tcPr>
            <w:tcW w:w="1522" w:type="dxa"/>
            <w:vMerge/>
            <w:shd w:val="clear" w:color="auto" w:fill="auto"/>
            <w:hideMark/>
          </w:tcPr>
          <w:p w:rsidR="00856C7E" w:rsidRPr="00DB2D39" w:rsidRDefault="00856C7E" w:rsidP="00142D74">
            <w:pPr>
              <w:jc w:val="right"/>
              <w:rPr>
                <w:sz w:val="20"/>
                <w:szCs w:val="20"/>
              </w:rPr>
            </w:pPr>
          </w:p>
        </w:tc>
        <w:tc>
          <w:tcPr>
            <w:tcW w:w="1522" w:type="dxa"/>
            <w:vMerge/>
            <w:shd w:val="clear" w:color="auto" w:fill="auto"/>
            <w:hideMark/>
          </w:tcPr>
          <w:p w:rsidR="00856C7E" w:rsidRPr="00DB2D39" w:rsidRDefault="00856C7E" w:rsidP="00142D74">
            <w:pPr>
              <w:jc w:val="right"/>
              <w:rPr>
                <w:sz w:val="20"/>
                <w:szCs w:val="20"/>
              </w:rPr>
            </w:pPr>
          </w:p>
        </w:tc>
        <w:tc>
          <w:tcPr>
            <w:tcW w:w="1520" w:type="dxa"/>
            <w:vMerge/>
            <w:shd w:val="clear" w:color="auto" w:fill="auto"/>
            <w:hideMark/>
          </w:tcPr>
          <w:p w:rsidR="00856C7E" w:rsidRPr="00DB2D39" w:rsidRDefault="00856C7E" w:rsidP="00142D74">
            <w:pPr>
              <w:jc w:val="right"/>
              <w:rPr>
                <w:sz w:val="20"/>
                <w:szCs w:val="20"/>
              </w:rPr>
            </w:pPr>
          </w:p>
        </w:tc>
      </w:tr>
      <w:tr w:rsidR="00930EEA" w:rsidRPr="00DB2D39" w:rsidTr="00142D74">
        <w:trPr>
          <w:trHeight w:val="23"/>
          <w:jc w:val="center"/>
        </w:trPr>
        <w:tc>
          <w:tcPr>
            <w:tcW w:w="3533" w:type="dxa"/>
            <w:shd w:val="clear" w:color="auto" w:fill="auto"/>
            <w:vAlign w:val="center"/>
            <w:hideMark/>
          </w:tcPr>
          <w:p w:rsidR="00856C7E" w:rsidRPr="00DB2D39" w:rsidRDefault="00856C7E" w:rsidP="00142D74">
            <w:pPr>
              <w:rPr>
                <w:sz w:val="20"/>
                <w:szCs w:val="20"/>
              </w:rPr>
            </w:pPr>
            <w:r w:rsidRPr="00DB2D39">
              <w:rPr>
                <w:sz w:val="20"/>
                <w:szCs w:val="18"/>
              </w:rPr>
              <w:t xml:space="preserve">Общественно- </w:t>
            </w:r>
          </w:p>
        </w:tc>
        <w:tc>
          <w:tcPr>
            <w:tcW w:w="1522" w:type="dxa"/>
            <w:vMerge w:val="restart"/>
            <w:shd w:val="clear" w:color="auto" w:fill="auto"/>
            <w:hideMark/>
          </w:tcPr>
          <w:p w:rsidR="00856C7E" w:rsidRPr="00DB2D39" w:rsidRDefault="00856C7E" w:rsidP="00142D74">
            <w:pPr>
              <w:widowControl w:val="0"/>
              <w:jc w:val="right"/>
              <w:rPr>
                <w:rFonts w:eastAsia="Calibri"/>
                <w:sz w:val="20"/>
                <w:lang w:val="en-US" w:eastAsia="en-US"/>
              </w:rPr>
            </w:pPr>
            <w:r w:rsidRPr="00DB2D39">
              <w:rPr>
                <w:rFonts w:eastAsia="Calibri"/>
                <w:sz w:val="20"/>
                <w:lang w:val="en-US" w:eastAsia="en-US"/>
              </w:rPr>
              <w:t>26,6</w:t>
            </w:r>
          </w:p>
        </w:tc>
        <w:tc>
          <w:tcPr>
            <w:tcW w:w="1522" w:type="dxa"/>
            <w:vMerge w:val="restart"/>
            <w:shd w:val="clear" w:color="auto" w:fill="auto"/>
            <w:hideMark/>
          </w:tcPr>
          <w:p w:rsidR="00856C7E" w:rsidRPr="00DB2D39" w:rsidRDefault="00856C7E" w:rsidP="00142D74">
            <w:pPr>
              <w:widowControl w:val="0"/>
              <w:jc w:val="right"/>
              <w:rPr>
                <w:rFonts w:eastAsia="Calibri"/>
                <w:sz w:val="20"/>
                <w:lang w:val="en-US" w:eastAsia="en-US"/>
              </w:rPr>
            </w:pPr>
            <w:r w:rsidRPr="00DB2D39">
              <w:rPr>
                <w:rFonts w:eastAsia="Calibri"/>
                <w:sz w:val="20"/>
                <w:lang w:val="en-US" w:eastAsia="en-US"/>
              </w:rPr>
              <w:t>17,7</w:t>
            </w:r>
          </w:p>
        </w:tc>
        <w:tc>
          <w:tcPr>
            <w:tcW w:w="1522" w:type="dxa"/>
            <w:vMerge w:val="restart"/>
            <w:shd w:val="clear" w:color="auto" w:fill="auto"/>
            <w:hideMark/>
          </w:tcPr>
          <w:p w:rsidR="00856C7E" w:rsidRPr="00DB2D39" w:rsidRDefault="00856C7E" w:rsidP="00142D74">
            <w:pPr>
              <w:widowControl w:val="0"/>
              <w:jc w:val="right"/>
              <w:rPr>
                <w:rFonts w:eastAsia="Calibri"/>
                <w:sz w:val="20"/>
                <w:lang w:val="en-US" w:eastAsia="en-US"/>
              </w:rPr>
            </w:pPr>
            <w:r w:rsidRPr="00DB2D39">
              <w:rPr>
                <w:rFonts w:eastAsia="Calibri"/>
                <w:sz w:val="20"/>
                <w:lang w:val="en-US" w:eastAsia="en-US"/>
              </w:rPr>
              <w:t>1,1</w:t>
            </w:r>
          </w:p>
        </w:tc>
        <w:tc>
          <w:tcPr>
            <w:tcW w:w="1520" w:type="dxa"/>
            <w:vMerge w:val="restart"/>
            <w:shd w:val="clear" w:color="auto" w:fill="auto"/>
            <w:hideMark/>
          </w:tcPr>
          <w:p w:rsidR="00856C7E" w:rsidRPr="00DB2D39" w:rsidRDefault="00856C7E" w:rsidP="00142D74">
            <w:pPr>
              <w:widowControl w:val="0"/>
              <w:jc w:val="right"/>
              <w:rPr>
                <w:rFonts w:eastAsia="Calibri"/>
                <w:sz w:val="20"/>
                <w:lang w:val="en-US" w:eastAsia="en-US"/>
              </w:rPr>
            </w:pPr>
            <w:r w:rsidRPr="00DB2D39">
              <w:rPr>
                <w:rFonts w:eastAsia="Calibri"/>
                <w:sz w:val="20"/>
                <w:lang w:val="en-US" w:eastAsia="en-US"/>
              </w:rPr>
              <w:t>48,6</w:t>
            </w:r>
          </w:p>
        </w:tc>
      </w:tr>
      <w:tr w:rsidR="00DB2D39" w:rsidRPr="00DB2D39" w:rsidTr="00142D74">
        <w:trPr>
          <w:trHeight w:val="23"/>
          <w:jc w:val="center"/>
        </w:trPr>
        <w:tc>
          <w:tcPr>
            <w:tcW w:w="3533" w:type="dxa"/>
            <w:shd w:val="clear" w:color="auto" w:fill="auto"/>
            <w:vAlign w:val="center"/>
            <w:hideMark/>
          </w:tcPr>
          <w:p w:rsidR="00856C7E" w:rsidRPr="00DB2D39" w:rsidRDefault="00856C7E" w:rsidP="00142D74">
            <w:pPr>
              <w:rPr>
                <w:sz w:val="20"/>
                <w:szCs w:val="20"/>
              </w:rPr>
            </w:pPr>
            <w:r w:rsidRPr="00DB2D39">
              <w:rPr>
                <w:sz w:val="20"/>
                <w:szCs w:val="18"/>
              </w:rPr>
              <w:t xml:space="preserve">деловая </w:t>
            </w:r>
          </w:p>
        </w:tc>
        <w:tc>
          <w:tcPr>
            <w:tcW w:w="1522" w:type="dxa"/>
            <w:vMerge/>
            <w:shd w:val="clear" w:color="auto" w:fill="auto"/>
            <w:vAlign w:val="center"/>
            <w:hideMark/>
          </w:tcPr>
          <w:p w:rsidR="00856C7E" w:rsidRPr="00DB2D39" w:rsidRDefault="00856C7E" w:rsidP="00142D74">
            <w:pPr>
              <w:rPr>
                <w:sz w:val="20"/>
                <w:szCs w:val="20"/>
              </w:rPr>
            </w:pPr>
          </w:p>
        </w:tc>
        <w:tc>
          <w:tcPr>
            <w:tcW w:w="1522" w:type="dxa"/>
            <w:vMerge/>
            <w:shd w:val="clear" w:color="auto" w:fill="auto"/>
            <w:vAlign w:val="center"/>
            <w:hideMark/>
          </w:tcPr>
          <w:p w:rsidR="00856C7E" w:rsidRPr="00DB2D39" w:rsidRDefault="00856C7E" w:rsidP="00142D74">
            <w:pPr>
              <w:rPr>
                <w:sz w:val="20"/>
                <w:szCs w:val="20"/>
              </w:rPr>
            </w:pPr>
          </w:p>
        </w:tc>
        <w:tc>
          <w:tcPr>
            <w:tcW w:w="1522" w:type="dxa"/>
            <w:vMerge/>
            <w:shd w:val="clear" w:color="auto" w:fill="auto"/>
            <w:vAlign w:val="center"/>
            <w:hideMark/>
          </w:tcPr>
          <w:p w:rsidR="00856C7E" w:rsidRPr="00DB2D39" w:rsidRDefault="00856C7E" w:rsidP="00142D74">
            <w:pPr>
              <w:rPr>
                <w:sz w:val="20"/>
                <w:szCs w:val="20"/>
              </w:rPr>
            </w:pPr>
          </w:p>
        </w:tc>
        <w:tc>
          <w:tcPr>
            <w:tcW w:w="1520" w:type="dxa"/>
            <w:vMerge/>
            <w:shd w:val="clear" w:color="auto" w:fill="auto"/>
            <w:vAlign w:val="center"/>
            <w:hideMark/>
          </w:tcPr>
          <w:p w:rsidR="00856C7E" w:rsidRPr="00DB2D39" w:rsidRDefault="00856C7E" w:rsidP="00142D74">
            <w:pPr>
              <w:rPr>
                <w:sz w:val="20"/>
                <w:szCs w:val="20"/>
              </w:rPr>
            </w:pPr>
          </w:p>
        </w:tc>
      </w:tr>
    </w:tbl>
    <w:p w:rsidR="00856C7E" w:rsidRPr="00DB2D39" w:rsidRDefault="00856C7E" w:rsidP="00856C7E">
      <w:pPr>
        <w:widowControl w:val="0"/>
        <w:tabs>
          <w:tab w:val="left" w:pos="1600"/>
        </w:tabs>
        <w:spacing w:line="360" w:lineRule="auto"/>
        <w:jc w:val="both"/>
        <w:rPr>
          <w:bCs/>
          <w:i/>
          <w:lang w:eastAsia="en-US"/>
        </w:rPr>
      </w:pPr>
    </w:p>
    <w:p w:rsidR="004E48EF" w:rsidRPr="00DB2D39" w:rsidRDefault="00C40AD3" w:rsidP="0063633B">
      <w:pPr>
        <w:pStyle w:val="8"/>
      </w:pPr>
      <w:r w:rsidRPr="00DB2D39">
        <w:t>2.4</w:t>
      </w:r>
      <w:r w:rsidR="004E48EF" w:rsidRPr="00DB2D39">
        <w:t> </w:t>
      </w:r>
      <w:r w:rsidRPr="00DB2D39">
        <w:t>П</w:t>
      </w:r>
      <w:r w:rsidR="004E48EF" w:rsidRPr="00DB2D39">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CB23AB" w:rsidRPr="00DB2D39" w:rsidRDefault="00CB23AB" w:rsidP="00CB23AB">
      <w:pPr>
        <w:pStyle w:val="aff2"/>
        <w:rPr>
          <w:rFonts w:cs="Times New Roman"/>
        </w:rPr>
      </w:pPr>
      <w:bookmarkStart w:id="114" w:name="sub_1535"/>
      <w:bookmarkEnd w:id="113"/>
      <w:r w:rsidRPr="00DB2D39">
        <w:rPr>
          <w:rFonts w:cs="Times New Roman"/>
        </w:rPr>
        <w:t>В соответствии с материалами генерального плана на территории ЗАТО город Заозерск планируется строительство ФОК с бассейном:</w:t>
      </w:r>
    </w:p>
    <w:p w:rsidR="00CB23AB" w:rsidRPr="00DB2D39" w:rsidRDefault="00CB23AB" w:rsidP="00CB23AB">
      <w:pPr>
        <w:pStyle w:val="aff2"/>
        <w:rPr>
          <w:rFonts w:cs="Times New Roman"/>
        </w:rPr>
      </w:pPr>
      <w:r w:rsidRPr="00DB2D39">
        <w:rPr>
          <w:rFonts w:cs="Times New Roman"/>
        </w:rPr>
        <w:t xml:space="preserve">Вариант 1: строительство ФОК с бассейном со сносом нефункционирующего и находящегося в аварийном состоянии старого бассейна по пер. Спортивный, д.1 </w:t>
      </w:r>
    </w:p>
    <w:p w:rsidR="00CB23AB" w:rsidRPr="00DB2D39" w:rsidRDefault="00CB23AB" w:rsidP="00CB23AB">
      <w:pPr>
        <w:pStyle w:val="aff2"/>
        <w:rPr>
          <w:rFonts w:cs="Times New Roman"/>
        </w:rPr>
      </w:pPr>
      <w:r w:rsidRPr="00DB2D39">
        <w:rPr>
          <w:rFonts w:cs="Times New Roman"/>
        </w:rPr>
        <w:t>Вариант 2: строительство ФОК с бассейном по ул. Матроса Рябинина (со сносом домов № 1,3,5).</w:t>
      </w:r>
    </w:p>
    <w:p w:rsidR="00CB23AB" w:rsidRPr="00DB2D39" w:rsidRDefault="00CB23AB" w:rsidP="00C213B1">
      <w:pPr>
        <w:pStyle w:val="aff2"/>
        <w:rPr>
          <w:rFonts w:cs="Times New Roman"/>
        </w:rPr>
      </w:pPr>
      <w:r w:rsidRPr="00DB2D39">
        <w:rPr>
          <w:rFonts w:cs="Times New Roman"/>
        </w:rPr>
        <w:t xml:space="preserve">Возможен вариант размещения многофункционального культурно-спортивного центра (по ул. Ленинского Комсомола, д.18 и ул. </w:t>
      </w:r>
      <w:proofErr w:type="spellStart"/>
      <w:r w:rsidRPr="00DB2D39">
        <w:rPr>
          <w:rFonts w:cs="Times New Roman"/>
        </w:rPr>
        <w:t>Корчилова</w:t>
      </w:r>
      <w:proofErr w:type="spellEnd"/>
      <w:r w:rsidRPr="00DB2D39">
        <w:rPr>
          <w:rFonts w:cs="Times New Roman"/>
        </w:rPr>
        <w:t>, 7).</w:t>
      </w:r>
    </w:p>
    <w:p w:rsidR="00B61217" w:rsidRPr="00DB2D39" w:rsidRDefault="00C213B1" w:rsidP="00C213B1">
      <w:pPr>
        <w:pStyle w:val="aff2"/>
        <w:rPr>
          <w:rFonts w:cs="Times New Roman"/>
        </w:rPr>
      </w:pPr>
      <w:r w:rsidRPr="00DB2D39">
        <w:rPr>
          <w:rFonts w:cs="Times New Roman"/>
        </w:rPr>
        <w:t xml:space="preserve">Прирост тепловой нагрузки </w:t>
      </w:r>
      <w:r w:rsidR="00B61217" w:rsidRPr="00DB2D39">
        <w:rPr>
          <w:rFonts w:cs="Times New Roman"/>
        </w:rPr>
        <w:t>будет определён на этапе проектирования ФОК.</w:t>
      </w:r>
    </w:p>
    <w:p w:rsidR="004E48EF" w:rsidRPr="00DB2D39" w:rsidRDefault="00C40AD3" w:rsidP="0063633B">
      <w:pPr>
        <w:pStyle w:val="8"/>
      </w:pPr>
      <w:r w:rsidRPr="00DB2D39">
        <w:lastRenderedPageBreak/>
        <w:t xml:space="preserve">2.5 </w:t>
      </w:r>
      <w:r w:rsidR="004E48EF" w:rsidRPr="00DB2D39">
        <w:t> </w:t>
      </w:r>
      <w:r w:rsidRPr="00DB2D39">
        <w:t>П</w:t>
      </w:r>
      <w:r w:rsidR="004E48EF" w:rsidRPr="00DB2D39">
        <w:t>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856C7E" w:rsidRPr="00DB2D39" w:rsidRDefault="00856C7E" w:rsidP="00856C7E">
      <w:pPr>
        <w:pStyle w:val="aff2"/>
        <w:rPr>
          <w:rFonts w:cs="Times New Roman"/>
        </w:rPr>
      </w:pPr>
      <w:bookmarkStart w:id="115" w:name="sub_1536"/>
      <w:bookmarkEnd w:id="114"/>
      <w:r w:rsidRPr="00DB2D39">
        <w:rPr>
          <w:rFonts w:cs="Times New Roman"/>
        </w:rPr>
        <w:t xml:space="preserve">Приросты объемов потребления тепловой энергии на территории ЗАТО Заозерск </w:t>
      </w:r>
      <w:r w:rsidR="00C213B1" w:rsidRPr="00DB2D39">
        <w:rPr>
          <w:rFonts w:cs="Times New Roman"/>
        </w:rPr>
        <w:t xml:space="preserve">в зонах действия индивидуального теплоснабжения </w:t>
      </w:r>
      <w:r w:rsidRPr="00DB2D39">
        <w:rPr>
          <w:rFonts w:cs="Times New Roman"/>
        </w:rPr>
        <w:t>отсутствуют.</w:t>
      </w:r>
    </w:p>
    <w:p w:rsidR="004E48EF" w:rsidRPr="00DB2D39" w:rsidRDefault="00C40AD3" w:rsidP="0063633B">
      <w:pPr>
        <w:pStyle w:val="8"/>
      </w:pPr>
      <w:r w:rsidRPr="00DB2D39">
        <w:t>2.6</w:t>
      </w:r>
      <w:r w:rsidR="004E48EF" w:rsidRPr="00DB2D39">
        <w:t> </w:t>
      </w:r>
      <w:r w:rsidRPr="00DB2D39">
        <w:t>П</w:t>
      </w:r>
      <w:r w:rsidR="004E48EF" w:rsidRPr="00DB2D39">
        <w:t xml:space="preserve">рогнозы приростов объемов потребления тепловой энергии (мощности) и теплоносителя объектами, расположенными </w:t>
      </w:r>
      <w:bookmarkStart w:id="116" w:name="_Hlk522546936"/>
      <w:r w:rsidR="004E48EF" w:rsidRPr="00DB2D39">
        <w:t>в производственных зонах</w:t>
      </w:r>
      <w:bookmarkEnd w:id="116"/>
      <w:r w:rsidR="004E48EF" w:rsidRPr="00DB2D39">
        <w:t>,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856C7E" w:rsidRPr="00DB2D39" w:rsidRDefault="00856C7E" w:rsidP="00856C7E">
      <w:pPr>
        <w:pStyle w:val="aff2"/>
        <w:rPr>
          <w:rFonts w:cs="Times New Roman"/>
        </w:rPr>
      </w:pPr>
      <w:r w:rsidRPr="00DB2D39">
        <w:rPr>
          <w:rFonts w:cs="Times New Roman"/>
        </w:rPr>
        <w:t xml:space="preserve">Приросты объемов потребления тепловой энергии на территории ЗАТО Заозерск </w:t>
      </w:r>
      <w:r w:rsidR="00C213B1" w:rsidRPr="00DB2D39">
        <w:rPr>
          <w:rFonts w:cs="Times New Roman"/>
        </w:rPr>
        <w:t xml:space="preserve">в производственных зонах </w:t>
      </w:r>
      <w:r w:rsidRPr="00DB2D39">
        <w:rPr>
          <w:rFonts w:cs="Times New Roman"/>
        </w:rPr>
        <w:t>отсутствуют.</w:t>
      </w:r>
    </w:p>
    <w:p w:rsidR="00C12CC9" w:rsidRPr="00DB2D39" w:rsidRDefault="00C12CC9" w:rsidP="0063633B">
      <w:pPr>
        <w:pStyle w:val="8"/>
      </w:pPr>
      <w:r w:rsidRPr="00DB2D39">
        <w:t>2.7 Описание изменений показателей существующего и перспективного потребления тепловой энергии на цели теплоснабжения</w:t>
      </w:r>
      <w:r w:rsidR="002B38F3" w:rsidRPr="00DB2D39">
        <w:t>, в том числе:</w:t>
      </w:r>
    </w:p>
    <w:p w:rsidR="00C12CC9" w:rsidRPr="00DB2D39" w:rsidRDefault="00C12CC9" w:rsidP="0063633B">
      <w:pPr>
        <w:pStyle w:val="8"/>
      </w:pPr>
      <w:r w:rsidRPr="00DB2D39">
        <w:t>2.</w:t>
      </w:r>
      <w:r w:rsidR="002B38F3" w:rsidRPr="00DB2D39">
        <w:t>7.1</w:t>
      </w:r>
      <w:r w:rsidRPr="00DB2D39">
        <w:t xml:space="preserve">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p>
    <w:p w:rsidR="002B38F3" w:rsidRPr="00DB2D39" w:rsidRDefault="002B38F3" w:rsidP="002B38F3">
      <w:pPr>
        <w:pStyle w:val="aff2"/>
        <w:rPr>
          <w:rFonts w:cs="Times New Roman"/>
        </w:rPr>
      </w:pPr>
      <w:r w:rsidRPr="00DB2D39">
        <w:rPr>
          <w:rFonts w:cs="Times New Roman"/>
        </w:rPr>
        <w:t>За период с момента утверждения раннее разработанной Схемы теплоснабжения /14/ объектов теплопотребления, подключенных к тепловым сетям существующих систем теплоснабжения не зафиксировано.</w:t>
      </w:r>
    </w:p>
    <w:p w:rsidR="00C12CC9" w:rsidRPr="00DB2D39" w:rsidRDefault="00C12CC9" w:rsidP="0063633B">
      <w:pPr>
        <w:pStyle w:val="8"/>
      </w:pPr>
      <w:r w:rsidRPr="00DB2D39">
        <w:t>2.</w:t>
      </w:r>
      <w:r w:rsidR="00461665" w:rsidRPr="00DB2D39">
        <w:t>8</w:t>
      </w:r>
      <w:r w:rsidRPr="00DB2D39">
        <w:t xml:space="preserve">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p>
    <w:p w:rsidR="002B38F3" w:rsidRPr="00DB2D39" w:rsidRDefault="002B38F3" w:rsidP="002B38F3">
      <w:pPr>
        <w:pStyle w:val="aff2"/>
        <w:rPr>
          <w:rFonts w:cs="Times New Roman"/>
        </w:rPr>
      </w:pPr>
      <w:r w:rsidRPr="00DB2D39">
        <w:rPr>
          <w:rFonts w:cs="Times New Roman"/>
        </w:rPr>
        <w:t>В раннее разработанной Схеме теплоснабжения /14/ конкретные объекты перспективной застройки отсутствовали. Настоящей Схемой теплоснабжения на территории ЗАТО город Заозерск планируется строительство ФОК с бассейном</w:t>
      </w:r>
      <w:r w:rsidR="00CB23AB" w:rsidRPr="00DB2D39">
        <w:rPr>
          <w:rFonts w:cs="Times New Roman"/>
        </w:rPr>
        <w:t>:</w:t>
      </w:r>
    </w:p>
    <w:p w:rsidR="00CB23AB" w:rsidRPr="00DB2D39" w:rsidRDefault="00CB23AB" w:rsidP="00CB23AB">
      <w:pPr>
        <w:pStyle w:val="aff2"/>
        <w:rPr>
          <w:rFonts w:cs="Times New Roman"/>
        </w:rPr>
      </w:pPr>
      <w:r w:rsidRPr="00DB2D39">
        <w:rPr>
          <w:rFonts w:cs="Times New Roman"/>
        </w:rPr>
        <w:t>В соответствии с материалами генерального плана на территории ЗАТО город Заозерск планируется строительство ФОК с бассейном:</w:t>
      </w:r>
    </w:p>
    <w:p w:rsidR="00CB23AB" w:rsidRPr="00DB2D39" w:rsidRDefault="00CB23AB" w:rsidP="00CB23AB">
      <w:pPr>
        <w:pStyle w:val="aff2"/>
        <w:rPr>
          <w:rFonts w:cs="Times New Roman"/>
        </w:rPr>
      </w:pPr>
      <w:r w:rsidRPr="00DB2D39">
        <w:rPr>
          <w:rFonts w:cs="Times New Roman"/>
        </w:rPr>
        <w:t xml:space="preserve">Вариант 1: строительство ФОК с бассейном со сносом нефункционирующего и находящегося в аварийном состоянии старого бассейна по пер. Спортивный, д.1 </w:t>
      </w:r>
    </w:p>
    <w:p w:rsidR="00CB23AB" w:rsidRPr="00DB2D39" w:rsidRDefault="00CB23AB" w:rsidP="00CB23AB">
      <w:pPr>
        <w:pStyle w:val="aff2"/>
        <w:rPr>
          <w:rFonts w:cs="Times New Roman"/>
        </w:rPr>
      </w:pPr>
      <w:r w:rsidRPr="00DB2D39">
        <w:rPr>
          <w:rFonts w:cs="Times New Roman"/>
        </w:rPr>
        <w:t>Вариант 2: строительство ФОК с бассейном по ул. Матроса Рябинина (со сносом домов № 1,3,5).</w:t>
      </w:r>
    </w:p>
    <w:p w:rsidR="00CB23AB" w:rsidRPr="00DB2D39" w:rsidRDefault="00CB23AB" w:rsidP="00CB23AB">
      <w:pPr>
        <w:pStyle w:val="aff2"/>
        <w:rPr>
          <w:rFonts w:cs="Times New Roman"/>
        </w:rPr>
      </w:pPr>
      <w:r w:rsidRPr="00DB2D39">
        <w:rPr>
          <w:rFonts w:cs="Times New Roman"/>
        </w:rPr>
        <w:t xml:space="preserve">Возможен вариант размещения многофункционального культурно-спортивного центра (по ул. Ленинского Комсомола, д.18 и ул. </w:t>
      </w:r>
      <w:proofErr w:type="spellStart"/>
      <w:r w:rsidRPr="00DB2D39">
        <w:rPr>
          <w:rFonts w:cs="Times New Roman"/>
        </w:rPr>
        <w:t>Корчилова</w:t>
      </w:r>
      <w:proofErr w:type="spellEnd"/>
      <w:r w:rsidRPr="00DB2D39">
        <w:rPr>
          <w:rFonts w:cs="Times New Roman"/>
        </w:rPr>
        <w:t>, 7).</w:t>
      </w:r>
    </w:p>
    <w:p w:rsidR="00CB23AB" w:rsidRPr="00DB2D39" w:rsidRDefault="00CB23AB" w:rsidP="002B38F3">
      <w:pPr>
        <w:pStyle w:val="aff2"/>
        <w:rPr>
          <w:rFonts w:cs="Times New Roman"/>
        </w:rPr>
      </w:pPr>
      <w:r w:rsidRPr="00DB2D39">
        <w:rPr>
          <w:rFonts w:cs="Times New Roman"/>
        </w:rPr>
        <w:t>Прирост тепловой нагрузки будет определён на этапе проектирования ФОК.</w:t>
      </w:r>
    </w:p>
    <w:p w:rsidR="00C12CC9" w:rsidRPr="00DB2D39" w:rsidRDefault="00C12CC9" w:rsidP="0063633B">
      <w:pPr>
        <w:pStyle w:val="8"/>
      </w:pPr>
      <w:r w:rsidRPr="00DB2D39">
        <w:lastRenderedPageBreak/>
        <w:t>2.</w:t>
      </w:r>
      <w:r w:rsidR="00461665" w:rsidRPr="00DB2D39">
        <w:t>9</w:t>
      </w:r>
      <w:r w:rsidRPr="00DB2D39">
        <w:t xml:space="preserve"> Расчетная тепловая нагрузка на коллекторах источников тепловой энергии</w:t>
      </w:r>
    </w:p>
    <w:p w:rsidR="00C12CC9" w:rsidRPr="00DB2D39" w:rsidRDefault="002B38F3" w:rsidP="002B38F3">
      <w:pPr>
        <w:pStyle w:val="aff2"/>
        <w:ind w:firstLine="0"/>
        <w:rPr>
          <w:rFonts w:cs="Times New Roman"/>
          <w:b/>
        </w:rPr>
      </w:pPr>
      <w:r w:rsidRPr="00DB2D39">
        <w:rPr>
          <w:rFonts w:cs="Times New Roman"/>
          <w:b/>
          <w:lang w:eastAsia="en-US"/>
        </w:rPr>
        <w:t xml:space="preserve">Таблица </w:t>
      </w:r>
      <w:r w:rsidR="0008618A">
        <w:rPr>
          <w:rFonts w:cs="Times New Roman"/>
          <w:b/>
          <w:noProof/>
          <w:lang w:eastAsia="en-US"/>
        </w:rPr>
        <w:fldChar w:fldCharType="begin"/>
      </w:r>
      <w:r w:rsidR="0008618A">
        <w:rPr>
          <w:rFonts w:cs="Times New Roman"/>
          <w:b/>
          <w:noProof/>
          <w:lang w:eastAsia="en-US"/>
        </w:rPr>
        <w:instrText xml:space="preserve"> SEQ Таблица \* ARABIC \* MERGEFORMAT </w:instrText>
      </w:r>
      <w:r w:rsidR="0008618A">
        <w:rPr>
          <w:rFonts w:cs="Times New Roman"/>
          <w:b/>
          <w:noProof/>
          <w:lang w:eastAsia="en-US"/>
        </w:rPr>
        <w:fldChar w:fldCharType="separate"/>
      </w:r>
      <w:r w:rsidR="00973DAD">
        <w:rPr>
          <w:rFonts w:cs="Times New Roman"/>
          <w:b/>
          <w:noProof/>
          <w:lang w:eastAsia="en-US"/>
        </w:rPr>
        <w:t>20</w:t>
      </w:r>
      <w:r w:rsidR="0008618A">
        <w:rPr>
          <w:rFonts w:cs="Times New Roman"/>
          <w:b/>
          <w:noProof/>
          <w:lang w:eastAsia="en-US"/>
        </w:rPr>
        <w:fldChar w:fldCharType="end"/>
      </w:r>
      <w:r w:rsidRPr="00DB2D39">
        <w:rPr>
          <w:rFonts w:cs="Times New Roman"/>
          <w:b/>
          <w:lang w:eastAsia="en-US"/>
        </w:rPr>
        <w:t xml:space="preserve"> - </w:t>
      </w:r>
      <w:r w:rsidRPr="00DB2D39">
        <w:rPr>
          <w:rFonts w:cs="Times New Roman"/>
          <w:b/>
        </w:rPr>
        <w:t>Расчетная тепловая нагрузка на коллекторах источников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3"/>
        <w:gridCol w:w="3126"/>
      </w:tblGrid>
      <w:tr w:rsidR="00930EEA" w:rsidRPr="00DB2D39" w:rsidTr="002B38F3">
        <w:trPr>
          <w:trHeight w:val="517"/>
          <w:jc w:val="center"/>
        </w:trPr>
        <w:tc>
          <w:tcPr>
            <w:tcW w:w="6503" w:type="dxa"/>
            <w:vMerge w:val="restart"/>
            <w:shd w:val="clear" w:color="auto" w:fill="auto"/>
            <w:vAlign w:val="center"/>
            <w:hideMark/>
          </w:tcPr>
          <w:p w:rsidR="002B38F3" w:rsidRPr="00DB2D39" w:rsidRDefault="002B38F3" w:rsidP="002B38F3">
            <w:pPr>
              <w:widowControl w:val="0"/>
              <w:jc w:val="center"/>
            </w:pPr>
            <w:r w:rsidRPr="00DB2D39">
              <w:t>Наименование источника теплоснабжения, период</w:t>
            </w:r>
          </w:p>
        </w:tc>
        <w:tc>
          <w:tcPr>
            <w:tcW w:w="3126" w:type="dxa"/>
            <w:vMerge w:val="restart"/>
            <w:shd w:val="clear" w:color="auto" w:fill="auto"/>
            <w:vAlign w:val="center"/>
            <w:hideMark/>
          </w:tcPr>
          <w:p w:rsidR="002B38F3" w:rsidRPr="00DB2D39" w:rsidRDefault="002B38F3" w:rsidP="002B38F3">
            <w:pPr>
              <w:widowControl w:val="0"/>
              <w:jc w:val="center"/>
            </w:pPr>
            <w:r w:rsidRPr="00DB2D39">
              <w:t>Расчетная тепловая нагрузка на коллекторах источников тепловой энергии, Гкал/ч</w:t>
            </w:r>
          </w:p>
        </w:tc>
      </w:tr>
      <w:tr w:rsidR="00930EEA" w:rsidRPr="00DB2D39" w:rsidTr="002B38F3">
        <w:trPr>
          <w:trHeight w:val="517"/>
          <w:jc w:val="center"/>
        </w:trPr>
        <w:tc>
          <w:tcPr>
            <w:tcW w:w="6503" w:type="dxa"/>
            <w:vMerge/>
            <w:shd w:val="clear" w:color="auto" w:fill="auto"/>
            <w:vAlign w:val="center"/>
            <w:hideMark/>
          </w:tcPr>
          <w:p w:rsidR="002B38F3" w:rsidRPr="00DB2D39" w:rsidRDefault="002B38F3" w:rsidP="002B38F3">
            <w:pPr>
              <w:widowControl w:val="0"/>
            </w:pPr>
          </w:p>
        </w:tc>
        <w:tc>
          <w:tcPr>
            <w:tcW w:w="3126" w:type="dxa"/>
            <w:vMerge/>
            <w:shd w:val="clear" w:color="auto" w:fill="auto"/>
            <w:vAlign w:val="center"/>
            <w:hideMark/>
          </w:tcPr>
          <w:p w:rsidR="002B38F3" w:rsidRPr="00DB2D39" w:rsidRDefault="002B38F3" w:rsidP="002B38F3">
            <w:pPr>
              <w:widowControl w:val="0"/>
            </w:pPr>
          </w:p>
        </w:tc>
      </w:tr>
      <w:tr w:rsidR="00930EEA" w:rsidRPr="00DB2D39" w:rsidTr="002B38F3">
        <w:trPr>
          <w:trHeight w:val="23"/>
          <w:jc w:val="center"/>
        </w:trPr>
        <w:tc>
          <w:tcPr>
            <w:tcW w:w="6503" w:type="dxa"/>
            <w:shd w:val="clear" w:color="auto" w:fill="auto"/>
            <w:noWrap/>
            <w:vAlign w:val="center"/>
            <w:hideMark/>
          </w:tcPr>
          <w:p w:rsidR="002B38F3" w:rsidRPr="00DB2D39" w:rsidRDefault="002B38F3" w:rsidP="002B38F3">
            <w:pPr>
              <w:widowControl w:val="0"/>
            </w:pPr>
            <w:r w:rsidRPr="00DB2D39">
              <w:t>Котельная инв. №53 (ЗАТО город Заозерск)</w:t>
            </w:r>
          </w:p>
        </w:tc>
        <w:tc>
          <w:tcPr>
            <w:tcW w:w="3126" w:type="dxa"/>
            <w:shd w:val="clear" w:color="auto" w:fill="auto"/>
            <w:noWrap/>
            <w:vAlign w:val="bottom"/>
            <w:hideMark/>
          </w:tcPr>
          <w:p w:rsidR="002B38F3" w:rsidRPr="00DB2D39" w:rsidRDefault="002B38F3" w:rsidP="002B38F3">
            <w:pPr>
              <w:widowControl w:val="0"/>
            </w:pPr>
            <w:r w:rsidRPr="00DB2D39">
              <w:t> </w:t>
            </w:r>
          </w:p>
        </w:tc>
      </w:tr>
      <w:tr w:rsidR="00930EEA" w:rsidRPr="00DB2D39" w:rsidTr="00317B26">
        <w:trPr>
          <w:trHeight w:val="23"/>
          <w:jc w:val="center"/>
        </w:trPr>
        <w:tc>
          <w:tcPr>
            <w:tcW w:w="6503" w:type="dxa"/>
            <w:shd w:val="clear" w:color="auto" w:fill="auto"/>
            <w:vAlign w:val="center"/>
            <w:hideMark/>
          </w:tcPr>
          <w:p w:rsidR="00D4354B" w:rsidRPr="00DB2D39" w:rsidRDefault="00D4354B" w:rsidP="00D4354B">
            <w:pPr>
              <w:widowControl w:val="0"/>
            </w:pPr>
            <w:r w:rsidRPr="00DB2D39">
              <w:t>2017</w:t>
            </w:r>
          </w:p>
        </w:tc>
        <w:tc>
          <w:tcPr>
            <w:tcW w:w="3126" w:type="dxa"/>
            <w:shd w:val="clear" w:color="auto" w:fill="auto"/>
            <w:noWrap/>
            <w:hideMark/>
          </w:tcPr>
          <w:p w:rsidR="00D4354B" w:rsidRPr="00DB2D39" w:rsidRDefault="00D4354B" w:rsidP="00D4354B">
            <w:pPr>
              <w:widowControl w:val="0"/>
              <w:jc w:val="right"/>
            </w:pPr>
            <w:r w:rsidRPr="00DB2D39">
              <w:t>24,73</w:t>
            </w:r>
          </w:p>
        </w:tc>
      </w:tr>
      <w:tr w:rsidR="00930EEA" w:rsidRPr="00DB2D39" w:rsidTr="00317B26">
        <w:trPr>
          <w:trHeight w:val="23"/>
          <w:jc w:val="center"/>
        </w:trPr>
        <w:tc>
          <w:tcPr>
            <w:tcW w:w="6503" w:type="dxa"/>
            <w:shd w:val="clear" w:color="auto" w:fill="auto"/>
            <w:vAlign w:val="center"/>
            <w:hideMark/>
          </w:tcPr>
          <w:p w:rsidR="00D4354B" w:rsidRPr="00DB2D39" w:rsidRDefault="00D4354B" w:rsidP="00D4354B">
            <w:pPr>
              <w:widowControl w:val="0"/>
            </w:pPr>
            <w:r w:rsidRPr="00DB2D39">
              <w:t>2018</w:t>
            </w:r>
          </w:p>
        </w:tc>
        <w:tc>
          <w:tcPr>
            <w:tcW w:w="3126" w:type="dxa"/>
            <w:shd w:val="clear" w:color="auto" w:fill="auto"/>
            <w:noWrap/>
            <w:hideMark/>
          </w:tcPr>
          <w:p w:rsidR="00D4354B" w:rsidRPr="00DB2D39" w:rsidRDefault="00D4354B" w:rsidP="00D4354B">
            <w:pPr>
              <w:widowControl w:val="0"/>
              <w:jc w:val="right"/>
            </w:pPr>
            <w:r w:rsidRPr="00DB2D39">
              <w:t>24,73</w:t>
            </w:r>
          </w:p>
        </w:tc>
      </w:tr>
      <w:tr w:rsidR="00930EEA" w:rsidRPr="00DB2D39" w:rsidTr="00317B26">
        <w:trPr>
          <w:trHeight w:val="23"/>
          <w:jc w:val="center"/>
        </w:trPr>
        <w:tc>
          <w:tcPr>
            <w:tcW w:w="6503" w:type="dxa"/>
            <w:shd w:val="clear" w:color="auto" w:fill="auto"/>
            <w:vAlign w:val="center"/>
            <w:hideMark/>
          </w:tcPr>
          <w:p w:rsidR="00D4354B" w:rsidRPr="00DB2D39" w:rsidRDefault="00D4354B" w:rsidP="00D4354B">
            <w:pPr>
              <w:widowControl w:val="0"/>
            </w:pPr>
            <w:r w:rsidRPr="00DB2D39">
              <w:t>2019</w:t>
            </w:r>
          </w:p>
        </w:tc>
        <w:tc>
          <w:tcPr>
            <w:tcW w:w="3126" w:type="dxa"/>
            <w:shd w:val="clear" w:color="auto" w:fill="auto"/>
            <w:noWrap/>
            <w:hideMark/>
          </w:tcPr>
          <w:p w:rsidR="00D4354B" w:rsidRPr="00DB2D39" w:rsidRDefault="00D4354B" w:rsidP="00D4354B">
            <w:pPr>
              <w:widowControl w:val="0"/>
              <w:jc w:val="right"/>
            </w:pPr>
            <w:r w:rsidRPr="00DB2D39">
              <w:t>24,73</w:t>
            </w:r>
          </w:p>
        </w:tc>
      </w:tr>
      <w:tr w:rsidR="00930EEA" w:rsidRPr="00DB2D39" w:rsidTr="002B38F3">
        <w:trPr>
          <w:trHeight w:val="23"/>
          <w:jc w:val="center"/>
        </w:trPr>
        <w:tc>
          <w:tcPr>
            <w:tcW w:w="6503" w:type="dxa"/>
            <w:shd w:val="clear" w:color="auto" w:fill="auto"/>
            <w:vAlign w:val="center"/>
            <w:hideMark/>
          </w:tcPr>
          <w:p w:rsidR="002B38F3" w:rsidRPr="00DB2D39" w:rsidRDefault="002B38F3" w:rsidP="002B38F3">
            <w:pPr>
              <w:widowControl w:val="0"/>
            </w:pPr>
            <w:r w:rsidRPr="00DB2D39">
              <w:t>2020</w:t>
            </w:r>
          </w:p>
        </w:tc>
        <w:tc>
          <w:tcPr>
            <w:tcW w:w="3126" w:type="dxa"/>
            <w:shd w:val="clear" w:color="auto" w:fill="auto"/>
            <w:noWrap/>
            <w:vAlign w:val="bottom"/>
            <w:hideMark/>
          </w:tcPr>
          <w:p w:rsidR="002B38F3" w:rsidRPr="00DB2D39" w:rsidRDefault="002B38F3" w:rsidP="002B38F3">
            <w:pPr>
              <w:widowControl w:val="0"/>
              <w:jc w:val="right"/>
            </w:pPr>
            <w:r w:rsidRPr="00DB2D39">
              <w:t>0</w:t>
            </w:r>
          </w:p>
        </w:tc>
      </w:tr>
      <w:tr w:rsidR="00930EEA" w:rsidRPr="00DB2D39" w:rsidTr="002B38F3">
        <w:trPr>
          <w:trHeight w:val="23"/>
          <w:jc w:val="center"/>
        </w:trPr>
        <w:tc>
          <w:tcPr>
            <w:tcW w:w="6503" w:type="dxa"/>
            <w:shd w:val="clear" w:color="auto" w:fill="auto"/>
            <w:vAlign w:val="center"/>
            <w:hideMark/>
          </w:tcPr>
          <w:p w:rsidR="002B38F3" w:rsidRPr="00DB2D39" w:rsidRDefault="002B38F3" w:rsidP="002B38F3">
            <w:pPr>
              <w:widowControl w:val="0"/>
            </w:pPr>
            <w:r w:rsidRPr="00DB2D39">
              <w:t>2021</w:t>
            </w:r>
          </w:p>
        </w:tc>
        <w:tc>
          <w:tcPr>
            <w:tcW w:w="3126" w:type="dxa"/>
            <w:shd w:val="clear" w:color="auto" w:fill="auto"/>
            <w:noWrap/>
            <w:vAlign w:val="bottom"/>
            <w:hideMark/>
          </w:tcPr>
          <w:p w:rsidR="002B38F3" w:rsidRPr="00DB2D39" w:rsidRDefault="002B38F3" w:rsidP="002B38F3">
            <w:pPr>
              <w:widowControl w:val="0"/>
              <w:jc w:val="right"/>
            </w:pPr>
            <w:r w:rsidRPr="00DB2D39">
              <w:t>0</w:t>
            </w:r>
          </w:p>
        </w:tc>
      </w:tr>
      <w:tr w:rsidR="00930EEA" w:rsidRPr="00DB2D39" w:rsidTr="002B38F3">
        <w:trPr>
          <w:trHeight w:val="23"/>
          <w:jc w:val="center"/>
        </w:trPr>
        <w:tc>
          <w:tcPr>
            <w:tcW w:w="6503" w:type="dxa"/>
            <w:shd w:val="clear" w:color="auto" w:fill="auto"/>
            <w:vAlign w:val="center"/>
            <w:hideMark/>
          </w:tcPr>
          <w:p w:rsidR="002B38F3" w:rsidRPr="00DB2D39" w:rsidRDefault="002B38F3" w:rsidP="002B38F3">
            <w:pPr>
              <w:widowControl w:val="0"/>
            </w:pPr>
            <w:r w:rsidRPr="00DB2D39">
              <w:t>2022</w:t>
            </w:r>
          </w:p>
        </w:tc>
        <w:tc>
          <w:tcPr>
            <w:tcW w:w="3126" w:type="dxa"/>
            <w:shd w:val="clear" w:color="auto" w:fill="auto"/>
            <w:noWrap/>
            <w:vAlign w:val="bottom"/>
            <w:hideMark/>
          </w:tcPr>
          <w:p w:rsidR="002B38F3" w:rsidRPr="00DB2D39" w:rsidRDefault="002B38F3" w:rsidP="002B38F3">
            <w:pPr>
              <w:widowControl w:val="0"/>
              <w:jc w:val="right"/>
            </w:pPr>
            <w:r w:rsidRPr="00DB2D39">
              <w:t>0</w:t>
            </w:r>
          </w:p>
        </w:tc>
      </w:tr>
      <w:tr w:rsidR="00930EEA" w:rsidRPr="00DB2D39" w:rsidTr="002B38F3">
        <w:trPr>
          <w:trHeight w:val="23"/>
          <w:jc w:val="center"/>
        </w:trPr>
        <w:tc>
          <w:tcPr>
            <w:tcW w:w="6503" w:type="dxa"/>
            <w:shd w:val="clear" w:color="auto" w:fill="auto"/>
            <w:vAlign w:val="center"/>
            <w:hideMark/>
          </w:tcPr>
          <w:p w:rsidR="002B38F3" w:rsidRPr="00DB2D39" w:rsidRDefault="002B38F3" w:rsidP="002B38F3">
            <w:pPr>
              <w:widowControl w:val="0"/>
            </w:pPr>
            <w:r w:rsidRPr="00DB2D39">
              <w:t>В период 2023-2028 гг.</w:t>
            </w:r>
          </w:p>
        </w:tc>
        <w:tc>
          <w:tcPr>
            <w:tcW w:w="3126" w:type="dxa"/>
            <w:shd w:val="clear" w:color="auto" w:fill="auto"/>
            <w:noWrap/>
            <w:vAlign w:val="bottom"/>
            <w:hideMark/>
          </w:tcPr>
          <w:p w:rsidR="002B38F3" w:rsidRPr="00DB2D39" w:rsidRDefault="002B38F3" w:rsidP="002B38F3">
            <w:pPr>
              <w:widowControl w:val="0"/>
              <w:jc w:val="right"/>
            </w:pPr>
            <w:r w:rsidRPr="00DB2D39">
              <w:t>0</w:t>
            </w:r>
          </w:p>
        </w:tc>
      </w:tr>
      <w:tr w:rsidR="00930EEA" w:rsidRPr="00DB2D39" w:rsidTr="002B38F3">
        <w:trPr>
          <w:trHeight w:val="23"/>
          <w:jc w:val="center"/>
        </w:trPr>
        <w:tc>
          <w:tcPr>
            <w:tcW w:w="6503" w:type="dxa"/>
            <w:shd w:val="clear" w:color="auto" w:fill="auto"/>
            <w:vAlign w:val="center"/>
            <w:hideMark/>
          </w:tcPr>
          <w:p w:rsidR="002B38F3" w:rsidRPr="00DB2D39" w:rsidRDefault="002B38F3" w:rsidP="002B38F3">
            <w:pPr>
              <w:widowControl w:val="0"/>
            </w:pPr>
            <w:r w:rsidRPr="00DB2D39">
              <w:t>В период 2029-2033 гг.</w:t>
            </w:r>
          </w:p>
        </w:tc>
        <w:tc>
          <w:tcPr>
            <w:tcW w:w="3126" w:type="dxa"/>
            <w:shd w:val="clear" w:color="auto" w:fill="auto"/>
            <w:noWrap/>
            <w:vAlign w:val="bottom"/>
            <w:hideMark/>
          </w:tcPr>
          <w:p w:rsidR="002B38F3" w:rsidRPr="00DB2D39" w:rsidRDefault="002B38F3" w:rsidP="002B38F3">
            <w:pPr>
              <w:widowControl w:val="0"/>
              <w:jc w:val="right"/>
            </w:pPr>
            <w:r w:rsidRPr="00DB2D39">
              <w:t>0</w:t>
            </w:r>
          </w:p>
        </w:tc>
      </w:tr>
      <w:tr w:rsidR="00930EEA" w:rsidRPr="00DB2D39" w:rsidTr="002B38F3">
        <w:trPr>
          <w:trHeight w:val="23"/>
          <w:jc w:val="center"/>
        </w:trPr>
        <w:tc>
          <w:tcPr>
            <w:tcW w:w="6503" w:type="dxa"/>
            <w:shd w:val="clear" w:color="auto" w:fill="auto"/>
            <w:noWrap/>
            <w:vAlign w:val="center"/>
            <w:hideMark/>
          </w:tcPr>
          <w:p w:rsidR="002B38F3" w:rsidRPr="00DB2D39" w:rsidRDefault="002B38F3" w:rsidP="002B38F3">
            <w:pPr>
              <w:widowControl w:val="0"/>
            </w:pPr>
            <w:r w:rsidRPr="00DB2D39">
              <w:t xml:space="preserve">Новая котельная </w:t>
            </w:r>
            <w:r w:rsidR="00930EEA" w:rsidRPr="00DB2D39">
              <w:t>БМК 10 (Войсковая часть)</w:t>
            </w:r>
          </w:p>
        </w:tc>
        <w:tc>
          <w:tcPr>
            <w:tcW w:w="3126" w:type="dxa"/>
            <w:shd w:val="clear" w:color="auto" w:fill="auto"/>
            <w:noWrap/>
            <w:vAlign w:val="bottom"/>
            <w:hideMark/>
          </w:tcPr>
          <w:p w:rsidR="002B38F3" w:rsidRPr="00DB2D39" w:rsidRDefault="002B38F3" w:rsidP="002B38F3">
            <w:pPr>
              <w:widowControl w:val="0"/>
              <w:jc w:val="right"/>
            </w:pPr>
          </w:p>
        </w:tc>
      </w:tr>
      <w:tr w:rsidR="00930EEA" w:rsidRPr="00DB2D39" w:rsidTr="002B38F3">
        <w:trPr>
          <w:trHeight w:val="23"/>
          <w:jc w:val="center"/>
        </w:trPr>
        <w:tc>
          <w:tcPr>
            <w:tcW w:w="6503" w:type="dxa"/>
            <w:shd w:val="clear" w:color="auto" w:fill="auto"/>
            <w:vAlign w:val="center"/>
            <w:hideMark/>
          </w:tcPr>
          <w:p w:rsidR="002B38F3" w:rsidRPr="00DB2D39" w:rsidRDefault="002B38F3" w:rsidP="002B38F3">
            <w:pPr>
              <w:widowControl w:val="0"/>
            </w:pPr>
            <w:r w:rsidRPr="00DB2D39">
              <w:t>2017</w:t>
            </w:r>
          </w:p>
        </w:tc>
        <w:tc>
          <w:tcPr>
            <w:tcW w:w="3126" w:type="dxa"/>
            <w:shd w:val="clear" w:color="auto" w:fill="auto"/>
            <w:noWrap/>
            <w:vAlign w:val="bottom"/>
            <w:hideMark/>
          </w:tcPr>
          <w:p w:rsidR="002B38F3" w:rsidRPr="00DB2D39" w:rsidRDefault="002B38F3" w:rsidP="002B38F3">
            <w:pPr>
              <w:widowControl w:val="0"/>
              <w:jc w:val="right"/>
            </w:pPr>
            <w:r w:rsidRPr="00DB2D39">
              <w:t>0</w:t>
            </w:r>
          </w:p>
        </w:tc>
      </w:tr>
      <w:tr w:rsidR="00930EEA" w:rsidRPr="00DB2D39" w:rsidTr="002B38F3">
        <w:trPr>
          <w:trHeight w:val="23"/>
          <w:jc w:val="center"/>
        </w:trPr>
        <w:tc>
          <w:tcPr>
            <w:tcW w:w="6503" w:type="dxa"/>
            <w:shd w:val="clear" w:color="auto" w:fill="auto"/>
            <w:vAlign w:val="center"/>
            <w:hideMark/>
          </w:tcPr>
          <w:p w:rsidR="002B38F3" w:rsidRPr="00DB2D39" w:rsidRDefault="002B38F3" w:rsidP="002B38F3">
            <w:pPr>
              <w:widowControl w:val="0"/>
            </w:pPr>
            <w:r w:rsidRPr="00DB2D39">
              <w:t>2018</w:t>
            </w:r>
          </w:p>
        </w:tc>
        <w:tc>
          <w:tcPr>
            <w:tcW w:w="3126" w:type="dxa"/>
            <w:shd w:val="clear" w:color="auto" w:fill="auto"/>
            <w:noWrap/>
            <w:vAlign w:val="bottom"/>
            <w:hideMark/>
          </w:tcPr>
          <w:p w:rsidR="002B38F3" w:rsidRPr="00DB2D39" w:rsidRDefault="002B38F3" w:rsidP="002B38F3">
            <w:pPr>
              <w:widowControl w:val="0"/>
              <w:jc w:val="right"/>
            </w:pPr>
            <w:r w:rsidRPr="00DB2D39">
              <w:t>0</w:t>
            </w:r>
          </w:p>
        </w:tc>
      </w:tr>
      <w:tr w:rsidR="00930EEA" w:rsidRPr="00DB2D39" w:rsidTr="002B38F3">
        <w:trPr>
          <w:trHeight w:val="23"/>
          <w:jc w:val="center"/>
        </w:trPr>
        <w:tc>
          <w:tcPr>
            <w:tcW w:w="6503" w:type="dxa"/>
            <w:shd w:val="clear" w:color="auto" w:fill="auto"/>
            <w:vAlign w:val="center"/>
            <w:hideMark/>
          </w:tcPr>
          <w:p w:rsidR="002B38F3" w:rsidRPr="00DB2D39" w:rsidRDefault="002B38F3" w:rsidP="002B38F3">
            <w:pPr>
              <w:widowControl w:val="0"/>
            </w:pPr>
            <w:r w:rsidRPr="00DB2D39">
              <w:t>2019</w:t>
            </w:r>
          </w:p>
        </w:tc>
        <w:tc>
          <w:tcPr>
            <w:tcW w:w="3126" w:type="dxa"/>
            <w:shd w:val="clear" w:color="auto" w:fill="auto"/>
            <w:noWrap/>
            <w:vAlign w:val="bottom"/>
            <w:hideMark/>
          </w:tcPr>
          <w:p w:rsidR="002B38F3" w:rsidRPr="00DB2D39" w:rsidRDefault="002B38F3" w:rsidP="002B38F3">
            <w:pPr>
              <w:widowControl w:val="0"/>
              <w:jc w:val="right"/>
            </w:pPr>
            <w:r w:rsidRPr="00DB2D39">
              <w:t>0</w:t>
            </w:r>
          </w:p>
        </w:tc>
      </w:tr>
      <w:tr w:rsidR="00930EEA" w:rsidRPr="00DB2D39" w:rsidTr="002B38F3">
        <w:trPr>
          <w:trHeight w:val="23"/>
          <w:jc w:val="center"/>
        </w:trPr>
        <w:tc>
          <w:tcPr>
            <w:tcW w:w="6503" w:type="dxa"/>
            <w:shd w:val="clear" w:color="auto" w:fill="auto"/>
            <w:vAlign w:val="center"/>
            <w:hideMark/>
          </w:tcPr>
          <w:p w:rsidR="002B38F3" w:rsidRPr="00DB2D39" w:rsidRDefault="002B38F3" w:rsidP="002B38F3">
            <w:pPr>
              <w:widowControl w:val="0"/>
            </w:pPr>
            <w:r w:rsidRPr="00DB2D39">
              <w:t>2020</w:t>
            </w:r>
          </w:p>
        </w:tc>
        <w:tc>
          <w:tcPr>
            <w:tcW w:w="3126" w:type="dxa"/>
            <w:shd w:val="clear" w:color="auto" w:fill="auto"/>
            <w:noWrap/>
            <w:vAlign w:val="bottom"/>
            <w:hideMark/>
          </w:tcPr>
          <w:p w:rsidR="002B38F3" w:rsidRPr="00DB2D39" w:rsidRDefault="002B38F3" w:rsidP="002B38F3">
            <w:pPr>
              <w:widowControl w:val="0"/>
              <w:jc w:val="right"/>
            </w:pPr>
            <w:r w:rsidRPr="00DB2D39">
              <w:t>9,97</w:t>
            </w:r>
          </w:p>
        </w:tc>
      </w:tr>
      <w:tr w:rsidR="00930EEA" w:rsidRPr="00DB2D39" w:rsidTr="002B38F3">
        <w:trPr>
          <w:trHeight w:val="23"/>
          <w:jc w:val="center"/>
        </w:trPr>
        <w:tc>
          <w:tcPr>
            <w:tcW w:w="6503" w:type="dxa"/>
            <w:shd w:val="clear" w:color="auto" w:fill="auto"/>
            <w:vAlign w:val="center"/>
            <w:hideMark/>
          </w:tcPr>
          <w:p w:rsidR="002B38F3" w:rsidRPr="00DB2D39" w:rsidRDefault="002B38F3" w:rsidP="002B38F3">
            <w:pPr>
              <w:widowControl w:val="0"/>
            </w:pPr>
            <w:r w:rsidRPr="00DB2D39">
              <w:t>2021</w:t>
            </w:r>
          </w:p>
        </w:tc>
        <w:tc>
          <w:tcPr>
            <w:tcW w:w="3126" w:type="dxa"/>
            <w:shd w:val="clear" w:color="auto" w:fill="auto"/>
            <w:noWrap/>
            <w:vAlign w:val="bottom"/>
            <w:hideMark/>
          </w:tcPr>
          <w:p w:rsidR="002B38F3" w:rsidRPr="00DB2D39" w:rsidRDefault="002B38F3" w:rsidP="002B38F3">
            <w:pPr>
              <w:widowControl w:val="0"/>
              <w:jc w:val="right"/>
            </w:pPr>
            <w:r w:rsidRPr="00DB2D39">
              <w:t>9,92</w:t>
            </w:r>
          </w:p>
        </w:tc>
      </w:tr>
      <w:tr w:rsidR="00930EEA" w:rsidRPr="00DB2D39" w:rsidTr="002B38F3">
        <w:trPr>
          <w:trHeight w:val="23"/>
          <w:jc w:val="center"/>
        </w:trPr>
        <w:tc>
          <w:tcPr>
            <w:tcW w:w="6503" w:type="dxa"/>
            <w:shd w:val="clear" w:color="auto" w:fill="auto"/>
            <w:vAlign w:val="center"/>
            <w:hideMark/>
          </w:tcPr>
          <w:p w:rsidR="002B38F3" w:rsidRPr="00DB2D39" w:rsidRDefault="002B38F3" w:rsidP="002B38F3">
            <w:pPr>
              <w:widowControl w:val="0"/>
            </w:pPr>
            <w:r w:rsidRPr="00DB2D39">
              <w:t>2022</w:t>
            </w:r>
          </w:p>
        </w:tc>
        <w:tc>
          <w:tcPr>
            <w:tcW w:w="3126" w:type="dxa"/>
            <w:shd w:val="clear" w:color="auto" w:fill="auto"/>
            <w:noWrap/>
            <w:vAlign w:val="bottom"/>
            <w:hideMark/>
          </w:tcPr>
          <w:p w:rsidR="002B38F3" w:rsidRPr="00DB2D39" w:rsidRDefault="002B38F3" w:rsidP="002B38F3">
            <w:pPr>
              <w:widowControl w:val="0"/>
              <w:jc w:val="right"/>
            </w:pPr>
            <w:r w:rsidRPr="00DB2D39">
              <w:t>9,91</w:t>
            </w:r>
          </w:p>
        </w:tc>
      </w:tr>
      <w:tr w:rsidR="00930EEA" w:rsidRPr="00DB2D39" w:rsidTr="002B38F3">
        <w:trPr>
          <w:trHeight w:val="23"/>
          <w:jc w:val="center"/>
        </w:trPr>
        <w:tc>
          <w:tcPr>
            <w:tcW w:w="6503" w:type="dxa"/>
            <w:shd w:val="clear" w:color="auto" w:fill="auto"/>
            <w:vAlign w:val="center"/>
            <w:hideMark/>
          </w:tcPr>
          <w:p w:rsidR="002B38F3" w:rsidRPr="00DB2D39" w:rsidRDefault="002B38F3" w:rsidP="002B38F3">
            <w:pPr>
              <w:widowControl w:val="0"/>
            </w:pPr>
            <w:r w:rsidRPr="00DB2D39">
              <w:t>В период 2023-2028 гг.</w:t>
            </w:r>
          </w:p>
        </w:tc>
        <w:tc>
          <w:tcPr>
            <w:tcW w:w="3126" w:type="dxa"/>
            <w:shd w:val="clear" w:color="auto" w:fill="auto"/>
            <w:noWrap/>
            <w:vAlign w:val="bottom"/>
            <w:hideMark/>
          </w:tcPr>
          <w:p w:rsidR="002B38F3" w:rsidRPr="00DB2D39" w:rsidRDefault="002B38F3" w:rsidP="002B38F3">
            <w:pPr>
              <w:widowControl w:val="0"/>
              <w:jc w:val="right"/>
            </w:pPr>
            <w:r w:rsidRPr="00DB2D39">
              <w:t>9,85</w:t>
            </w:r>
          </w:p>
        </w:tc>
      </w:tr>
      <w:tr w:rsidR="00930EEA" w:rsidRPr="00DB2D39" w:rsidTr="002B38F3">
        <w:trPr>
          <w:trHeight w:val="23"/>
          <w:jc w:val="center"/>
        </w:trPr>
        <w:tc>
          <w:tcPr>
            <w:tcW w:w="6503" w:type="dxa"/>
            <w:shd w:val="clear" w:color="auto" w:fill="auto"/>
            <w:vAlign w:val="center"/>
            <w:hideMark/>
          </w:tcPr>
          <w:p w:rsidR="002B38F3" w:rsidRPr="00DB2D39" w:rsidRDefault="002B38F3" w:rsidP="002B38F3">
            <w:pPr>
              <w:widowControl w:val="0"/>
            </w:pPr>
            <w:r w:rsidRPr="00DB2D39">
              <w:t>В период 2029-2033 гг.</w:t>
            </w:r>
          </w:p>
        </w:tc>
        <w:tc>
          <w:tcPr>
            <w:tcW w:w="3126" w:type="dxa"/>
            <w:shd w:val="clear" w:color="auto" w:fill="auto"/>
            <w:noWrap/>
            <w:vAlign w:val="bottom"/>
            <w:hideMark/>
          </w:tcPr>
          <w:p w:rsidR="002B38F3" w:rsidRPr="00DB2D39" w:rsidRDefault="002B38F3" w:rsidP="002B38F3">
            <w:pPr>
              <w:widowControl w:val="0"/>
              <w:jc w:val="right"/>
            </w:pPr>
            <w:r w:rsidRPr="00DB2D39">
              <w:t>9,8</w:t>
            </w:r>
          </w:p>
        </w:tc>
      </w:tr>
      <w:tr w:rsidR="00930EEA" w:rsidRPr="00DB2D39" w:rsidTr="002B38F3">
        <w:trPr>
          <w:trHeight w:val="23"/>
          <w:jc w:val="center"/>
        </w:trPr>
        <w:tc>
          <w:tcPr>
            <w:tcW w:w="6503" w:type="dxa"/>
            <w:shd w:val="clear" w:color="auto" w:fill="auto"/>
            <w:noWrap/>
            <w:vAlign w:val="center"/>
            <w:hideMark/>
          </w:tcPr>
          <w:p w:rsidR="002B38F3" w:rsidRPr="00DB2D39" w:rsidRDefault="002B38F3" w:rsidP="002B38F3">
            <w:pPr>
              <w:widowControl w:val="0"/>
            </w:pPr>
            <w:r w:rsidRPr="00DB2D39">
              <w:t>Новая котельная БМК 36</w:t>
            </w:r>
          </w:p>
        </w:tc>
        <w:tc>
          <w:tcPr>
            <w:tcW w:w="3126" w:type="dxa"/>
            <w:shd w:val="clear" w:color="auto" w:fill="auto"/>
            <w:noWrap/>
            <w:vAlign w:val="bottom"/>
            <w:hideMark/>
          </w:tcPr>
          <w:p w:rsidR="002B38F3" w:rsidRPr="00DB2D39" w:rsidRDefault="002B38F3" w:rsidP="002B38F3">
            <w:pPr>
              <w:widowControl w:val="0"/>
              <w:jc w:val="right"/>
            </w:pPr>
          </w:p>
        </w:tc>
      </w:tr>
      <w:tr w:rsidR="00930EEA" w:rsidRPr="00DB2D39" w:rsidTr="002B38F3">
        <w:trPr>
          <w:trHeight w:val="23"/>
          <w:jc w:val="center"/>
        </w:trPr>
        <w:tc>
          <w:tcPr>
            <w:tcW w:w="6503" w:type="dxa"/>
            <w:shd w:val="clear" w:color="auto" w:fill="auto"/>
            <w:vAlign w:val="center"/>
            <w:hideMark/>
          </w:tcPr>
          <w:p w:rsidR="002B38F3" w:rsidRPr="00DB2D39" w:rsidRDefault="002B38F3" w:rsidP="002B38F3">
            <w:pPr>
              <w:widowControl w:val="0"/>
            </w:pPr>
            <w:r w:rsidRPr="00DB2D39">
              <w:t>2017</w:t>
            </w:r>
          </w:p>
        </w:tc>
        <w:tc>
          <w:tcPr>
            <w:tcW w:w="3126" w:type="dxa"/>
            <w:shd w:val="clear" w:color="auto" w:fill="auto"/>
            <w:noWrap/>
            <w:vAlign w:val="bottom"/>
            <w:hideMark/>
          </w:tcPr>
          <w:p w:rsidR="002B38F3" w:rsidRPr="00DB2D39" w:rsidRDefault="002B38F3" w:rsidP="002B38F3">
            <w:pPr>
              <w:widowControl w:val="0"/>
              <w:jc w:val="right"/>
            </w:pPr>
            <w:r w:rsidRPr="00DB2D39">
              <w:t>0</w:t>
            </w:r>
          </w:p>
        </w:tc>
      </w:tr>
      <w:tr w:rsidR="00930EEA" w:rsidRPr="00DB2D39" w:rsidTr="002B38F3">
        <w:trPr>
          <w:trHeight w:val="23"/>
          <w:jc w:val="center"/>
        </w:trPr>
        <w:tc>
          <w:tcPr>
            <w:tcW w:w="6503" w:type="dxa"/>
            <w:shd w:val="clear" w:color="auto" w:fill="auto"/>
            <w:vAlign w:val="center"/>
            <w:hideMark/>
          </w:tcPr>
          <w:p w:rsidR="002B38F3" w:rsidRPr="00DB2D39" w:rsidRDefault="002B38F3" w:rsidP="002B38F3">
            <w:pPr>
              <w:widowControl w:val="0"/>
            </w:pPr>
            <w:r w:rsidRPr="00DB2D39">
              <w:t>2018</w:t>
            </w:r>
          </w:p>
        </w:tc>
        <w:tc>
          <w:tcPr>
            <w:tcW w:w="3126" w:type="dxa"/>
            <w:shd w:val="clear" w:color="auto" w:fill="auto"/>
            <w:noWrap/>
            <w:vAlign w:val="bottom"/>
            <w:hideMark/>
          </w:tcPr>
          <w:p w:rsidR="002B38F3" w:rsidRPr="00DB2D39" w:rsidRDefault="002B38F3" w:rsidP="002B38F3">
            <w:pPr>
              <w:widowControl w:val="0"/>
              <w:jc w:val="right"/>
            </w:pPr>
            <w:r w:rsidRPr="00DB2D39">
              <w:t>0</w:t>
            </w:r>
          </w:p>
        </w:tc>
      </w:tr>
      <w:tr w:rsidR="00930EEA" w:rsidRPr="00DB2D39" w:rsidTr="002B38F3">
        <w:trPr>
          <w:trHeight w:val="23"/>
          <w:jc w:val="center"/>
        </w:trPr>
        <w:tc>
          <w:tcPr>
            <w:tcW w:w="6503" w:type="dxa"/>
            <w:shd w:val="clear" w:color="auto" w:fill="auto"/>
            <w:vAlign w:val="center"/>
            <w:hideMark/>
          </w:tcPr>
          <w:p w:rsidR="002B38F3" w:rsidRPr="00DB2D39" w:rsidRDefault="002B38F3" w:rsidP="002B38F3">
            <w:pPr>
              <w:widowControl w:val="0"/>
            </w:pPr>
            <w:r w:rsidRPr="00DB2D39">
              <w:t>2019</w:t>
            </w:r>
          </w:p>
        </w:tc>
        <w:tc>
          <w:tcPr>
            <w:tcW w:w="3126" w:type="dxa"/>
            <w:shd w:val="clear" w:color="auto" w:fill="auto"/>
            <w:noWrap/>
            <w:vAlign w:val="bottom"/>
            <w:hideMark/>
          </w:tcPr>
          <w:p w:rsidR="002B38F3" w:rsidRPr="00DB2D39" w:rsidRDefault="002B38F3" w:rsidP="002B38F3">
            <w:pPr>
              <w:widowControl w:val="0"/>
              <w:jc w:val="right"/>
            </w:pPr>
            <w:r w:rsidRPr="00DB2D39">
              <w:t>0</w:t>
            </w:r>
          </w:p>
        </w:tc>
      </w:tr>
      <w:tr w:rsidR="00930EEA" w:rsidRPr="00DB2D39" w:rsidTr="00A75831">
        <w:trPr>
          <w:trHeight w:val="23"/>
          <w:jc w:val="center"/>
        </w:trPr>
        <w:tc>
          <w:tcPr>
            <w:tcW w:w="6503" w:type="dxa"/>
            <w:shd w:val="clear" w:color="auto" w:fill="auto"/>
            <w:vAlign w:val="center"/>
            <w:hideMark/>
          </w:tcPr>
          <w:p w:rsidR="00D4354B" w:rsidRPr="00DB2D39" w:rsidRDefault="00D4354B" w:rsidP="00D4354B">
            <w:pPr>
              <w:widowControl w:val="0"/>
            </w:pPr>
            <w:r w:rsidRPr="00DB2D39">
              <w:t>2020</w:t>
            </w:r>
          </w:p>
        </w:tc>
        <w:tc>
          <w:tcPr>
            <w:tcW w:w="3126" w:type="dxa"/>
            <w:shd w:val="clear" w:color="auto" w:fill="auto"/>
            <w:noWrap/>
            <w:vAlign w:val="center"/>
            <w:hideMark/>
          </w:tcPr>
          <w:p w:rsidR="00D4354B" w:rsidRPr="00DB2D39" w:rsidRDefault="00D4354B" w:rsidP="00D4354B">
            <w:pPr>
              <w:widowControl w:val="0"/>
              <w:jc w:val="right"/>
            </w:pPr>
            <w:r w:rsidRPr="00DB2D39">
              <w:t>24,73</w:t>
            </w:r>
          </w:p>
        </w:tc>
      </w:tr>
      <w:tr w:rsidR="00930EEA" w:rsidRPr="00DB2D39" w:rsidTr="00A75831">
        <w:trPr>
          <w:trHeight w:val="23"/>
          <w:jc w:val="center"/>
        </w:trPr>
        <w:tc>
          <w:tcPr>
            <w:tcW w:w="6503" w:type="dxa"/>
            <w:shd w:val="clear" w:color="auto" w:fill="auto"/>
            <w:vAlign w:val="center"/>
            <w:hideMark/>
          </w:tcPr>
          <w:p w:rsidR="00D4354B" w:rsidRPr="00DB2D39" w:rsidRDefault="00D4354B" w:rsidP="00D4354B">
            <w:pPr>
              <w:widowControl w:val="0"/>
            </w:pPr>
            <w:r w:rsidRPr="00DB2D39">
              <w:t>2021</w:t>
            </w:r>
          </w:p>
        </w:tc>
        <w:tc>
          <w:tcPr>
            <w:tcW w:w="3126" w:type="dxa"/>
            <w:shd w:val="clear" w:color="auto" w:fill="auto"/>
            <w:noWrap/>
            <w:vAlign w:val="center"/>
            <w:hideMark/>
          </w:tcPr>
          <w:p w:rsidR="00D4354B" w:rsidRPr="00DB2D39" w:rsidRDefault="00D4354B" w:rsidP="00D4354B">
            <w:pPr>
              <w:widowControl w:val="0"/>
              <w:jc w:val="right"/>
            </w:pPr>
            <w:r w:rsidRPr="00DB2D39">
              <w:t>24,69</w:t>
            </w:r>
          </w:p>
        </w:tc>
      </w:tr>
      <w:tr w:rsidR="00930EEA" w:rsidRPr="00DB2D39" w:rsidTr="00A75831">
        <w:trPr>
          <w:trHeight w:val="23"/>
          <w:jc w:val="center"/>
        </w:trPr>
        <w:tc>
          <w:tcPr>
            <w:tcW w:w="6503" w:type="dxa"/>
            <w:shd w:val="clear" w:color="auto" w:fill="auto"/>
            <w:vAlign w:val="center"/>
            <w:hideMark/>
          </w:tcPr>
          <w:p w:rsidR="00D4354B" w:rsidRPr="00DB2D39" w:rsidRDefault="00D4354B" w:rsidP="00D4354B">
            <w:pPr>
              <w:widowControl w:val="0"/>
            </w:pPr>
            <w:r w:rsidRPr="00DB2D39">
              <w:t>2022</w:t>
            </w:r>
          </w:p>
        </w:tc>
        <w:tc>
          <w:tcPr>
            <w:tcW w:w="3126" w:type="dxa"/>
            <w:shd w:val="clear" w:color="auto" w:fill="auto"/>
            <w:noWrap/>
            <w:vAlign w:val="center"/>
            <w:hideMark/>
          </w:tcPr>
          <w:p w:rsidR="00D4354B" w:rsidRPr="00DB2D39" w:rsidRDefault="00D4354B" w:rsidP="00D4354B">
            <w:pPr>
              <w:widowControl w:val="0"/>
              <w:jc w:val="right"/>
            </w:pPr>
            <w:r w:rsidRPr="00DB2D39">
              <w:t>24,65</w:t>
            </w:r>
          </w:p>
        </w:tc>
      </w:tr>
      <w:tr w:rsidR="00930EEA" w:rsidRPr="00DB2D39" w:rsidTr="00A75831">
        <w:trPr>
          <w:trHeight w:val="23"/>
          <w:jc w:val="center"/>
        </w:trPr>
        <w:tc>
          <w:tcPr>
            <w:tcW w:w="6503" w:type="dxa"/>
            <w:shd w:val="clear" w:color="auto" w:fill="auto"/>
            <w:vAlign w:val="center"/>
            <w:hideMark/>
          </w:tcPr>
          <w:p w:rsidR="00D4354B" w:rsidRPr="00DB2D39" w:rsidRDefault="00D4354B" w:rsidP="00D4354B">
            <w:pPr>
              <w:widowControl w:val="0"/>
            </w:pPr>
            <w:r w:rsidRPr="00DB2D39">
              <w:t>В период 2023-2028 гг.</w:t>
            </w:r>
          </w:p>
        </w:tc>
        <w:tc>
          <w:tcPr>
            <w:tcW w:w="3126" w:type="dxa"/>
            <w:shd w:val="clear" w:color="auto" w:fill="auto"/>
            <w:noWrap/>
            <w:vAlign w:val="center"/>
            <w:hideMark/>
          </w:tcPr>
          <w:p w:rsidR="00D4354B" w:rsidRPr="00DB2D39" w:rsidRDefault="00D4354B" w:rsidP="00D4354B">
            <w:pPr>
              <w:widowControl w:val="0"/>
              <w:jc w:val="right"/>
            </w:pPr>
            <w:r w:rsidRPr="00DB2D39">
              <w:t>24,45</w:t>
            </w:r>
          </w:p>
        </w:tc>
      </w:tr>
      <w:tr w:rsidR="00930EEA" w:rsidRPr="00DB2D39" w:rsidTr="00A75831">
        <w:trPr>
          <w:trHeight w:val="23"/>
          <w:jc w:val="center"/>
        </w:trPr>
        <w:tc>
          <w:tcPr>
            <w:tcW w:w="6503" w:type="dxa"/>
            <w:shd w:val="clear" w:color="auto" w:fill="auto"/>
            <w:vAlign w:val="center"/>
            <w:hideMark/>
          </w:tcPr>
          <w:p w:rsidR="00D4354B" w:rsidRPr="00DB2D39" w:rsidRDefault="00D4354B" w:rsidP="00D4354B">
            <w:pPr>
              <w:widowControl w:val="0"/>
            </w:pPr>
            <w:r w:rsidRPr="00DB2D39">
              <w:t>В период 2029-2033 гг.</w:t>
            </w:r>
          </w:p>
        </w:tc>
        <w:tc>
          <w:tcPr>
            <w:tcW w:w="3126" w:type="dxa"/>
            <w:shd w:val="clear" w:color="auto" w:fill="auto"/>
            <w:noWrap/>
            <w:vAlign w:val="center"/>
            <w:hideMark/>
          </w:tcPr>
          <w:p w:rsidR="00D4354B" w:rsidRPr="00DB2D39" w:rsidRDefault="00D4354B" w:rsidP="00D4354B">
            <w:pPr>
              <w:widowControl w:val="0"/>
              <w:jc w:val="right"/>
            </w:pPr>
            <w:r w:rsidRPr="00DB2D39">
              <w:t>24,25</w:t>
            </w:r>
          </w:p>
        </w:tc>
      </w:tr>
    </w:tbl>
    <w:p w:rsidR="00C12CC9" w:rsidRPr="00DB2D39" w:rsidRDefault="00C12CC9" w:rsidP="0063633B">
      <w:pPr>
        <w:pStyle w:val="8"/>
      </w:pPr>
      <w:r w:rsidRPr="00DB2D39">
        <w:t>2.1</w:t>
      </w:r>
      <w:r w:rsidR="00D018E5" w:rsidRPr="00DB2D39">
        <w:t>0</w:t>
      </w:r>
      <w:r w:rsidRPr="00DB2D39">
        <w:t xml:space="preserve"> Фактические расходы теплоносителя в отопительный и летний периоды</w:t>
      </w:r>
    </w:p>
    <w:bookmarkEnd w:id="115"/>
    <w:p w:rsidR="00283B64" w:rsidRPr="00DB2D39" w:rsidRDefault="002B38F3" w:rsidP="002B38F3">
      <w:pPr>
        <w:pStyle w:val="aff2"/>
        <w:rPr>
          <w:rFonts w:cs="Times New Roman"/>
        </w:rPr>
      </w:pPr>
      <w:r w:rsidRPr="00DB2D39">
        <w:rPr>
          <w:rFonts w:cs="Times New Roman"/>
        </w:rPr>
        <w:t xml:space="preserve">Фактический расход теплоносителя в отопительный период – 950 </w:t>
      </w:r>
      <w:proofErr w:type="spellStart"/>
      <w:proofErr w:type="gramStart"/>
      <w:r w:rsidRPr="00DB2D39">
        <w:rPr>
          <w:rFonts w:cs="Times New Roman"/>
        </w:rPr>
        <w:t>м.куб</w:t>
      </w:r>
      <w:proofErr w:type="spellEnd"/>
      <w:proofErr w:type="gramEnd"/>
      <w:r w:rsidRPr="00DB2D39">
        <w:rPr>
          <w:rFonts w:cs="Times New Roman"/>
        </w:rPr>
        <w:t xml:space="preserve">/ч., летний период – 24 </w:t>
      </w:r>
      <w:proofErr w:type="spellStart"/>
      <w:r w:rsidRPr="00DB2D39">
        <w:rPr>
          <w:rFonts w:cs="Times New Roman"/>
        </w:rPr>
        <w:t>м.куб</w:t>
      </w:r>
      <w:proofErr w:type="spellEnd"/>
      <w:r w:rsidRPr="00DB2D39">
        <w:rPr>
          <w:rFonts w:cs="Times New Roman"/>
        </w:rPr>
        <w:t>/ч..</w:t>
      </w:r>
    </w:p>
    <w:bookmarkEnd w:id="107"/>
    <w:p w:rsidR="00856C7E" w:rsidRPr="00DB2D39" w:rsidRDefault="00856C7E">
      <w:pPr>
        <w:spacing w:after="200" w:line="276" w:lineRule="auto"/>
        <w:rPr>
          <w:b/>
          <w:bCs/>
          <w:sz w:val="26"/>
          <w:szCs w:val="28"/>
        </w:rPr>
      </w:pPr>
      <w:r w:rsidRPr="00DB2D39">
        <w:br w:type="page"/>
      </w:r>
    </w:p>
    <w:p w:rsidR="00781932" w:rsidRPr="00DB2D39" w:rsidRDefault="003E35D9" w:rsidP="000835B3">
      <w:pPr>
        <w:pStyle w:val="1"/>
        <w:rPr>
          <w:rFonts w:ascii="Times New Roman" w:hAnsi="Times New Roman" w:cs="Times New Roman"/>
          <w:color w:val="auto"/>
        </w:rPr>
      </w:pPr>
      <w:bookmarkStart w:id="117" w:name="_Toc526319964"/>
      <w:r w:rsidRPr="00DB2D39">
        <w:rPr>
          <w:rFonts w:ascii="Times New Roman" w:hAnsi="Times New Roman" w:cs="Times New Roman"/>
          <w:color w:val="auto"/>
        </w:rPr>
        <w:lastRenderedPageBreak/>
        <w:t xml:space="preserve">Глава 3 </w:t>
      </w:r>
      <w:r w:rsidR="00B61217" w:rsidRPr="00DB2D39">
        <w:rPr>
          <w:rFonts w:ascii="Times New Roman" w:hAnsi="Times New Roman" w:cs="Times New Roman"/>
          <w:color w:val="auto"/>
        </w:rPr>
        <w:t>«</w:t>
      </w:r>
      <w:r w:rsidRPr="00DB2D39">
        <w:rPr>
          <w:rFonts w:ascii="Times New Roman" w:hAnsi="Times New Roman" w:cs="Times New Roman"/>
          <w:color w:val="auto"/>
        </w:rPr>
        <w:t>Электронная модель системы теплоснабжения поселения, городского округа</w:t>
      </w:r>
      <w:r w:rsidR="00B61217" w:rsidRPr="00DB2D39">
        <w:rPr>
          <w:rFonts w:ascii="Times New Roman" w:hAnsi="Times New Roman" w:cs="Times New Roman"/>
          <w:color w:val="auto"/>
        </w:rPr>
        <w:t>»</w:t>
      </w:r>
      <w:bookmarkEnd w:id="117"/>
    </w:p>
    <w:p w:rsidR="009713A8" w:rsidRPr="00DB2D39" w:rsidRDefault="009713A8" w:rsidP="009713A8">
      <w:pPr>
        <w:pStyle w:val="aff2"/>
        <w:rPr>
          <w:rFonts w:cs="Times New Roman"/>
        </w:rPr>
      </w:pPr>
      <w:bookmarkStart w:id="118" w:name="sub_1056"/>
      <w:r w:rsidRPr="00DB2D39">
        <w:rPr>
          <w:rFonts w:cs="Times New Roman"/>
        </w:rPr>
        <w:t xml:space="preserve">К проекту схемы теплоснабжения </w:t>
      </w:r>
      <w:r w:rsidR="000C7C81" w:rsidRPr="00DB2D39">
        <w:rPr>
          <w:rFonts w:cs="Times New Roman"/>
        </w:rPr>
        <w:t>ЗАТО город Заозерск</w:t>
      </w:r>
      <w:r w:rsidRPr="00DB2D39">
        <w:rPr>
          <w:rFonts w:cs="Times New Roman"/>
        </w:rPr>
        <w:t xml:space="preserve"> приложены электронная модель (на электронном носителе) и графические материалы существующего положения и перспективного развития с привязкой к топографической основе городского округа, выполненных в программе ГИС ZuluThermo 8.0.</w:t>
      </w:r>
    </w:p>
    <w:p w:rsidR="009713A8" w:rsidRPr="00DB2D39" w:rsidRDefault="009713A8" w:rsidP="009713A8">
      <w:pPr>
        <w:pStyle w:val="aff2"/>
        <w:rPr>
          <w:rFonts w:cs="Times New Roman"/>
        </w:rPr>
      </w:pPr>
      <w:r w:rsidRPr="00DB2D39">
        <w:rPr>
          <w:rFonts w:cs="Times New Roman"/>
        </w:rPr>
        <w:t>Электронная модель системы теплоснабжения городского округа содержит:</w:t>
      </w:r>
    </w:p>
    <w:p w:rsidR="009713A8" w:rsidRPr="00DB2D39" w:rsidRDefault="009713A8" w:rsidP="009713A8">
      <w:pPr>
        <w:pStyle w:val="aff2"/>
        <w:rPr>
          <w:rFonts w:cs="Times New Roman"/>
        </w:rPr>
      </w:pPr>
      <w:r w:rsidRPr="00DB2D39">
        <w:rPr>
          <w:rFonts w:cs="Times New Roman"/>
        </w:rPr>
        <w:t>а)</w:t>
      </w:r>
      <w:r w:rsidRPr="00DB2D39">
        <w:rPr>
          <w:rFonts w:cs="Times New Roman"/>
        </w:rPr>
        <w:tab/>
        <w:t>графическое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p>
    <w:p w:rsidR="009713A8" w:rsidRPr="00DB2D39" w:rsidRDefault="009713A8" w:rsidP="009713A8">
      <w:pPr>
        <w:pStyle w:val="aff2"/>
        <w:rPr>
          <w:rFonts w:cs="Times New Roman"/>
        </w:rPr>
      </w:pPr>
      <w:r w:rsidRPr="00DB2D39">
        <w:rPr>
          <w:rFonts w:cs="Times New Roman"/>
        </w:rPr>
        <w:t>б)</w:t>
      </w:r>
      <w:r w:rsidRPr="00DB2D39">
        <w:rPr>
          <w:rFonts w:cs="Times New Roman"/>
        </w:rPr>
        <w:tab/>
        <w:t>паспортизацию объектов системы теплоснабжения;</w:t>
      </w:r>
    </w:p>
    <w:p w:rsidR="009713A8" w:rsidRPr="00DB2D39" w:rsidRDefault="009713A8" w:rsidP="009713A8">
      <w:pPr>
        <w:pStyle w:val="aff2"/>
        <w:rPr>
          <w:rFonts w:cs="Times New Roman"/>
        </w:rPr>
      </w:pPr>
      <w:r w:rsidRPr="00DB2D39">
        <w:rPr>
          <w:rFonts w:cs="Times New Roman"/>
        </w:rPr>
        <w:t>в)</w:t>
      </w:r>
      <w:r w:rsidRPr="00DB2D39">
        <w:rPr>
          <w:rFonts w:cs="Times New Roman"/>
        </w:rPr>
        <w:tab/>
        <w:t>паспортизацию и описание расчетных единиц территориального деления, включая административное;</w:t>
      </w:r>
    </w:p>
    <w:p w:rsidR="009713A8" w:rsidRPr="00DB2D39" w:rsidRDefault="009713A8" w:rsidP="009713A8">
      <w:pPr>
        <w:pStyle w:val="aff2"/>
        <w:rPr>
          <w:rFonts w:cs="Times New Roman"/>
        </w:rPr>
      </w:pPr>
      <w:r w:rsidRPr="00DB2D39">
        <w:rPr>
          <w:rFonts w:cs="Times New Roman"/>
        </w:rPr>
        <w:t>г)</w:t>
      </w:r>
      <w:r w:rsidRPr="00DB2D39">
        <w:rPr>
          <w:rFonts w:cs="Times New Roman"/>
        </w:rPr>
        <w:tab/>
        <w:t xml:space="preserve">гидравлический расчет тепловых сетей любой степени </w:t>
      </w:r>
      <w:proofErr w:type="spellStart"/>
      <w:r w:rsidRPr="00DB2D39">
        <w:rPr>
          <w:rFonts w:cs="Times New Roman"/>
        </w:rPr>
        <w:t>закольцованности</w:t>
      </w:r>
      <w:proofErr w:type="spellEnd"/>
      <w:r w:rsidRPr="00DB2D39">
        <w:rPr>
          <w:rFonts w:cs="Times New Roman"/>
        </w:rPr>
        <w:t>, в том числе - гидравлический расчет при совместной работе нескольких источников тепловой энергии на единую тепловую сеть;</w:t>
      </w:r>
    </w:p>
    <w:p w:rsidR="009713A8" w:rsidRPr="00DB2D39" w:rsidRDefault="009713A8" w:rsidP="009713A8">
      <w:pPr>
        <w:pStyle w:val="aff2"/>
        <w:rPr>
          <w:rFonts w:cs="Times New Roman"/>
        </w:rPr>
      </w:pPr>
      <w:r w:rsidRPr="00DB2D39">
        <w:rPr>
          <w:rFonts w:cs="Times New Roman"/>
        </w:rPr>
        <w:t>д)</w:t>
      </w:r>
      <w:r w:rsidRPr="00DB2D39">
        <w:rPr>
          <w:rFonts w:cs="Times New Roman"/>
        </w:rPr>
        <w:tab/>
        <w:t>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rsidR="009713A8" w:rsidRPr="00DB2D39" w:rsidRDefault="009713A8" w:rsidP="009713A8">
      <w:pPr>
        <w:pStyle w:val="aff2"/>
        <w:rPr>
          <w:rFonts w:cs="Times New Roman"/>
        </w:rPr>
      </w:pPr>
      <w:r w:rsidRPr="00DB2D39">
        <w:rPr>
          <w:rFonts w:cs="Times New Roman"/>
        </w:rPr>
        <w:t>е)</w:t>
      </w:r>
      <w:r w:rsidRPr="00DB2D39">
        <w:rPr>
          <w:rFonts w:cs="Times New Roman"/>
        </w:rPr>
        <w:tab/>
        <w:t>расчет балансов тепловой энергии по источникам тепловой энергии и по территориальному признаку;</w:t>
      </w:r>
    </w:p>
    <w:p w:rsidR="009713A8" w:rsidRPr="00DB2D39" w:rsidRDefault="009713A8" w:rsidP="009713A8">
      <w:pPr>
        <w:pStyle w:val="aff2"/>
        <w:rPr>
          <w:rFonts w:cs="Times New Roman"/>
        </w:rPr>
      </w:pPr>
      <w:r w:rsidRPr="00DB2D39">
        <w:rPr>
          <w:rFonts w:cs="Times New Roman"/>
        </w:rPr>
        <w:t>ж)</w:t>
      </w:r>
      <w:r w:rsidRPr="00DB2D39">
        <w:rPr>
          <w:rFonts w:cs="Times New Roman"/>
        </w:rPr>
        <w:tab/>
        <w:t>расчет потерь тепловой энергии через изоляцию и с утечками теплоносителя;</w:t>
      </w:r>
    </w:p>
    <w:p w:rsidR="009713A8" w:rsidRPr="00DB2D39" w:rsidRDefault="009713A8" w:rsidP="009713A8">
      <w:pPr>
        <w:pStyle w:val="aff2"/>
        <w:rPr>
          <w:rFonts w:cs="Times New Roman"/>
        </w:rPr>
      </w:pPr>
      <w:r w:rsidRPr="00DB2D39">
        <w:rPr>
          <w:rFonts w:cs="Times New Roman"/>
        </w:rPr>
        <w:t>з)</w:t>
      </w:r>
      <w:r w:rsidRPr="00DB2D39">
        <w:rPr>
          <w:rFonts w:cs="Times New Roman"/>
        </w:rPr>
        <w:tab/>
        <w:t>расчет показателей надежности теплоснабжения;</w:t>
      </w:r>
    </w:p>
    <w:p w:rsidR="009713A8" w:rsidRPr="00DB2D39" w:rsidRDefault="009713A8" w:rsidP="009713A8">
      <w:pPr>
        <w:pStyle w:val="aff2"/>
        <w:rPr>
          <w:rFonts w:cs="Times New Roman"/>
        </w:rPr>
      </w:pPr>
      <w:r w:rsidRPr="00DB2D39">
        <w:rPr>
          <w:rFonts w:cs="Times New Roman"/>
        </w:rPr>
        <w:t>и)</w:t>
      </w:r>
      <w:r w:rsidRPr="00DB2D39">
        <w:rPr>
          <w:rFonts w:cs="Times New Roman"/>
        </w:rPr>
        <w:tab/>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9713A8" w:rsidRPr="00DB2D39" w:rsidRDefault="009713A8" w:rsidP="009713A8">
      <w:pPr>
        <w:pStyle w:val="aff2"/>
        <w:rPr>
          <w:rFonts w:cs="Times New Roman"/>
        </w:rPr>
      </w:pPr>
      <w:r w:rsidRPr="00DB2D39">
        <w:rPr>
          <w:rFonts w:cs="Times New Roman"/>
        </w:rPr>
        <w:t>к)</w:t>
      </w:r>
      <w:r w:rsidRPr="00DB2D39">
        <w:rPr>
          <w:rFonts w:cs="Times New Roman"/>
        </w:rPr>
        <w:tab/>
        <w:t>сравнительные пьезометрические графики для разработки и анализа сценариев перспективного развития тепловых сетей. Информационно-географическая система Zulu, разработанная компанией ООО «</w:t>
      </w:r>
      <w:proofErr w:type="spellStart"/>
      <w:r w:rsidRPr="00DB2D39">
        <w:rPr>
          <w:rFonts w:cs="Times New Roman"/>
        </w:rPr>
        <w:t>Политерм</w:t>
      </w:r>
      <w:proofErr w:type="spellEnd"/>
      <w:r w:rsidRPr="00DB2D39">
        <w:rPr>
          <w:rFonts w:cs="Times New Roman"/>
        </w:rPr>
        <w:t xml:space="preserve">»,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w:t>
      </w:r>
      <w:r w:rsidRPr="00DB2D39">
        <w:rPr>
          <w:rFonts w:cs="Times New Roman"/>
        </w:rPr>
        <w:lastRenderedPageBreak/>
        <w:t>состав этой системы пакет ZuluThermo позволяет создавать электронные модели систем теплоснабжения.</w:t>
      </w:r>
    </w:p>
    <w:p w:rsidR="009713A8" w:rsidRPr="00DB2D39" w:rsidRDefault="009713A8" w:rsidP="009713A8">
      <w:pPr>
        <w:pStyle w:val="aff2"/>
        <w:rPr>
          <w:rFonts w:cs="Times New Roman"/>
        </w:rPr>
      </w:pPr>
      <w:r w:rsidRPr="00DB2D39">
        <w:rPr>
          <w:rFonts w:cs="Times New Roman"/>
        </w:rPr>
        <w:t>Расчеты ZuluThermo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C00E70" w:rsidRPr="00DB2D39" w:rsidRDefault="0063633B" w:rsidP="0063633B">
      <w:pPr>
        <w:pStyle w:val="8"/>
      </w:pPr>
      <w:r w:rsidRPr="00DB2D39">
        <w:t xml:space="preserve">3.1 </w:t>
      </w:r>
      <w:r w:rsidR="00C00E70" w:rsidRPr="00DB2D39">
        <w:t>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p>
    <w:p w:rsidR="00763B8B" w:rsidRPr="00DB2D39" w:rsidRDefault="00763B8B" w:rsidP="00763B8B">
      <w:pPr>
        <w:pStyle w:val="aff2"/>
        <w:rPr>
          <w:rFonts w:cs="Times New Roman"/>
        </w:rPr>
      </w:pPr>
      <w:r w:rsidRPr="00DB2D39">
        <w:rPr>
          <w:rFonts w:cs="Times New Roman"/>
        </w:rPr>
        <w:t xml:space="preserve">Информационно-графическое описание объектов системы теплоснабжения городского округа в слоях ЭМ представлены графическим изображением объектов системы теплоснабжения с привязкой к </w:t>
      </w:r>
      <w:proofErr w:type="spellStart"/>
      <w:r w:rsidRPr="00DB2D39">
        <w:rPr>
          <w:rFonts w:cs="Times New Roman"/>
        </w:rPr>
        <w:t>топооснове</w:t>
      </w:r>
      <w:proofErr w:type="spellEnd"/>
      <w:r w:rsidRPr="00DB2D39">
        <w:rPr>
          <w:rFonts w:cs="Times New Roman"/>
        </w:rPr>
        <w:t xml:space="preserve"> городского округа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w:t>
      </w:r>
    </w:p>
    <w:p w:rsidR="00763B8B" w:rsidRPr="00DB2D39" w:rsidRDefault="00763B8B" w:rsidP="00763B8B">
      <w:pPr>
        <w:pStyle w:val="aff2"/>
        <w:rPr>
          <w:rFonts w:cs="Times New Roman"/>
        </w:rPr>
      </w:pPr>
      <w:r w:rsidRPr="00DB2D39">
        <w:rPr>
          <w:rFonts w:cs="Times New Roman"/>
        </w:rPr>
        <w:t>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городского округа.</w:t>
      </w:r>
    </w:p>
    <w:p w:rsidR="00763B8B" w:rsidRPr="00DB2D39" w:rsidRDefault="00763B8B" w:rsidP="00763B8B">
      <w:pPr>
        <w:pStyle w:val="aff2"/>
        <w:rPr>
          <w:rFonts w:cs="Times New Roman"/>
        </w:rPr>
      </w:pPr>
      <w:r w:rsidRPr="00DB2D39">
        <w:rPr>
          <w:rFonts w:cs="Times New Roman"/>
        </w:rPr>
        <w:t>В составе электронной модели (ЭМ) существующей системы теплоснабжения отдельными слоями представлены:</w:t>
      </w:r>
    </w:p>
    <w:p w:rsidR="00763B8B" w:rsidRPr="00DB2D39" w:rsidRDefault="00763B8B" w:rsidP="00763B8B">
      <w:pPr>
        <w:pStyle w:val="aff2"/>
        <w:rPr>
          <w:rFonts w:cs="Times New Roman"/>
        </w:rPr>
      </w:pPr>
      <w:r w:rsidRPr="00DB2D39">
        <w:rPr>
          <w:rFonts w:cs="Times New Roman"/>
        </w:rPr>
        <w:t>-</w:t>
      </w:r>
      <w:r w:rsidRPr="00DB2D39">
        <w:rPr>
          <w:rFonts w:cs="Times New Roman"/>
        </w:rPr>
        <w:tab/>
      </w:r>
      <w:proofErr w:type="spellStart"/>
      <w:r w:rsidRPr="00DB2D39">
        <w:rPr>
          <w:rFonts w:cs="Times New Roman"/>
        </w:rPr>
        <w:t>топоснова</w:t>
      </w:r>
      <w:proofErr w:type="spellEnd"/>
      <w:r w:rsidRPr="00DB2D39">
        <w:rPr>
          <w:rFonts w:cs="Times New Roman"/>
        </w:rPr>
        <w:t xml:space="preserve"> городского округа;</w:t>
      </w:r>
    </w:p>
    <w:p w:rsidR="00763B8B" w:rsidRPr="00DB2D39" w:rsidRDefault="00763B8B" w:rsidP="00763B8B">
      <w:pPr>
        <w:pStyle w:val="aff2"/>
        <w:rPr>
          <w:rFonts w:cs="Times New Roman"/>
        </w:rPr>
      </w:pPr>
      <w:r w:rsidRPr="00DB2D39">
        <w:rPr>
          <w:rFonts w:cs="Times New Roman"/>
        </w:rPr>
        <w:t>-</w:t>
      </w:r>
      <w:r w:rsidRPr="00DB2D39">
        <w:rPr>
          <w:rFonts w:cs="Times New Roman"/>
        </w:rPr>
        <w:tab/>
        <w:t>адресный план городского округа;</w:t>
      </w:r>
    </w:p>
    <w:p w:rsidR="00763B8B" w:rsidRPr="00DB2D39" w:rsidRDefault="00763B8B" w:rsidP="00763B8B">
      <w:pPr>
        <w:pStyle w:val="aff2"/>
        <w:rPr>
          <w:rFonts w:cs="Times New Roman"/>
        </w:rPr>
      </w:pPr>
      <w:r w:rsidRPr="00DB2D39">
        <w:rPr>
          <w:rFonts w:cs="Times New Roman"/>
        </w:rPr>
        <w:t>-</w:t>
      </w:r>
      <w:r w:rsidRPr="00DB2D39">
        <w:rPr>
          <w:rFonts w:cs="Times New Roman"/>
        </w:rPr>
        <w:tab/>
        <w:t>слои, содержащие сетки районирования городского округа;</w:t>
      </w:r>
    </w:p>
    <w:p w:rsidR="00763B8B" w:rsidRPr="00DB2D39" w:rsidRDefault="00763B8B" w:rsidP="00763B8B">
      <w:pPr>
        <w:pStyle w:val="aff2"/>
        <w:rPr>
          <w:rFonts w:cs="Times New Roman"/>
        </w:rPr>
      </w:pPr>
      <w:r w:rsidRPr="00DB2D39">
        <w:rPr>
          <w:rFonts w:cs="Times New Roman"/>
        </w:rPr>
        <w:t>-</w:t>
      </w:r>
      <w:r w:rsidRPr="00DB2D39">
        <w:rPr>
          <w:rFonts w:cs="Times New Roman"/>
        </w:rPr>
        <w:tab/>
        <w:t>отдельные расчетные слои ZULU по отдельным зонам теплоснабжения городского округа;</w:t>
      </w:r>
    </w:p>
    <w:p w:rsidR="00763B8B" w:rsidRPr="00DB2D39" w:rsidRDefault="00763B8B" w:rsidP="00763B8B">
      <w:pPr>
        <w:pStyle w:val="aff2"/>
        <w:rPr>
          <w:rFonts w:cs="Times New Roman"/>
        </w:rPr>
      </w:pPr>
      <w:r w:rsidRPr="00DB2D39">
        <w:rPr>
          <w:rFonts w:cs="Times New Roman"/>
        </w:rPr>
        <w:t>-</w:t>
      </w:r>
      <w:r w:rsidRPr="00DB2D39">
        <w:rPr>
          <w:rFonts w:cs="Times New Roman"/>
        </w:rPr>
        <w:tab/>
        <w:t>объединенные информационные слои по тепловым источникам и потребителям городского округа, созданные для выполнения пространственных технологических запросов по системе в рамках принятой при разработке схемы теплоснабжения сетки расчетных единиц деления городского округа или любых других территориальных разрезах в целях решения аналитических задач.</w:t>
      </w:r>
    </w:p>
    <w:p w:rsidR="00763B8B" w:rsidRPr="00DB2D39" w:rsidRDefault="00C00E70" w:rsidP="00C00E70">
      <w:pPr>
        <w:pStyle w:val="aff2"/>
        <w:rPr>
          <w:rFonts w:cs="Times New Roman"/>
        </w:rPr>
        <w:sectPr w:rsidR="00763B8B" w:rsidRPr="00DB2D39" w:rsidSect="004121A4">
          <w:footerReference w:type="even" r:id="rId15"/>
          <w:pgSz w:w="11907" w:h="16840" w:code="9"/>
          <w:pgMar w:top="1134" w:right="680" w:bottom="1247" w:left="1588" w:header="567" w:footer="567" w:gutter="0"/>
          <w:cols w:space="720"/>
          <w:docGrid w:linePitch="299"/>
        </w:sectPr>
      </w:pPr>
      <w:r w:rsidRPr="00DB2D39">
        <w:rPr>
          <w:rFonts w:cs="Times New Roman"/>
        </w:rPr>
        <w:t xml:space="preserve">Графическое отображение электронной модели представлено </w:t>
      </w:r>
      <w:r w:rsidR="00670BB7" w:rsidRPr="00DB2D39">
        <w:rPr>
          <w:rFonts w:cs="Times New Roman"/>
        </w:rPr>
        <w:t xml:space="preserve">на </w:t>
      </w:r>
      <w:r w:rsidRPr="00DB2D39">
        <w:rPr>
          <w:rFonts w:cs="Times New Roman"/>
        </w:rPr>
        <w:t>рисунк</w:t>
      </w:r>
      <w:r w:rsidR="00763B8B" w:rsidRPr="00DB2D39">
        <w:rPr>
          <w:rFonts w:cs="Times New Roman"/>
        </w:rPr>
        <w:t>ах</w:t>
      </w:r>
      <w:r w:rsidR="00670BB7" w:rsidRPr="00DB2D39">
        <w:rPr>
          <w:rFonts w:cs="Times New Roman"/>
        </w:rPr>
        <w:t xml:space="preserve"> 3-4</w:t>
      </w:r>
      <w:r w:rsidRPr="00DB2D39">
        <w:rPr>
          <w:rFonts w:cs="Times New Roman"/>
        </w:rPr>
        <w:t>.</w:t>
      </w:r>
    </w:p>
    <w:p w:rsidR="00763B8B" w:rsidRPr="00DB2D39" w:rsidRDefault="00763B8B" w:rsidP="00763B8B">
      <w:pPr>
        <w:pStyle w:val="aff2"/>
        <w:ind w:firstLine="0"/>
        <w:rPr>
          <w:rFonts w:cs="Times New Roman"/>
        </w:rPr>
      </w:pPr>
      <w:r w:rsidRPr="00DB2D39">
        <w:rPr>
          <w:rFonts w:cs="Times New Roman"/>
          <w:noProof/>
        </w:rPr>
        <w:lastRenderedPageBreak/>
        <w:drawing>
          <wp:inline distT="0" distB="0" distL="0" distR="0">
            <wp:extent cx="8376558" cy="4496264"/>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98598" cy="4508094"/>
                    </a:xfrm>
                    <a:prstGeom prst="rect">
                      <a:avLst/>
                    </a:prstGeom>
                    <a:noFill/>
                    <a:ln>
                      <a:noFill/>
                    </a:ln>
                  </pic:spPr>
                </pic:pic>
              </a:graphicData>
            </a:graphic>
          </wp:inline>
        </w:drawing>
      </w:r>
    </w:p>
    <w:p w:rsidR="00763B8B" w:rsidRPr="00DB2D39" w:rsidRDefault="00763B8B" w:rsidP="00763B8B">
      <w:pPr>
        <w:pStyle w:val="aff2"/>
        <w:jc w:val="center"/>
        <w:rPr>
          <w:rFonts w:cs="Times New Roman"/>
        </w:rPr>
      </w:pPr>
      <w:r w:rsidRPr="00DB2D39">
        <w:rPr>
          <w:rFonts w:cs="Times New Roman"/>
        </w:rPr>
        <w:t xml:space="preserve">Рисунок </w:t>
      </w:r>
      <w:r w:rsidR="00EC3636" w:rsidRPr="00DB2D39">
        <w:rPr>
          <w:rFonts w:cs="Times New Roman"/>
          <w:noProof/>
        </w:rPr>
        <w:t>3</w:t>
      </w:r>
      <w:r w:rsidRPr="00DB2D39">
        <w:rPr>
          <w:rFonts w:cs="Times New Roman"/>
        </w:rPr>
        <w:t xml:space="preserve"> -Графическое представление электронной модели</w:t>
      </w:r>
    </w:p>
    <w:p w:rsidR="00763B8B" w:rsidRPr="00DB2D39" w:rsidRDefault="00763B8B" w:rsidP="00763B8B">
      <w:pPr>
        <w:pStyle w:val="aff2"/>
        <w:ind w:firstLine="0"/>
        <w:rPr>
          <w:rFonts w:cs="Times New Roman"/>
        </w:rPr>
      </w:pPr>
    </w:p>
    <w:p w:rsidR="00C00E70" w:rsidRPr="00DB2D39" w:rsidRDefault="00763B8B" w:rsidP="00763B8B">
      <w:pPr>
        <w:pStyle w:val="aff2"/>
        <w:ind w:firstLine="0"/>
        <w:rPr>
          <w:rFonts w:cs="Times New Roman"/>
        </w:rPr>
      </w:pPr>
      <w:r w:rsidRPr="00DB2D39">
        <w:rPr>
          <w:rFonts w:cs="Times New Roman"/>
          <w:noProof/>
        </w:rPr>
        <w:lastRenderedPageBreak/>
        <w:drawing>
          <wp:inline distT="0" distB="0" distL="0" distR="0">
            <wp:extent cx="9385974" cy="5127414"/>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04193" cy="5137367"/>
                    </a:xfrm>
                    <a:prstGeom prst="rect">
                      <a:avLst/>
                    </a:prstGeom>
                    <a:noFill/>
                    <a:ln>
                      <a:noFill/>
                    </a:ln>
                  </pic:spPr>
                </pic:pic>
              </a:graphicData>
            </a:graphic>
          </wp:inline>
        </w:drawing>
      </w:r>
    </w:p>
    <w:p w:rsidR="00763B8B" w:rsidRPr="00DB2D39" w:rsidRDefault="00763B8B" w:rsidP="00763B8B">
      <w:pPr>
        <w:pStyle w:val="aff2"/>
        <w:jc w:val="center"/>
        <w:rPr>
          <w:rFonts w:cs="Times New Roman"/>
        </w:rPr>
      </w:pPr>
      <w:r w:rsidRPr="00DB2D39">
        <w:rPr>
          <w:rFonts w:cs="Times New Roman"/>
        </w:rPr>
        <w:t xml:space="preserve">Рисунок </w:t>
      </w:r>
      <w:r w:rsidR="00590BB2" w:rsidRPr="00DB2D39">
        <w:rPr>
          <w:rFonts w:cs="Times New Roman"/>
        </w:rPr>
        <w:t>4</w:t>
      </w:r>
      <w:r w:rsidRPr="00DB2D39">
        <w:rPr>
          <w:rFonts w:cs="Times New Roman"/>
        </w:rPr>
        <w:t xml:space="preserve"> -Графическое представление электронной модели</w:t>
      </w:r>
    </w:p>
    <w:p w:rsidR="00763B8B" w:rsidRPr="00DB2D39" w:rsidRDefault="00763B8B" w:rsidP="00C00E70">
      <w:pPr>
        <w:pStyle w:val="aff2"/>
        <w:rPr>
          <w:rFonts w:cs="Times New Roman"/>
        </w:rPr>
        <w:sectPr w:rsidR="00763B8B" w:rsidRPr="00DB2D39" w:rsidSect="00763B8B">
          <w:pgSz w:w="16840" w:h="11907" w:orient="landscape" w:code="9"/>
          <w:pgMar w:top="1588" w:right="1134" w:bottom="680" w:left="1247" w:header="567" w:footer="567" w:gutter="0"/>
          <w:cols w:space="720"/>
          <w:docGrid w:linePitch="326"/>
        </w:sectPr>
      </w:pPr>
    </w:p>
    <w:p w:rsidR="00C00E70" w:rsidRPr="00DB2D39" w:rsidRDefault="0063633B" w:rsidP="0063633B">
      <w:pPr>
        <w:pStyle w:val="8"/>
      </w:pPr>
      <w:r w:rsidRPr="00DB2D39">
        <w:lastRenderedPageBreak/>
        <w:t xml:space="preserve">3.2 </w:t>
      </w:r>
      <w:r w:rsidR="00C00E70" w:rsidRPr="00DB2D39">
        <w:t>Паспортизация объектов системы теплоснабжения.</w:t>
      </w:r>
    </w:p>
    <w:p w:rsidR="00763B8B" w:rsidRPr="00DB2D39" w:rsidRDefault="00763B8B" w:rsidP="00C00E70">
      <w:pPr>
        <w:pStyle w:val="aff2"/>
        <w:rPr>
          <w:rFonts w:cs="Times New Roman"/>
        </w:rPr>
      </w:pPr>
      <w:r w:rsidRPr="00DB2D39">
        <w:rPr>
          <w:rFonts w:cs="Times New Roman"/>
        </w:rPr>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rsidR="00C00E70" w:rsidRPr="00DB2D39" w:rsidRDefault="0063633B" w:rsidP="0063633B">
      <w:pPr>
        <w:pStyle w:val="8"/>
      </w:pPr>
      <w:r w:rsidRPr="00DB2D39">
        <w:t xml:space="preserve">3.3 </w:t>
      </w:r>
      <w:r w:rsidR="00C00E70" w:rsidRPr="00DB2D39">
        <w:t>Паспортизаци</w:t>
      </w:r>
      <w:r w:rsidR="00461665" w:rsidRPr="00DB2D39">
        <w:t>я</w:t>
      </w:r>
      <w:r w:rsidR="00C00E70" w:rsidRPr="00DB2D39">
        <w:t xml:space="preserve"> и описание расчетных единиц территориального деления, включая административное.</w:t>
      </w:r>
    </w:p>
    <w:p w:rsidR="00C00E70" w:rsidRPr="00DB2D39" w:rsidRDefault="00C00E70" w:rsidP="00C00E70">
      <w:pPr>
        <w:pStyle w:val="aff2"/>
        <w:rPr>
          <w:rFonts w:cs="Times New Roman"/>
        </w:rPr>
      </w:pPr>
      <w:r w:rsidRPr="00DB2D39">
        <w:rPr>
          <w:rFonts w:cs="Times New Roman"/>
        </w:rPr>
        <w:t>В паспортизацию объектов тепловой сети так же включена привязка к административным районам поселения, что позволяет получать справочную информацию по объектам базы данных в разрезе территориального деления расчетных единиц.</w:t>
      </w:r>
    </w:p>
    <w:p w:rsidR="00C00E70" w:rsidRPr="00DB2D39" w:rsidRDefault="0063633B" w:rsidP="0063633B">
      <w:pPr>
        <w:pStyle w:val="8"/>
      </w:pPr>
      <w:r w:rsidRPr="00DB2D39">
        <w:t xml:space="preserve">3.4 </w:t>
      </w:r>
      <w:r w:rsidR="00C00E70" w:rsidRPr="00DB2D39">
        <w:t xml:space="preserve">Гидравлический расчет тепловых сетей любой степени </w:t>
      </w:r>
      <w:proofErr w:type="spellStart"/>
      <w:r w:rsidR="00C00E70" w:rsidRPr="00DB2D39">
        <w:t>закольцованности</w:t>
      </w:r>
      <w:proofErr w:type="spellEnd"/>
      <w:r w:rsidR="00C00E70" w:rsidRPr="00DB2D39">
        <w:t>, в том числе гидравлический расчет при совместной работе нескольких источников тепловой энергии на единую тепловую сеть.</w:t>
      </w:r>
    </w:p>
    <w:p w:rsidR="00763B8B" w:rsidRPr="00DB2D39" w:rsidRDefault="00763B8B" w:rsidP="00763B8B">
      <w:pPr>
        <w:pStyle w:val="aff2"/>
        <w:rPr>
          <w:rFonts w:cs="Times New Roman"/>
        </w:rPr>
      </w:pPr>
      <w:r w:rsidRPr="00DB2D39">
        <w:rPr>
          <w:rFonts w:cs="Times New Roman"/>
        </w:rPr>
        <w:t>Выполненная электронная модель позволяет осуществлять следующие виды гидравлических расчетов:</w:t>
      </w:r>
    </w:p>
    <w:p w:rsidR="00763B8B" w:rsidRPr="00DB2D39" w:rsidRDefault="00763B8B" w:rsidP="00763B8B">
      <w:pPr>
        <w:pStyle w:val="aff2"/>
        <w:rPr>
          <w:rFonts w:cs="Times New Roman"/>
          <w:u w:val="single"/>
        </w:rPr>
      </w:pPr>
      <w:r w:rsidRPr="00DB2D39">
        <w:rPr>
          <w:rFonts w:cs="Times New Roman"/>
          <w:u w:val="single"/>
        </w:rPr>
        <w:t>Наладочный расчет тепловой сети.</w:t>
      </w:r>
    </w:p>
    <w:p w:rsidR="00763B8B" w:rsidRPr="00DB2D39" w:rsidRDefault="00763B8B" w:rsidP="00763B8B">
      <w:pPr>
        <w:pStyle w:val="aff2"/>
        <w:rPr>
          <w:rFonts w:cs="Times New Roman"/>
        </w:rPr>
      </w:pPr>
      <w:r w:rsidRPr="00DB2D39">
        <w:rPr>
          <w:rFonts w:cs="Times New Roman"/>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rsidR="00763B8B" w:rsidRPr="00DB2D39" w:rsidRDefault="00763B8B" w:rsidP="00763B8B">
      <w:pPr>
        <w:pStyle w:val="aff2"/>
        <w:rPr>
          <w:rFonts w:cs="Times New Roman"/>
        </w:rPr>
      </w:pPr>
      <w:r w:rsidRPr="00DB2D39">
        <w:rPr>
          <w:rFonts w:cs="Times New Roman"/>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rsidR="00763B8B" w:rsidRPr="00DB2D39" w:rsidRDefault="00763B8B" w:rsidP="00763B8B">
      <w:pPr>
        <w:pStyle w:val="aff2"/>
        <w:rPr>
          <w:rFonts w:cs="Times New Roman"/>
        </w:rPr>
      </w:pPr>
      <w:r w:rsidRPr="00DB2D39">
        <w:rPr>
          <w:rFonts w:cs="Times New Roman"/>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w:t>
      </w:r>
      <w:r w:rsidRPr="00DB2D39">
        <w:rPr>
          <w:rFonts w:cs="Times New Roman"/>
        </w:rPr>
        <w:lastRenderedPageBreak/>
        <w:t>никами. Подводится баланс по воде и отпущенной тепловой энергией между источником и потребителями.</w:t>
      </w:r>
    </w:p>
    <w:p w:rsidR="00763B8B" w:rsidRPr="00DB2D39" w:rsidRDefault="00763B8B" w:rsidP="00763B8B">
      <w:pPr>
        <w:pStyle w:val="aff2"/>
        <w:rPr>
          <w:rFonts w:cs="Times New Roman"/>
        </w:rPr>
      </w:pPr>
      <w:r w:rsidRPr="00DB2D39">
        <w:rPr>
          <w:rFonts w:cs="Times New Roman"/>
        </w:rPr>
        <w:t>Определяются потребители и соответствующий им источник, от которого данные потребители получают воду и тепловую энергию.</w:t>
      </w:r>
    </w:p>
    <w:p w:rsidR="00763B8B" w:rsidRPr="00DB2D39" w:rsidRDefault="00763B8B" w:rsidP="00763B8B">
      <w:pPr>
        <w:pStyle w:val="aff2"/>
        <w:rPr>
          <w:rFonts w:cs="Times New Roman"/>
          <w:u w:val="single"/>
        </w:rPr>
      </w:pPr>
      <w:r w:rsidRPr="00DB2D39">
        <w:rPr>
          <w:rFonts w:cs="Times New Roman"/>
          <w:u w:val="single"/>
        </w:rPr>
        <w:t>Поверочный расчет тепловой сети.</w:t>
      </w:r>
    </w:p>
    <w:p w:rsidR="00763B8B" w:rsidRPr="00DB2D39" w:rsidRDefault="00763B8B" w:rsidP="00763B8B">
      <w:pPr>
        <w:pStyle w:val="aff2"/>
        <w:rPr>
          <w:rFonts w:cs="Times New Roman"/>
        </w:rPr>
      </w:pPr>
      <w:r w:rsidRPr="00DB2D39">
        <w:rPr>
          <w:rFonts w:cs="Times New Roman"/>
        </w:rPr>
        <w:t xml:space="preserve">Целью поверочного расчета является определение фактических расходов теплоносителя на участках тепловой сети и у потребителей, а также </w:t>
      </w:r>
      <w:r w:rsidR="00590BB2" w:rsidRPr="00DB2D39">
        <w:rPr>
          <w:rFonts w:cs="Times New Roman"/>
        </w:rPr>
        <w:t>количестве тепловой энергии,</w:t>
      </w:r>
      <w:r w:rsidRPr="00DB2D39">
        <w:rPr>
          <w:rFonts w:cs="Times New Roman"/>
        </w:rPr>
        <w:t xml:space="preserve"> получаемой потребителем при заданной температуре воды в подающем трубопроводе и располагаемом напоре на источнике.</w:t>
      </w:r>
    </w:p>
    <w:p w:rsidR="00763B8B" w:rsidRPr="00DB2D39" w:rsidRDefault="00763B8B" w:rsidP="00763B8B">
      <w:pPr>
        <w:pStyle w:val="aff2"/>
        <w:rPr>
          <w:rFonts w:cs="Times New Roman"/>
        </w:rPr>
      </w:pPr>
      <w:r w:rsidRPr="00DB2D39">
        <w:rPr>
          <w:rFonts w:cs="Times New Roman"/>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rsidR="00763B8B" w:rsidRPr="00DB2D39" w:rsidRDefault="00763B8B" w:rsidP="00763B8B">
      <w:pPr>
        <w:pStyle w:val="aff2"/>
        <w:rPr>
          <w:rFonts w:cs="Times New Roman"/>
        </w:rPr>
      </w:pPr>
      <w:r w:rsidRPr="00DB2D39">
        <w:rPr>
          <w:rFonts w:cs="Times New Roman"/>
        </w:rPr>
        <w:t>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763B8B" w:rsidRPr="00DB2D39" w:rsidRDefault="00763B8B" w:rsidP="00763B8B">
      <w:pPr>
        <w:pStyle w:val="aff2"/>
        <w:rPr>
          <w:rFonts w:cs="Times New Roman"/>
        </w:rPr>
      </w:pPr>
      <w:r w:rsidRPr="00DB2D39">
        <w:rPr>
          <w:rFonts w:cs="Times New Roman"/>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763B8B" w:rsidRPr="00DB2D39" w:rsidRDefault="00763B8B" w:rsidP="00763B8B">
      <w:pPr>
        <w:pStyle w:val="aff2"/>
        <w:rPr>
          <w:rFonts w:cs="Times New Roman"/>
          <w:u w:val="single"/>
        </w:rPr>
      </w:pPr>
      <w:r w:rsidRPr="00DB2D39">
        <w:rPr>
          <w:rFonts w:cs="Times New Roman"/>
          <w:u w:val="single"/>
        </w:rPr>
        <w:t>Конструкторский расчет тепловой сети</w:t>
      </w:r>
    </w:p>
    <w:p w:rsidR="00763B8B" w:rsidRPr="00DB2D39" w:rsidRDefault="00763B8B" w:rsidP="00763B8B">
      <w:pPr>
        <w:pStyle w:val="aff2"/>
        <w:rPr>
          <w:rFonts w:cs="Times New Roman"/>
        </w:rPr>
      </w:pPr>
      <w:r w:rsidRPr="00DB2D39">
        <w:rPr>
          <w:rFonts w:cs="Times New Roman"/>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rsidR="00763B8B" w:rsidRPr="00DB2D39" w:rsidRDefault="00763B8B" w:rsidP="00763B8B">
      <w:pPr>
        <w:pStyle w:val="aff2"/>
        <w:rPr>
          <w:rFonts w:cs="Times New Roman"/>
        </w:rPr>
      </w:pPr>
      <w:r w:rsidRPr="00DB2D39">
        <w:rPr>
          <w:rFonts w:cs="Times New Roman"/>
        </w:rPr>
        <w:t xml:space="preserve">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w:t>
      </w:r>
      <w:r w:rsidRPr="00DB2D39">
        <w:rPr>
          <w:rFonts w:cs="Times New Roman"/>
        </w:rPr>
        <w:lastRenderedPageBreak/>
        <w:t>сети, что приводит к изменению диаметров трубопровода, а значит и располагаемого напора в точке подключения.</w:t>
      </w:r>
    </w:p>
    <w:p w:rsidR="00763B8B" w:rsidRPr="00DB2D39" w:rsidRDefault="00763B8B" w:rsidP="00763B8B">
      <w:pPr>
        <w:pStyle w:val="aff2"/>
        <w:rPr>
          <w:rFonts w:cs="Times New Roman"/>
        </w:rPr>
      </w:pPr>
      <w:r w:rsidRPr="00DB2D39">
        <w:rPr>
          <w:rFonts w:cs="Times New Roman"/>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763B8B" w:rsidRPr="00DB2D39" w:rsidRDefault="00763B8B" w:rsidP="00763B8B">
      <w:pPr>
        <w:pStyle w:val="aff2"/>
        <w:rPr>
          <w:rFonts w:cs="Times New Roman"/>
          <w:u w:val="single"/>
        </w:rPr>
      </w:pPr>
      <w:r w:rsidRPr="00DB2D39">
        <w:rPr>
          <w:rFonts w:cs="Times New Roman"/>
          <w:u w:val="single"/>
        </w:rPr>
        <w:t>Расчет требуемой температуры на источнике.</w:t>
      </w:r>
    </w:p>
    <w:p w:rsidR="00763B8B" w:rsidRPr="00DB2D39" w:rsidRDefault="00763B8B" w:rsidP="00763B8B">
      <w:pPr>
        <w:pStyle w:val="aff2"/>
        <w:rPr>
          <w:rFonts w:cs="Times New Roman"/>
        </w:rPr>
      </w:pPr>
      <w:r w:rsidRPr="00DB2D39">
        <w:rPr>
          <w:rFonts w:cs="Times New Roman"/>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rsidR="00763B8B" w:rsidRPr="00DB2D39" w:rsidRDefault="00763B8B" w:rsidP="00763B8B">
      <w:pPr>
        <w:pStyle w:val="aff2"/>
        <w:rPr>
          <w:rFonts w:cs="Times New Roman"/>
          <w:u w:val="single"/>
        </w:rPr>
      </w:pPr>
      <w:r w:rsidRPr="00DB2D39">
        <w:rPr>
          <w:rFonts w:cs="Times New Roman"/>
          <w:u w:val="single"/>
        </w:rPr>
        <w:t>Коммутационные задачи.</w:t>
      </w:r>
    </w:p>
    <w:p w:rsidR="00763B8B" w:rsidRPr="00DB2D39" w:rsidRDefault="00763B8B" w:rsidP="00763B8B">
      <w:pPr>
        <w:pStyle w:val="aff2"/>
        <w:rPr>
          <w:rFonts w:cs="Times New Roman"/>
        </w:rPr>
      </w:pPr>
      <w:r w:rsidRPr="00DB2D39">
        <w:rPr>
          <w:rFonts w:cs="Times New Roman"/>
        </w:rPr>
        <w:t>Анализ отключений, переключений, поиск ближайшей запорной арматуры, отключающей участок от источников, или полностью изолирующей участок.</w:t>
      </w:r>
    </w:p>
    <w:p w:rsidR="00763B8B" w:rsidRPr="00DB2D39" w:rsidRDefault="00763B8B" w:rsidP="00763B8B">
      <w:pPr>
        <w:pStyle w:val="aff2"/>
        <w:rPr>
          <w:rFonts w:cs="Times New Roman"/>
          <w:u w:val="single"/>
        </w:rPr>
      </w:pPr>
      <w:r w:rsidRPr="00DB2D39">
        <w:rPr>
          <w:rFonts w:cs="Times New Roman"/>
          <w:u w:val="single"/>
        </w:rPr>
        <w:t>Построение пьезометрических графиков.</w:t>
      </w:r>
    </w:p>
    <w:p w:rsidR="00763B8B" w:rsidRPr="00DB2D39" w:rsidRDefault="00763B8B" w:rsidP="00763B8B">
      <w:pPr>
        <w:pStyle w:val="aff2"/>
        <w:rPr>
          <w:rFonts w:cs="Times New Roman"/>
        </w:rPr>
      </w:pPr>
      <w:r w:rsidRPr="00DB2D39">
        <w:rPr>
          <w:rFonts w:cs="Times New Roman"/>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rsidR="00763B8B" w:rsidRPr="00DB2D39" w:rsidRDefault="00763B8B" w:rsidP="00763B8B">
      <w:pPr>
        <w:pStyle w:val="aff2"/>
        <w:rPr>
          <w:rFonts w:cs="Times New Roman"/>
          <w:u w:val="single"/>
        </w:rPr>
      </w:pPr>
      <w:r w:rsidRPr="00DB2D39">
        <w:rPr>
          <w:rFonts w:cs="Times New Roman"/>
          <w:u w:val="single"/>
        </w:rPr>
        <w:t>Расчет нормативных потерь тепла через изоляцию.</w:t>
      </w:r>
    </w:p>
    <w:p w:rsidR="00763B8B" w:rsidRPr="00DB2D39" w:rsidRDefault="00763B8B" w:rsidP="00763B8B">
      <w:pPr>
        <w:pStyle w:val="aff2"/>
        <w:rPr>
          <w:rFonts w:cs="Times New Roman"/>
        </w:rPr>
      </w:pPr>
      <w:r w:rsidRPr="00DB2D39">
        <w:rPr>
          <w:rFonts w:cs="Times New Roman"/>
        </w:rP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rsidR="00763B8B" w:rsidRPr="00DB2D39" w:rsidRDefault="00763B8B" w:rsidP="00763B8B">
      <w:pPr>
        <w:pStyle w:val="aff2"/>
        <w:rPr>
          <w:rFonts w:cs="Times New Roman"/>
        </w:rPr>
      </w:pPr>
      <w:proofErr w:type="spellStart"/>
      <w:r w:rsidRPr="00DB2D39">
        <w:rPr>
          <w:rFonts w:cs="Times New Roman"/>
        </w:rPr>
        <w:t>Теплогидравлический</w:t>
      </w:r>
      <w:proofErr w:type="spellEnd"/>
      <w:r w:rsidRPr="00DB2D39">
        <w:rPr>
          <w:rFonts w:cs="Times New Roman"/>
        </w:rPr>
        <w:t xml:space="preserve"> расчет ПРК ZuluThermo 8.0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w:t>
      </w:r>
    </w:p>
    <w:p w:rsidR="00763B8B" w:rsidRPr="00DB2D39" w:rsidRDefault="00763B8B" w:rsidP="00763B8B">
      <w:pPr>
        <w:pStyle w:val="aff2"/>
        <w:rPr>
          <w:rFonts w:cs="Times New Roman"/>
        </w:rPr>
      </w:pPr>
      <w:r w:rsidRPr="00DB2D39">
        <w:rPr>
          <w:rFonts w:cs="Times New Roman"/>
        </w:rPr>
        <w:t xml:space="preserve">Размерность рассчитываемых тепловых сетей, степень их </w:t>
      </w:r>
      <w:proofErr w:type="spellStart"/>
      <w:r w:rsidRPr="00DB2D39">
        <w:rPr>
          <w:rFonts w:cs="Times New Roman"/>
        </w:rPr>
        <w:t>закольцованности</w:t>
      </w:r>
      <w:proofErr w:type="spellEnd"/>
      <w:r w:rsidRPr="00DB2D39">
        <w:rPr>
          <w:rFonts w:cs="Times New Roman"/>
        </w:rPr>
        <w:t>, а также количество теплоисточников, работающих на общую сеть-не ограничены. После графического представления объектов и формирования паспортизации каждого объекта системы теплоснабжения, в электронной модели произведен гидравлический расчет всех источников тепловой энергии.</w:t>
      </w:r>
    </w:p>
    <w:p w:rsidR="00763B8B" w:rsidRPr="00DB2D39" w:rsidRDefault="00763B8B" w:rsidP="00763B8B">
      <w:pPr>
        <w:pStyle w:val="aff2"/>
        <w:rPr>
          <w:rFonts w:cs="Times New Roman"/>
        </w:rPr>
      </w:pPr>
      <w:r w:rsidRPr="00DB2D39">
        <w:rPr>
          <w:rFonts w:cs="Times New Roman"/>
        </w:rPr>
        <w:lastRenderedPageBreak/>
        <w:t xml:space="preserve">Результат гидравлических расчетов системы теплоснабжения городского округа по источникам может быть сформирован в протоколы </w:t>
      </w:r>
      <w:proofErr w:type="spellStart"/>
      <w:r w:rsidRPr="00DB2D39">
        <w:rPr>
          <w:rFonts w:cs="Times New Roman"/>
        </w:rPr>
        <w:t>Excel</w:t>
      </w:r>
      <w:proofErr w:type="spellEnd"/>
      <w:r w:rsidRPr="00DB2D39">
        <w:rPr>
          <w:rFonts w:cs="Times New Roman"/>
        </w:rPr>
        <w:t xml:space="preserve"> и показан в виде пьезометрических графиков. Сравнительные пьезометрические графики одновременно отображают графики давлений тепловой сети, рассчитанные в двух различных базах:</w:t>
      </w:r>
      <w:r w:rsidRPr="00DB2D39">
        <w:rPr>
          <w:rFonts w:cs="Times New Roman"/>
        </w:rPr>
        <w:tab/>
        <w:t xml:space="preserve">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является удобным средством анализа. </w:t>
      </w:r>
    </w:p>
    <w:p w:rsidR="00670BB7" w:rsidRPr="00DB2D39" w:rsidRDefault="00C00E70" w:rsidP="00670BB7">
      <w:pPr>
        <w:pStyle w:val="aff2"/>
        <w:rPr>
          <w:rFonts w:cs="Times New Roman"/>
        </w:rPr>
      </w:pPr>
      <w:r w:rsidRPr="00DB2D39">
        <w:rPr>
          <w:rFonts w:cs="Times New Roman"/>
        </w:rPr>
        <w:t>Гидравлический расчет тепловых сетей от котельных представлен в</w:t>
      </w:r>
      <w:r w:rsidR="00670BB7" w:rsidRPr="00DB2D39">
        <w:rPr>
          <w:rFonts w:cs="Times New Roman"/>
        </w:rPr>
        <w:t xml:space="preserve"> Приложении 4.</w:t>
      </w:r>
    </w:p>
    <w:p w:rsidR="00C00E70" w:rsidRPr="00DB2D39" w:rsidRDefault="0063633B" w:rsidP="0063633B">
      <w:pPr>
        <w:pStyle w:val="8"/>
      </w:pPr>
      <w:r w:rsidRPr="00DB2D39">
        <w:t xml:space="preserve">3.5 </w:t>
      </w:r>
      <w:r w:rsidR="00C00E70" w:rsidRPr="00DB2D39">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763B8B" w:rsidRPr="00DB2D39" w:rsidRDefault="00763B8B" w:rsidP="00C00E70">
      <w:pPr>
        <w:pStyle w:val="aff2"/>
        <w:rPr>
          <w:rFonts w:cs="Times New Roman"/>
        </w:rPr>
      </w:pPr>
      <w:r w:rsidRPr="00DB2D39">
        <w:rPr>
          <w:rFonts w:cs="Times New Roman"/>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rsidR="00C00E70" w:rsidRPr="00DB2D39" w:rsidRDefault="0063633B" w:rsidP="0063633B">
      <w:pPr>
        <w:pStyle w:val="8"/>
      </w:pPr>
      <w:r w:rsidRPr="00DB2D39">
        <w:t xml:space="preserve">3.6 </w:t>
      </w:r>
      <w:r w:rsidR="00C00E70" w:rsidRPr="00DB2D39">
        <w:t>Расчет балансов тепловой энергии по источникам тепловой энергии и по территориальному признаку.</w:t>
      </w:r>
    </w:p>
    <w:p w:rsidR="00C00E70" w:rsidRPr="00DB2D39" w:rsidRDefault="00C00E70" w:rsidP="00C00E70">
      <w:pPr>
        <w:pStyle w:val="aff2"/>
        <w:rPr>
          <w:rFonts w:cs="Times New Roman"/>
        </w:rPr>
      </w:pPr>
      <w:r w:rsidRPr="00DB2D39">
        <w:rPr>
          <w:rFonts w:cs="Times New Roman"/>
        </w:rPr>
        <w:t>Расчет балансов тепловой энергии по источникам в модели тепловых сетей ЗАТО город Заозерск организован по принципу привязки источника теплоснабжения к конкретному населенному пункту. В результате получается расчет балансов тепловой энергии по источникам тепла и по территориальному признаку. Балансы тепловой энергии по источникам и по территориальному признаку приведены в Главе 4.</w:t>
      </w:r>
    </w:p>
    <w:p w:rsidR="00C00E70" w:rsidRPr="00DB2D39" w:rsidRDefault="0063633B" w:rsidP="0063633B">
      <w:pPr>
        <w:pStyle w:val="8"/>
      </w:pPr>
      <w:r w:rsidRPr="00DB2D39">
        <w:t xml:space="preserve">3.7 </w:t>
      </w:r>
      <w:r w:rsidR="00C00E70" w:rsidRPr="00DB2D39">
        <w:t>Расчет потерь тепловой энергии через изоляцию и с утечками теплоносителя.</w:t>
      </w:r>
    </w:p>
    <w:p w:rsidR="00C00E70" w:rsidRPr="00DB2D39" w:rsidRDefault="00C00E70" w:rsidP="00C00E70">
      <w:pPr>
        <w:pStyle w:val="aff2"/>
        <w:rPr>
          <w:rFonts w:cs="Times New Roman"/>
        </w:rPr>
      </w:pPr>
      <w:bookmarkStart w:id="119" w:name="_Hlk522704860"/>
      <w:r w:rsidRPr="00DB2D39">
        <w:rPr>
          <w:rFonts w:cs="Times New Roman"/>
        </w:rPr>
        <w:t xml:space="preserve">Расчет потерь тепловой энергии через изоляцию и с утечками теплоносителя </w:t>
      </w:r>
      <w:bookmarkEnd w:id="119"/>
      <w:r w:rsidRPr="00DB2D39">
        <w:rPr>
          <w:rFonts w:cs="Times New Roman"/>
        </w:rPr>
        <w:t>представлен в Приложении</w:t>
      </w:r>
      <w:r w:rsidR="00670BB7" w:rsidRPr="00DB2D39">
        <w:rPr>
          <w:rFonts w:cs="Times New Roman"/>
        </w:rPr>
        <w:t xml:space="preserve"> 7</w:t>
      </w:r>
      <w:r w:rsidRPr="00DB2D39">
        <w:rPr>
          <w:rFonts w:cs="Times New Roman"/>
        </w:rPr>
        <w:t>.</w:t>
      </w:r>
    </w:p>
    <w:p w:rsidR="00C00E70" w:rsidRPr="00DB2D39" w:rsidRDefault="0063633B" w:rsidP="0063633B">
      <w:pPr>
        <w:pStyle w:val="8"/>
      </w:pPr>
      <w:r w:rsidRPr="00DB2D39">
        <w:t xml:space="preserve">3.8 </w:t>
      </w:r>
      <w:r w:rsidR="00C00E70" w:rsidRPr="00DB2D39">
        <w:t>Расчет показателей надежности теплоснабжения.</w:t>
      </w:r>
    </w:p>
    <w:p w:rsidR="008623F2" w:rsidRPr="00DB2D39" w:rsidRDefault="008623F2" w:rsidP="008623F2">
      <w:pPr>
        <w:pStyle w:val="aff2"/>
        <w:rPr>
          <w:rFonts w:cs="Times New Roman"/>
        </w:rPr>
      </w:pPr>
      <w:r w:rsidRPr="00DB2D39">
        <w:rPr>
          <w:rFonts w:cs="Times New Roman"/>
        </w:rPr>
        <w:t xml:space="preserve">Расчет показателей надежности системы теплоснабжения выполняется в соответствии с «Методикой и алгоритмом расчета надежности тепловых сетей при разработке схем теплоснабжения городов ОАО «Газпром </w:t>
      </w:r>
      <w:proofErr w:type="spellStart"/>
      <w:r w:rsidRPr="00DB2D39">
        <w:rPr>
          <w:rFonts w:cs="Times New Roman"/>
        </w:rPr>
        <w:t>промгаз</w:t>
      </w:r>
      <w:proofErr w:type="spellEnd"/>
      <w:r w:rsidRPr="00DB2D39">
        <w:rPr>
          <w:rFonts w:cs="Times New Roman"/>
        </w:rPr>
        <w:t>».</w:t>
      </w:r>
    </w:p>
    <w:p w:rsidR="008623F2" w:rsidRPr="00DB2D39" w:rsidRDefault="008623F2" w:rsidP="008623F2">
      <w:pPr>
        <w:pStyle w:val="aff2"/>
        <w:rPr>
          <w:rFonts w:cs="Times New Roman"/>
        </w:rPr>
      </w:pPr>
      <w:r w:rsidRPr="00DB2D39">
        <w:rPr>
          <w:rFonts w:cs="Times New Roman"/>
        </w:rPr>
        <w:t>Цель расчета -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которая позволяет:</w:t>
      </w:r>
    </w:p>
    <w:p w:rsidR="008623F2" w:rsidRPr="00DB2D39" w:rsidRDefault="008623F2" w:rsidP="008623F2">
      <w:pPr>
        <w:pStyle w:val="aff2"/>
        <w:rPr>
          <w:rFonts w:cs="Times New Roman"/>
        </w:rPr>
      </w:pPr>
      <w:r w:rsidRPr="00DB2D39">
        <w:rPr>
          <w:rFonts w:cs="Times New Roman"/>
        </w:rPr>
        <w:lastRenderedPageBreak/>
        <w:t>-</w:t>
      </w:r>
      <w:r w:rsidRPr="00DB2D39">
        <w:rPr>
          <w:rFonts w:cs="Times New Roman"/>
        </w:rPr>
        <w:tab/>
        <w:t>Рассчитывать надежность и готовность системы теплоснабжения к отопительному сезону;</w:t>
      </w:r>
    </w:p>
    <w:p w:rsidR="008623F2" w:rsidRPr="00DB2D39" w:rsidRDefault="008623F2" w:rsidP="008623F2">
      <w:pPr>
        <w:pStyle w:val="aff2"/>
        <w:rPr>
          <w:rFonts w:cs="Times New Roman"/>
        </w:rPr>
      </w:pPr>
      <w:r w:rsidRPr="00DB2D39">
        <w:rPr>
          <w:rFonts w:cs="Times New Roman"/>
        </w:rPr>
        <w:t>-</w:t>
      </w:r>
      <w:r w:rsidRPr="00DB2D39">
        <w:rPr>
          <w:rFonts w:cs="Times New Roman"/>
        </w:rPr>
        <w:tab/>
        <w:t>Разрабатывать мероприятия, повышающие надежность работы системы теплоснабжения.</w:t>
      </w:r>
    </w:p>
    <w:p w:rsidR="008623F2" w:rsidRPr="00DB2D39" w:rsidRDefault="008623F2" w:rsidP="008623F2">
      <w:pPr>
        <w:pStyle w:val="aff2"/>
        <w:rPr>
          <w:rFonts w:cs="Times New Roman"/>
        </w:rPr>
      </w:pPr>
      <w:r w:rsidRPr="00DB2D39">
        <w:rPr>
          <w:rFonts w:cs="Times New Roman"/>
        </w:rPr>
        <w:t xml:space="preserve">Результаты расчета показателей надежности, в том числе вероятность безотказной работы и суммарный </w:t>
      </w:r>
      <w:proofErr w:type="spellStart"/>
      <w:r w:rsidRPr="00DB2D39">
        <w:rPr>
          <w:rFonts w:cs="Times New Roman"/>
        </w:rPr>
        <w:t>недоотпуск</w:t>
      </w:r>
      <w:proofErr w:type="spellEnd"/>
      <w:r w:rsidRPr="00DB2D39">
        <w:rPr>
          <w:rFonts w:cs="Times New Roman"/>
        </w:rPr>
        <w:t xml:space="preserve"> теплоты по каждому участку сети и потребителю, представлены в электронной модели настоящей схемы теплоснабжения.</w:t>
      </w:r>
    </w:p>
    <w:p w:rsidR="00C00E70" w:rsidRPr="00DB2D39" w:rsidRDefault="00C00E70" w:rsidP="00C00E70">
      <w:pPr>
        <w:pStyle w:val="aff2"/>
        <w:rPr>
          <w:rFonts w:cs="Times New Roman"/>
        </w:rPr>
      </w:pPr>
      <w:r w:rsidRPr="00DB2D39">
        <w:rPr>
          <w:rFonts w:cs="Times New Roman"/>
        </w:rPr>
        <w:t xml:space="preserve">Результаты расчета показателей надежности представлены в Главе 1 Часть 9 и </w:t>
      </w:r>
      <w:r w:rsidR="0063633B" w:rsidRPr="00DB2D39">
        <w:rPr>
          <w:rFonts w:cs="Times New Roman"/>
        </w:rPr>
        <w:t>Главе</w:t>
      </w:r>
      <w:r w:rsidRPr="00DB2D39">
        <w:rPr>
          <w:rFonts w:cs="Times New Roman"/>
        </w:rPr>
        <w:t xml:space="preserve"> 1</w:t>
      </w:r>
      <w:r w:rsidR="0063633B" w:rsidRPr="00DB2D39">
        <w:rPr>
          <w:rFonts w:cs="Times New Roman"/>
        </w:rPr>
        <w:t>1</w:t>
      </w:r>
      <w:r w:rsidRPr="00DB2D39">
        <w:rPr>
          <w:rFonts w:cs="Times New Roman"/>
        </w:rPr>
        <w:t xml:space="preserve">. </w:t>
      </w:r>
    </w:p>
    <w:p w:rsidR="00C00E70" w:rsidRPr="00DB2D39" w:rsidRDefault="0063633B" w:rsidP="0063633B">
      <w:pPr>
        <w:pStyle w:val="8"/>
      </w:pPr>
      <w:r w:rsidRPr="00DB2D39">
        <w:t xml:space="preserve">3.9 </w:t>
      </w:r>
      <w:r w:rsidR="00C00E70" w:rsidRPr="00DB2D39">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C00E70" w:rsidRPr="00DB2D39" w:rsidRDefault="00C00E70" w:rsidP="00C00E70">
      <w:pPr>
        <w:pStyle w:val="aff2"/>
        <w:rPr>
          <w:rFonts w:cs="Times New Roman"/>
        </w:rPr>
      </w:pPr>
      <w:r w:rsidRPr="00DB2D39">
        <w:rPr>
          <w:rFonts w:cs="Times New Roman"/>
        </w:rPr>
        <w:t>Групповые изменения характеристик объектов применяются для различных целей и задач гидравлического моделирования, но их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Эти изменения влияют на гидравлические сопротивления участков трубопроводов.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Соответственно групповые изменения характеристик объектов (участков тепловых сетей, потребителей) позволяют разработать приближенную к реальности модель схемы теплоснабжения муниципального образования.</w:t>
      </w:r>
    </w:p>
    <w:p w:rsidR="00C00E70" w:rsidRPr="00DB2D39" w:rsidRDefault="0063633B" w:rsidP="0063633B">
      <w:pPr>
        <w:pStyle w:val="8"/>
      </w:pPr>
      <w:r w:rsidRPr="00DB2D39">
        <w:t xml:space="preserve">3.10 </w:t>
      </w:r>
      <w:r w:rsidR="00C00E70" w:rsidRPr="00DB2D39">
        <w:t>Сравнительные пьезометрические графики для разработки и анализа сценариев перспективного развития тепловых сетей.</w:t>
      </w:r>
    </w:p>
    <w:p w:rsidR="00C00E70" w:rsidRPr="00DB2D39" w:rsidRDefault="00C00E70" w:rsidP="00C00E70">
      <w:pPr>
        <w:pStyle w:val="aff2"/>
        <w:rPr>
          <w:rFonts w:cs="Times New Roman"/>
        </w:rPr>
      </w:pPr>
      <w:r w:rsidRPr="00DB2D39">
        <w:rPr>
          <w:rFonts w:cs="Times New Roman"/>
        </w:rPr>
        <w:t xml:space="preserve">Сравнительные пьезометрические графики отображают графики давлений </w:t>
      </w:r>
      <w:r w:rsidR="00590BB2" w:rsidRPr="00DB2D39">
        <w:rPr>
          <w:rFonts w:cs="Times New Roman"/>
        </w:rPr>
        <w:t>в тепловой сети,</w:t>
      </w:r>
      <w:r w:rsidRPr="00DB2D39">
        <w:rPr>
          <w:rFonts w:cs="Times New Roman"/>
        </w:rPr>
        <w:t xml:space="preserve"> рассчитанные в двух ситуациях:</w:t>
      </w:r>
    </w:p>
    <w:p w:rsidR="00C00E70" w:rsidRPr="00DB2D39" w:rsidRDefault="00C00E70" w:rsidP="00C00E70">
      <w:pPr>
        <w:pStyle w:val="aff2"/>
        <w:rPr>
          <w:rFonts w:cs="Times New Roman"/>
        </w:rPr>
      </w:pPr>
      <w:r w:rsidRPr="00DB2D39">
        <w:rPr>
          <w:rFonts w:cs="Times New Roman"/>
        </w:rPr>
        <w:t>•</w:t>
      </w:r>
      <w:r w:rsidRPr="00DB2D39">
        <w:rPr>
          <w:rFonts w:cs="Times New Roman"/>
        </w:rPr>
        <w:tab/>
        <w:t xml:space="preserve">существующий гидравлический режим; </w:t>
      </w:r>
    </w:p>
    <w:p w:rsidR="00C00E70" w:rsidRPr="00DB2D39" w:rsidRDefault="00C00E70" w:rsidP="00C00E70">
      <w:pPr>
        <w:pStyle w:val="aff2"/>
        <w:rPr>
          <w:rFonts w:cs="Times New Roman"/>
        </w:rPr>
      </w:pPr>
      <w:r w:rsidRPr="00DB2D39">
        <w:rPr>
          <w:rFonts w:cs="Times New Roman"/>
        </w:rPr>
        <w:t>•</w:t>
      </w:r>
      <w:r w:rsidRPr="00DB2D39">
        <w:rPr>
          <w:rFonts w:cs="Times New Roman"/>
        </w:rPr>
        <w:tab/>
        <w:t>перспективный гидравлический режим.</w:t>
      </w:r>
    </w:p>
    <w:p w:rsidR="00C00E70" w:rsidRPr="00DB2D39" w:rsidRDefault="00C00E70" w:rsidP="00C00E70">
      <w:pPr>
        <w:pStyle w:val="aff2"/>
        <w:rPr>
          <w:rFonts w:cs="Times New Roman"/>
        </w:rPr>
      </w:pPr>
      <w:r w:rsidRPr="00DB2D39">
        <w:rPr>
          <w:rFonts w:cs="Times New Roman"/>
        </w:rPr>
        <w:t>Данный инструментарий реализован в модели тепловых сетей ЗАТО город Заозерск и является удобным средством анализа.</w:t>
      </w:r>
    </w:p>
    <w:p w:rsidR="00763B8B" w:rsidRPr="00DB2D39" w:rsidRDefault="00C00E70" w:rsidP="00763B8B">
      <w:pPr>
        <w:pStyle w:val="aff2"/>
        <w:rPr>
          <w:rFonts w:cs="Times New Roman"/>
        </w:rPr>
      </w:pPr>
      <w:r w:rsidRPr="00DB2D39">
        <w:rPr>
          <w:rFonts w:cs="Times New Roman"/>
        </w:rPr>
        <w:t>Пьезометрические графики котельных представлены в</w:t>
      </w:r>
      <w:r w:rsidR="00C425B3">
        <w:rPr>
          <w:rFonts w:cs="Times New Roman"/>
        </w:rPr>
        <w:t xml:space="preserve"> </w:t>
      </w:r>
      <w:r w:rsidRPr="00DB2D39">
        <w:rPr>
          <w:rFonts w:cs="Times New Roman"/>
        </w:rPr>
        <w:t>Приложении</w:t>
      </w:r>
      <w:r w:rsidR="00670BB7" w:rsidRPr="00DB2D39">
        <w:rPr>
          <w:rFonts w:cs="Times New Roman"/>
        </w:rPr>
        <w:t xml:space="preserve"> 6</w:t>
      </w:r>
      <w:r w:rsidR="00763B8B" w:rsidRPr="00DB2D39">
        <w:rPr>
          <w:rFonts w:cs="Times New Roman"/>
        </w:rPr>
        <w:t>.</w:t>
      </w:r>
    </w:p>
    <w:bookmarkEnd w:id="118"/>
    <w:p w:rsidR="00C12CC9" w:rsidRPr="00DB2D39" w:rsidRDefault="00C12CC9" w:rsidP="004164F3">
      <w:pPr>
        <w:widowControl w:val="0"/>
        <w:spacing w:line="360" w:lineRule="auto"/>
        <w:ind w:right="44" w:firstLine="709"/>
        <w:jc w:val="both"/>
        <w:rPr>
          <w:lang w:eastAsia="en-US"/>
        </w:rPr>
      </w:pPr>
    </w:p>
    <w:p w:rsidR="00C12CC9" w:rsidRPr="00DB2D39" w:rsidRDefault="00C40AD3" w:rsidP="0063633B">
      <w:pPr>
        <w:pStyle w:val="8"/>
        <w:rPr>
          <w:lang w:eastAsia="en-US"/>
        </w:rPr>
      </w:pPr>
      <w:r w:rsidRPr="00DB2D39">
        <w:rPr>
          <w:lang w:eastAsia="en-US"/>
        </w:rPr>
        <w:t>3.</w:t>
      </w:r>
      <w:r w:rsidR="0063633B" w:rsidRPr="00DB2D39">
        <w:rPr>
          <w:lang w:eastAsia="en-US"/>
        </w:rPr>
        <w:t>1</w:t>
      </w:r>
      <w:r w:rsidRPr="00DB2D39">
        <w:rPr>
          <w:lang w:eastAsia="en-US"/>
        </w:rPr>
        <w:t xml:space="preserve">1 </w:t>
      </w:r>
      <w:r w:rsidR="00C12CC9" w:rsidRPr="00DB2D39">
        <w:rPr>
          <w:lang w:eastAsia="en-US"/>
        </w:rPr>
        <w:t>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w:t>
      </w:r>
      <w:r w:rsidR="00461665" w:rsidRPr="00DB2D39">
        <w:rPr>
          <w:lang w:eastAsia="en-US"/>
        </w:rPr>
        <w:t>н</w:t>
      </w:r>
      <w:r w:rsidR="00C12CC9" w:rsidRPr="00DB2D39">
        <w:rPr>
          <w:lang w:eastAsia="en-US"/>
        </w:rPr>
        <w:t>ия источников тепловой энергии, тепловой сети и теплопотребляющих установок за период, предшествующий актуализации схемы теплоснабжения</w:t>
      </w:r>
    </w:p>
    <w:p w:rsidR="002B38F3" w:rsidRPr="00DB2D39" w:rsidRDefault="002B38F3" w:rsidP="002B38F3">
      <w:pPr>
        <w:pStyle w:val="aff2"/>
        <w:rPr>
          <w:rFonts w:cs="Times New Roman"/>
        </w:rPr>
      </w:pPr>
      <w:r w:rsidRPr="00DB2D39">
        <w:rPr>
          <w:rFonts w:cs="Times New Roman"/>
        </w:rPr>
        <w:t>За период с момента утверждения раннее разработанной Схемы теплоснабжения /14/ изменений гидравлических режимов, с учетом изменений в составе оборудования источников тепловой энергии, тепловой сети и теплопотребляющих установок не зафиксировано.</w:t>
      </w:r>
    </w:p>
    <w:p w:rsidR="002B38F3" w:rsidRPr="00DB2D39" w:rsidRDefault="002B38F3">
      <w:pPr>
        <w:spacing w:after="200" w:line="276" w:lineRule="auto"/>
      </w:pPr>
    </w:p>
    <w:p w:rsidR="00CF4559" w:rsidRPr="00DB2D39" w:rsidRDefault="00CF4559">
      <w:pPr>
        <w:spacing w:after="200" w:line="276" w:lineRule="auto"/>
        <w:rPr>
          <w:b/>
          <w:bCs/>
          <w:sz w:val="26"/>
          <w:szCs w:val="28"/>
        </w:rPr>
      </w:pPr>
      <w:r w:rsidRPr="00DB2D39">
        <w:br w:type="page"/>
      </w:r>
    </w:p>
    <w:p w:rsidR="00781932" w:rsidRPr="00DB2D39" w:rsidRDefault="00781932" w:rsidP="000835B3">
      <w:pPr>
        <w:pStyle w:val="1"/>
        <w:rPr>
          <w:rFonts w:ascii="Times New Roman" w:hAnsi="Times New Roman" w:cs="Times New Roman"/>
          <w:color w:val="auto"/>
        </w:rPr>
      </w:pPr>
      <w:bookmarkStart w:id="120" w:name="_Toc526319965"/>
      <w:r w:rsidRPr="00DB2D39">
        <w:rPr>
          <w:rFonts w:ascii="Times New Roman" w:hAnsi="Times New Roman" w:cs="Times New Roman"/>
          <w:color w:val="auto"/>
        </w:rPr>
        <w:lastRenderedPageBreak/>
        <w:t xml:space="preserve">Глава 4 </w:t>
      </w:r>
      <w:r w:rsidR="00B61217" w:rsidRPr="00DB2D39">
        <w:rPr>
          <w:rFonts w:ascii="Times New Roman" w:hAnsi="Times New Roman" w:cs="Times New Roman"/>
          <w:color w:val="auto"/>
        </w:rPr>
        <w:t>«</w:t>
      </w:r>
      <w:r w:rsidRPr="00DB2D39">
        <w:rPr>
          <w:rFonts w:ascii="Times New Roman" w:hAnsi="Times New Roman" w:cs="Times New Roman"/>
          <w:color w:val="auto"/>
        </w:rPr>
        <w:t>Существующие и перспективные балансы тепловой мощности источников тепловой энергии и тепловой нагрузки потребителей</w:t>
      </w:r>
      <w:r w:rsidR="00B61217" w:rsidRPr="00DB2D39">
        <w:rPr>
          <w:rFonts w:ascii="Times New Roman" w:hAnsi="Times New Roman" w:cs="Times New Roman"/>
          <w:color w:val="auto"/>
        </w:rPr>
        <w:t>»</w:t>
      </w:r>
      <w:bookmarkEnd w:id="120"/>
    </w:p>
    <w:p w:rsidR="00781932" w:rsidRPr="00DB2D39" w:rsidRDefault="00C80749" w:rsidP="0063633B">
      <w:pPr>
        <w:pStyle w:val="8"/>
      </w:pPr>
      <w:bookmarkStart w:id="121" w:name="sub_1571"/>
      <w:r w:rsidRPr="00DB2D39">
        <w:t>4.1</w:t>
      </w:r>
      <w:r w:rsidR="00781932" w:rsidRPr="00DB2D39">
        <w:t> </w:t>
      </w:r>
      <w:r w:rsidRPr="00DB2D39">
        <w:t>Б</w:t>
      </w:r>
      <w:r w:rsidR="00781932" w:rsidRPr="00DB2D39">
        <w:t>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4439D4" w:rsidRPr="00DB2D39" w:rsidRDefault="004439D4" w:rsidP="00E54D8F">
      <w:pPr>
        <w:pStyle w:val="aff2"/>
        <w:rPr>
          <w:rFonts w:cs="Times New Roman"/>
        </w:rPr>
      </w:pPr>
      <w:bookmarkStart w:id="122" w:name="sub_1572"/>
      <w:bookmarkEnd w:id="121"/>
      <w:r w:rsidRPr="00DB2D39">
        <w:rPr>
          <w:rFonts w:cs="Times New Roman"/>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в период 2017 - 203</w:t>
      </w:r>
      <w:r w:rsidR="00E54D8F" w:rsidRPr="00DB2D39">
        <w:rPr>
          <w:rFonts w:cs="Times New Roman"/>
        </w:rPr>
        <w:t>3</w:t>
      </w:r>
      <w:r w:rsidRPr="00DB2D39">
        <w:rPr>
          <w:rFonts w:cs="Times New Roman"/>
        </w:rPr>
        <w:t xml:space="preserve"> гг. представлены в таблице.</w:t>
      </w:r>
    </w:p>
    <w:p w:rsidR="004439D4" w:rsidRPr="00DB2D39" w:rsidRDefault="00221330" w:rsidP="00590BB2">
      <w:pPr>
        <w:pStyle w:val="aff2"/>
        <w:jc w:val="center"/>
        <w:rPr>
          <w:rFonts w:cs="Times New Roman"/>
          <w:b/>
        </w:rPr>
      </w:pPr>
      <w:r w:rsidRPr="00DB2D39">
        <w:rPr>
          <w:rFonts w:cs="Times New Roman"/>
          <w:b/>
          <w:lang w:eastAsia="en-US"/>
        </w:rPr>
        <w:t xml:space="preserve">Таблица </w:t>
      </w:r>
      <w:r w:rsidR="0008618A">
        <w:rPr>
          <w:rFonts w:cs="Times New Roman"/>
          <w:b/>
          <w:noProof/>
          <w:lang w:eastAsia="en-US"/>
        </w:rPr>
        <w:fldChar w:fldCharType="begin"/>
      </w:r>
      <w:r w:rsidR="0008618A">
        <w:rPr>
          <w:rFonts w:cs="Times New Roman"/>
          <w:b/>
          <w:noProof/>
          <w:lang w:eastAsia="en-US"/>
        </w:rPr>
        <w:instrText xml:space="preserve"> SEQ Таблица \* ARABIC \* MERGEFORMAT </w:instrText>
      </w:r>
      <w:r w:rsidR="0008618A">
        <w:rPr>
          <w:rFonts w:cs="Times New Roman"/>
          <w:b/>
          <w:noProof/>
          <w:lang w:eastAsia="en-US"/>
        </w:rPr>
        <w:fldChar w:fldCharType="separate"/>
      </w:r>
      <w:r w:rsidR="00973DAD">
        <w:rPr>
          <w:rFonts w:cs="Times New Roman"/>
          <w:b/>
          <w:noProof/>
          <w:lang w:eastAsia="en-US"/>
        </w:rPr>
        <w:t>21</w:t>
      </w:r>
      <w:r w:rsidR="0008618A">
        <w:rPr>
          <w:rFonts w:cs="Times New Roman"/>
          <w:b/>
          <w:noProof/>
          <w:lang w:eastAsia="en-US"/>
        </w:rPr>
        <w:fldChar w:fldCharType="end"/>
      </w:r>
      <w:r w:rsidRPr="00DB2D39">
        <w:rPr>
          <w:rFonts w:cs="Times New Roman"/>
          <w:b/>
          <w:lang w:eastAsia="en-US"/>
        </w:rPr>
        <w:t xml:space="preserve"> - </w:t>
      </w:r>
      <w:r w:rsidR="004439D4" w:rsidRPr="00DB2D39">
        <w:rPr>
          <w:rFonts w:cs="Times New Roman"/>
          <w:b/>
        </w:rPr>
        <w:t>Балансы тепловой мощности и присоединенной тепловой нагрузки, Гкал/ч</w:t>
      </w:r>
    </w:p>
    <w:tbl>
      <w:tblPr>
        <w:tblW w:w="0" w:type="auto"/>
        <w:jc w:val="center"/>
        <w:tblLayout w:type="fixed"/>
        <w:tblCellMar>
          <w:left w:w="28" w:type="dxa"/>
          <w:right w:w="28" w:type="dxa"/>
        </w:tblCellMar>
        <w:tblLook w:val="04A0" w:firstRow="1" w:lastRow="0" w:firstColumn="1" w:lastColumn="0" w:noHBand="0" w:noVBand="1"/>
      </w:tblPr>
      <w:tblGrid>
        <w:gridCol w:w="3644"/>
        <w:gridCol w:w="669"/>
        <w:gridCol w:w="582"/>
        <w:gridCol w:w="574"/>
        <w:gridCol w:w="706"/>
        <w:gridCol w:w="611"/>
        <w:gridCol w:w="732"/>
        <w:gridCol w:w="671"/>
        <w:gridCol w:w="790"/>
        <w:gridCol w:w="650"/>
      </w:tblGrid>
      <w:tr w:rsidR="00930EEA" w:rsidRPr="00DB2D39" w:rsidTr="00D4354B">
        <w:trPr>
          <w:trHeight w:val="23"/>
          <w:jc w:val="center"/>
        </w:trPr>
        <w:tc>
          <w:tcPr>
            <w:tcW w:w="36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pPr>
            <w:r w:rsidRPr="00D4354B">
              <w:rPr>
                <w:sz w:val="22"/>
                <w:szCs w:val="22"/>
              </w:rPr>
              <w:t>Наименование  источника теплоснабжения, период</w:t>
            </w:r>
          </w:p>
        </w:tc>
        <w:tc>
          <w:tcPr>
            <w:tcW w:w="2531" w:type="dxa"/>
            <w:gridSpan w:val="4"/>
            <w:tcBorders>
              <w:top w:val="single" w:sz="4" w:space="0" w:color="auto"/>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pPr>
            <w:r w:rsidRPr="00D4354B">
              <w:rPr>
                <w:sz w:val="22"/>
                <w:szCs w:val="22"/>
              </w:rPr>
              <w:t>Тепловая нагрузка</w:t>
            </w:r>
          </w:p>
        </w:tc>
        <w:tc>
          <w:tcPr>
            <w:tcW w:w="6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pPr>
            <w:r w:rsidRPr="00D4354B">
              <w:rPr>
                <w:sz w:val="22"/>
                <w:szCs w:val="22"/>
              </w:rPr>
              <w:t>Потери в сетях</w:t>
            </w:r>
          </w:p>
        </w:tc>
        <w:tc>
          <w:tcPr>
            <w:tcW w:w="7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pPr>
            <w:r w:rsidRPr="00D4354B">
              <w:rPr>
                <w:sz w:val="22"/>
                <w:szCs w:val="22"/>
              </w:rPr>
              <w:t>Располагаемая мощность котельной</w:t>
            </w:r>
          </w:p>
        </w:tc>
        <w:tc>
          <w:tcPr>
            <w:tcW w:w="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pPr>
            <w:r w:rsidRPr="00D4354B">
              <w:rPr>
                <w:sz w:val="22"/>
                <w:szCs w:val="22"/>
              </w:rPr>
              <w:t>СН котельной</w:t>
            </w:r>
          </w:p>
        </w:tc>
        <w:tc>
          <w:tcPr>
            <w:tcW w:w="7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pPr>
            <w:r w:rsidRPr="00D4354B">
              <w:rPr>
                <w:sz w:val="22"/>
                <w:szCs w:val="22"/>
              </w:rPr>
              <w:t>Резерв (+)/Дефицит (-)</w:t>
            </w:r>
          </w:p>
        </w:tc>
        <w:tc>
          <w:tcPr>
            <w:tcW w:w="6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pPr>
            <w:r w:rsidRPr="00D4354B">
              <w:rPr>
                <w:sz w:val="22"/>
                <w:szCs w:val="22"/>
              </w:rPr>
              <w:t>Примечание</w:t>
            </w:r>
          </w:p>
        </w:tc>
      </w:tr>
      <w:tr w:rsidR="00930EEA" w:rsidRPr="00DB2D39" w:rsidTr="00D4354B">
        <w:trPr>
          <w:trHeight w:val="23"/>
          <w:jc w:val="center"/>
        </w:trPr>
        <w:tc>
          <w:tcPr>
            <w:tcW w:w="36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c>
          <w:tcPr>
            <w:tcW w:w="669"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pPr>
            <w:r w:rsidRPr="00D4354B">
              <w:rPr>
                <w:sz w:val="22"/>
                <w:szCs w:val="22"/>
              </w:rPr>
              <w:t>отопление</w:t>
            </w:r>
          </w:p>
        </w:tc>
        <w:tc>
          <w:tcPr>
            <w:tcW w:w="582"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pPr>
            <w:r w:rsidRPr="00D4354B">
              <w:rPr>
                <w:sz w:val="22"/>
                <w:szCs w:val="22"/>
              </w:rPr>
              <w:t>вентиляция</w:t>
            </w:r>
          </w:p>
        </w:tc>
        <w:tc>
          <w:tcPr>
            <w:tcW w:w="574"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pPr>
            <w:r w:rsidRPr="00D4354B">
              <w:rPr>
                <w:sz w:val="22"/>
                <w:szCs w:val="22"/>
              </w:rPr>
              <w:t>ГВС</w:t>
            </w:r>
          </w:p>
        </w:tc>
        <w:tc>
          <w:tcPr>
            <w:tcW w:w="706"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pPr>
            <w:r w:rsidRPr="00D4354B">
              <w:rPr>
                <w:sz w:val="22"/>
                <w:szCs w:val="22"/>
              </w:rPr>
              <w:t>Всего</w:t>
            </w:r>
          </w:p>
        </w:tc>
        <w:tc>
          <w:tcPr>
            <w:tcW w:w="6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c>
          <w:tcPr>
            <w:tcW w:w="7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c>
          <w:tcPr>
            <w:tcW w:w="6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c>
          <w:tcPr>
            <w:tcW w:w="7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c>
          <w:tcPr>
            <w:tcW w:w="6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r>
      <w:tr w:rsidR="00930EEA" w:rsidRPr="00DB2D39" w:rsidTr="00D4354B">
        <w:trPr>
          <w:trHeight w:val="23"/>
          <w:jc w:val="center"/>
        </w:trPr>
        <w:tc>
          <w:tcPr>
            <w:tcW w:w="3644" w:type="dxa"/>
            <w:tcBorders>
              <w:top w:val="nil"/>
              <w:left w:val="single" w:sz="4" w:space="0" w:color="auto"/>
              <w:bottom w:val="single" w:sz="4" w:space="0" w:color="auto"/>
              <w:right w:val="single" w:sz="4" w:space="0" w:color="auto"/>
            </w:tcBorders>
            <w:shd w:val="clear" w:color="auto" w:fill="auto"/>
            <w:noWrap/>
            <w:vAlign w:val="center"/>
            <w:hideMark/>
          </w:tcPr>
          <w:p w:rsidR="00D4354B" w:rsidRPr="00D4354B" w:rsidRDefault="00D4354B" w:rsidP="00D4354B">
            <w:pPr>
              <w:widowControl w:val="0"/>
            </w:pPr>
            <w:r w:rsidRPr="00D4354B">
              <w:rPr>
                <w:sz w:val="22"/>
                <w:szCs w:val="22"/>
              </w:rPr>
              <w:t>Котельная инв. №53 (ЗАТО город Заозерск)</w:t>
            </w:r>
          </w:p>
        </w:tc>
        <w:tc>
          <w:tcPr>
            <w:tcW w:w="669"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pPr>
            <w:r w:rsidRPr="00D4354B">
              <w:rPr>
                <w:sz w:val="22"/>
                <w:szCs w:val="22"/>
              </w:rPr>
              <w:t> </w:t>
            </w:r>
          </w:p>
        </w:tc>
        <w:tc>
          <w:tcPr>
            <w:tcW w:w="582"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pPr>
            <w:r w:rsidRPr="00D4354B">
              <w:rPr>
                <w:sz w:val="22"/>
                <w:szCs w:val="22"/>
              </w:rPr>
              <w:t> </w:t>
            </w:r>
          </w:p>
        </w:tc>
        <w:tc>
          <w:tcPr>
            <w:tcW w:w="574"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pPr>
            <w:r w:rsidRPr="00D4354B">
              <w:rPr>
                <w:sz w:val="22"/>
                <w:szCs w:val="22"/>
              </w:rPr>
              <w:t> </w:t>
            </w:r>
          </w:p>
        </w:tc>
        <w:tc>
          <w:tcPr>
            <w:tcW w:w="706"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pPr>
            <w:r w:rsidRPr="00D4354B">
              <w:rPr>
                <w:sz w:val="22"/>
                <w:szCs w:val="22"/>
              </w:rPr>
              <w:t> </w:t>
            </w:r>
          </w:p>
        </w:tc>
        <w:tc>
          <w:tcPr>
            <w:tcW w:w="611"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pPr>
            <w:r w:rsidRPr="00D4354B">
              <w:rPr>
                <w:sz w:val="22"/>
                <w:szCs w:val="22"/>
              </w:rPr>
              <w:t> </w:t>
            </w:r>
          </w:p>
        </w:tc>
        <w:tc>
          <w:tcPr>
            <w:tcW w:w="732"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pPr>
            <w:r w:rsidRPr="00D4354B">
              <w:rPr>
                <w:sz w:val="22"/>
                <w:szCs w:val="22"/>
              </w:rPr>
              <w:t> </w:t>
            </w:r>
          </w:p>
        </w:tc>
        <w:tc>
          <w:tcPr>
            <w:tcW w:w="671"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pPr>
            <w:r w:rsidRPr="00D4354B">
              <w:rPr>
                <w:sz w:val="22"/>
                <w:szCs w:val="22"/>
              </w:rPr>
              <w:t> </w:t>
            </w:r>
          </w:p>
        </w:tc>
        <w:tc>
          <w:tcPr>
            <w:tcW w:w="790"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pPr>
            <w:r w:rsidRPr="00D4354B">
              <w:rPr>
                <w:sz w:val="22"/>
                <w:szCs w:val="22"/>
              </w:rPr>
              <w:t> </w:t>
            </w:r>
          </w:p>
        </w:tc>
        <w:tc>
          <w:tcPr>
            <w:tcW w:w="650" w:type="dxa"/>
            <w:vMerge w:val="restart"/>
            <w:tcBorders>
              <w:top w:val="nil"/>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pPr>
            <w:r w:rsidRPr="00D4354B">
              <w:rPr>
                <w:sz w:val="22"/>
                <w:szCs w:val="22"/>
              </w:rPr>
              <w:t xml:space="preserve">Вывод из </w:t>
            </w:r>
            <w:proofErr w:type="spellStart"/>
            <w:r w:rsidRPr="00D4354B">
              <w:rPr>
                <w:sz w:val="22"/>
                <w:szCs w:val="22"/>
              </w:rPr>
              <w:t>эсплуатации</w:t>
            </w:r>
            <w:proofErr w:type="spellEnd"/>
            <w:r w:rsidRPr="00D4354B">
              <w:rPr>
                <w:sz w:val="22"/>
                <w:szCs w:val="22"/>
              </w:rPr>
              <w:t xml:space="preserve"> в 2020 году</w:t>
            </w:r>
          </w:p>
        </w:tc>
      </w:tr>
      <w:tr w:rsidR="00930EEA" w:rsidRPr="00DB2D39" w:rsidTr="00D4354B">
        <w:trPr>
          <w:trHeight w:val="23"/>
          <w:jc w:val="center"/>
        </w:trPr>
        <w:tc>
          <w:tcPr>
            <w:tcW w:w="3644" w:type="dxa"/>
            <w:tcBorders>
              <w:top w:val="nil"/>
              <w:left w:val="single" w:sz="4" w:space="0" w:color="auto"/>
              <w:bottom w:val="single" w:sz="4" w:space="0" w:color="auto"/>
              <w:right w:val="single" w:sz="4" w:space="0" w:color="auto"/>
            </w:tcBorders>
            <w:shd w:val="clear" w:color="auto" w:fill="auto"/>
            <w:vAlign w:val="bottom"/>
            <w:hideMark/>
          </w:tcPr>
          <w:p w:rsidR="00D4354B" w:rsidRPr="00D4354B" w:rsidRDefault="00D4354B" w:rsidP="00D4354B">
            <w:pPr>
              <w:widowControl w:val="0"/>
            </w:pPr>
            <w:r w:rsidRPr="00D4354B">
              <w:rPr>
                <w:sz w:val="22"/>
                <w:szCs w:val="22"/>
              </w:rPr>
              <w:t>2017</w:t>
            </w:r>
          </w:p>
        </w:tc>
        <w:tc>
          <w:tcPr>
            <w:tcW w:w="669"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21,02</w:t>
            </w:r>
          </w:p>
        </w:tc>
        <w:tc>
          <w:tcPr>
            <w:tcW w:w="582"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574"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1,27</w:t>
            </w:r>
          </w:p>
        </w:tc>
        <w:tc>
          <w:tcPr>
            <w:tcW w:w="706"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22,29</w:t>
            </w:r>
          </w:p>
        </w:tc>
        <w:tc>
          <w:tcPr>
            <w:tcW w:w="611"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2,44</w:t>
            </w:r>
          </w:p>
        </w:tc>
        <w:tc>
          <w:tcPr>
            <w:tcW w:w="732"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108,00</w:t>
            </w:r>
          </w:p>
        </w:tc>
        <w:tc>
          <w:tcPr>
            <w:tcW w:w="671"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2,71</w:t>
            </w:r>
          </w:p>
        </w:tc>
        <w:tc>
          <w:tcPr>
            <w:tcW w:w="790"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80,57</w:t>
            </w:r>
          </w:p>
        </w:tc>
        <w:tc>
          <w:tcPr>
            <w:tcW w:w="650" w:type="dxa"/>
            <w:vMerge/>
            <w:tcBorders>
              <w:top w:val="nil"/>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r>
      <w:tr w:rsidR="00930EEA" w:rsidRPr="00DB2D39" w:rsidTr="00D4354B">
        <w:trPr>
          <w:trHeight w:val="23"/>
          <w:jc w:val="center"/>
        </w:trPr>
        <w:tc>
          <w:tcPr>
            <w:tcW w:w="3644" w:type="dxa"/>
            <w:tcBorders>
              <w:top w:val="nil"/>
              <w:left w:val="single" w:sz="4" w:space="0" w:color="auto"/>
              <w:bottom w:val="single" w:sz="4" w:space="0" w:color="auto"/>
              <w:right w:val="single" w:sz="4" w:space="0" w:color="auto"/>
            </w:tcBorders>
            <w:shd w:val="clear" w:color="auto" w:fill="auto"/>
            <w:vAlign w:val="bottom"/>
            <w:hideMark/>
          </w:tcPr>
          <w:p w:rsidR="00D4354B" w:rsidRPr="00D4354B" w:rsidRDefault="00D4354B" w:rsidP="00D4354B">
            <w:pPr>
              <w:widowControl w:val="0"/>
            </w:pPr>
            <w:r w:rsidRPr="00D4354B">
              <w:rPr>
                <w:sz w:val="22"/>
                <w:szCs w:val="22"/>
              </w:rPr>
              <w:t>2018</w:t>
            </w:r>
          </w:p>
        </w:tc>
        <w:tc>
          <w:tcPr>
            <w:tcW w:w="669"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21,02</w:t>
            </w:r>
          </w:p>
        </w:tc>
        <w:tc>
          <w:tcPr>
            <w:tcW w:w="582"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574"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1,27</w:t>
            </w:r>
          </w:p>
        </w:tc>
        <w:tc>
          <w:tcPr>
            <w:tcW w:w="706"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22,29</w:t>
            </w:r>
          </w:p>
        </w:tc>
        <w:tc>
          <w:tcPr>
            <w:tcW w:w="611"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2,44</w:t>
            </w:r>
          </w:p>
        </w:tc>
        <w:tc>
          <w:tcPr>
            <w:tcW w:w="732"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108,00</w:t>
            </w:r>
          </w:p>
        </w:tc>
        <w:tc>
          <w:tcPr>
            <w:tcW w:w="671"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2,71</w:t>
            </w:r>
          </w:p>
        </w:tc>
        <w:tc>
          <w:tcPr>
            <w:tcW w:w="790"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80,57</w:t>
            </w:r>
          </w:p>
        </w:tc>
        <w:tc>
          <w:tcPr>
            <w:tcW w:w="650" w:type="dxa"/>
            <w:vMerge/>
            <w:tcBorders>
              <w:top w:val="nil"/>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r>
      <w:tr w:rsidR="00930EEA" w:rsidRPr="00DB2D39" w:rsidTr="00D4354B">
        <w:trPr>
          <w:trHeight w:val="23"/>
          <w:jc w:val="center"/>
        </w:trPr>
        <w:tc>
          <w:tcPr>
            <w:tcW w:w="3644" w:type="dxa"/>
            <w:tcBorders>
              <w:top w:val="nil"/>
              <w:left w:val="single" w:sz="4" w:space="0" w:color="auto"/>
              <w:bottom w:val="single" w:sz="4" w:space="0" w:color="auto"/>
              <w:right w:val="single" w:sz="4" w:space="0" w:color="auto"/>
            </w:tcBorders>
            <w:shd w:val="clear" w:color="auto" w:fill="auto"/>
            <w:vAlign w:val="bottom"/>
            <w:hideMark/>
          </w:tcPr>
          <w:p w:rsidR="00D4354B" w:rsidRPr="00D4354B" w:rsidRDefault="00D4354B" w:rsidP="00D4354B">
            <w:pPr>
              <w:widowControl w:val="0"/>
            </w:pPr>
            <w:r w:rsidRPr="00D4354B">
              <w:rPr>
                <w:sz w:val="22"/>
                <w:szCs w:val="22"/>
              </w:rPr>
              <w:t>2019</w:t>
            </w:r>
          </w:p>
        </w:tc>
        <w:tc>
          <w:tcPr>
            <w:tcW w:w="669"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21,02</w:t>
            </w:r>
          </w:p>
        </w:tc>
        <w:tc>
          <w:tcPr>
            <w:tcW w:w="582"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574"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1,27</w:t>
            </w:r>
          </w:p>
        </w:tc>
        <w:tc>
          <w:tcPr>
            <w:tcW w:w="706"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22,29</w:t>
            </w:r>
          </w:p>
        </w:tc>
        <w:tc>
          <w:tcPr>
            <w:tcW w:w="611"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2,44</w:t>
            </w:r>
          </w:p>
        </w:tc>
        <w:tc>
          <w:tcPr>
            <w:tcW w:w="732"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108,00</w:t>
            </w:r>
          </w:p>
        </w:tc>
        <w:tc>
          <w:tcPr>
            <w:tcW w:w="671"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2,71</w:t>
            </w:r>
          </w:p>
        </w:tc>
        <w:tc>
          <w:tcPr>
            <w:tcW w:w="790"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80,57</w:t>
            </w:r>
          </w:p>
        </w:tc>
        <w:tc>
          <w:tcPr>
            <w:tcW w:w="650" w:type="dxa"/>
            <w:vMerge/>
            <w:tcBorders>
              <w:top w:val="nil"/>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r>
      <w:tr w:rsidR="00930EEA" w:rsidRPr="00DB2D39" w:rsidTr="00D4354B">
        <w:trPr>
          <w:trHeight w:val="23"/>
          <w:jc w:val="center"/>
        </w:trPr>
        <w:tc>
          <w:tcPr>
            <w:tcW w:w="3644" w:type="dxa"/>
            <w:tcBorders>
              <w:top w:val="nil"/>
              <w:left w:val="single" w:sz="4" w:space="0" w:color="auto"/>
              <w:bottom w:val="single" w:sz="4" w:space="0" w:color="auto"/>
              <w:right w:val="single" w:sz="4" w:space="0" w:color="auto"/>
            </w:tcBorders>
            <w:shd w:val="clear" w:color="auto" w:fill="auto"/>
            <w:vAlign w:val="bottom"/>
            <w:hideMark/>
          </w:tcPr>
          <w:p w:rsidR="00D4354B" w:rsidRPr="00D4354B" w:rsidRDefault="00D4354B" w:rsidP="00D4354B">
            <w:pPr>
              <w:widowControl w:val="0"/>
            </w:pPr>
            <w:r w:rsidRPr="00D4354B">
              <w:rPr>
                <w:sz w:val="22"/>
                <w:szCs w:val="22"/>
              </w:rPr>
              <w:t>2020</w:t>
            </w:r>
          </w:p>
        </w:tc>
        <w:tc>
          <w:tcPr>
            <w:tcW w:w="669"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582"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574"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706"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611"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732"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671"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790"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650" w:type="dxa"/>
            <w:vMerge/>
            <w:tcBorders>
              <w:top w:val="nil"/>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r>
      <w:tr w:rsidR="00930EEA" w:rsidRPr="00DB2D39" w:rsidTr="00D4354B">
        <w:trPr>
          <w:trHeight w:val="23"/>
          <w:jc w:val="center"/>
        </w:trPr>
        <w:tc>
          <w:tcPr>
            <w:tcW w:w="3644" w:type="dxa"/>
            <w:tcBorders>
              <w:top w:val="nil"/>
              <w:left w:val="single" w:sz="4" w:space="0" w:color="auto"/>
              <w:bottom w:val="single" w:sz="4" w:space="0" w:color="auto"/>
              <w:right w:val="single" w:sz="4" w:space="0" w:color="auto"/>
            </w:tcBorders>
            <w:shd w:val="clear" w:color="auto" w:fill="auto"/>
            <w:vAlign w:val="bottom"/>
            <w:hideMark/>
          </w:tcPr>
          <w:p w:rsidR="00D4354B" w:rsidRPr="00D4354B" w:rsidRDefault="00D4354B" w:rsidP="00D4354B">
            <w:pPr>
              <w:widowControl w:val="0"/>
            </w:pPr>
            <w:r w:rsidRPr="00D4354B">
              <w:rPr>
                <w:sz w:val="22"/>
                <w:szCs w:val="22"/>
              </w:rPr>
              <w:t>2021</w:t>
            </w:r>
          </w:p>
        </w:tc>
        <w:tc>
          <w:tcPr>
            <w:tcW w:w="669"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582"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574"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706"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611"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732"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671"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790"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650" w:type="dxa"/>
            <w:vMerge/>
            <w:tcBorders>
              <w:top w:val="nil"/>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r>
      <w:tr w:rsidR="00930EEA" w:rsidRPr="00DB2D39" w:rsidTr="00D4354B">
        <w:trPr>
          <w:trHeight w:val="23"/>
          <w:jc w:val="center"/>
        </w:trPr>
        <w:tc>
          <w:tcPr>
            <w:tcW w:w="3644" w:type="dxa"/>
            <w:tcBorders>
              <w:top w:val="nil"/>
              <w:left w:val="single" w:sz="4" w:space="0" w:color="auto"/>
              <w:bottom w:val="single" w:sz="4" w:space="0" w:color="auto"/>
              <w:right w:val="single" w:sz="4" w:space="0" w:color="auto"/>
            </w:tcBorders>
            <w:shd w:val="clear" w:color="auto" w:fill="auto"/>
            <w:vAlign w:val="bottom"/>
            <w:hideMark/>
          </w:tcPr>
          <w:p w:rsidR="00D4354B" w:rsidRPr="00D4354B" w:rsidRDefault="00D4354B" w:rsidP="00D4354B">
            <w:pPr>
              <w:widowControl w:val="0"/>
            </w:pPr>
            <w:r w:rsidRPr="00D4354B">
              <w:rPr>
                <w:sz w:val="22"/>
                <w:szCs w:val="22"/>
              </w:rPr>
              <w:t>2022</w:t>
            </w:r>
          </w:p>
        </w:tc>
        <w:tc>
          <w:tcPr>
            <w:tcW w:w="669"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582"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574"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706"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611"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732"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671"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790"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650" w:type="dxa"/>
            <w:vMerge/>
            <w:tcBorders>
              <w:top w:val="nil"/>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r>
      <w:tr w:rsidR="00930EEA" w:rsidRPr="00DB2D39" w:rsidTr="00D4354B">
        <w:trPr>
          <w:trHeight w:val="23"/>
          <w:jc w:val="center"/>
        </w:trPr>
        <w:tc>
          <w:tcPr>
            <w:tcW w:w="3644" w:type="dxa"/>
            <w:tcBorders>
              <w:top w:val="nil"/>
              <w:left w:val="single" w:sz="4" w:space="0" w:color="auto"/>
              <w:bottom w:val="single" w:sz="4" w:space="0" w:color="auto"/>
              <w:right w:val="single" w:sz="4" w:space="0" w:color="auto"/>
            </w:tcBorders>
            <w:shd w:val="clear" w:color="auto" w:fill="auto"/>
            <w:vAlign w:val="bottom"/>
            <w:hideMark/>
          </w:tcPr>
          <w:p w:rsidR="00D4354B" w:rsidRPr="00D4354B" w:rsidRDefault="00D4354B" w:rsidP="00D4354B">
            <w:pPr>
              <w:widowControl w:val="0"/>
            </w:pPr>
            <w:r w:rsidRPr="00D4354B">
              <w:rPr>
                <w:sz w:val="22"/>
                <w:szCs w:val="22"/>
              </w:rPr>
              <w:t>В период 2023-2028 гг.</w:t>
            </w:r>
          </w:p>
        </w:tc>
        <w:tc>
          <w:tcPr>
            <w:tcW w:w="669"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582"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574"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706"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611"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732"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671"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790"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650" w:type="dxa"/>
            <w:vMerge/>
            <w:tcBorders>
              <w:top w:val="nil"/>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r>
      <w:tr w:rsidR="00930EEA" w:rsidRPr="00DB2D39" w:rsidTr="00D4354B">
        <w:trPr>
          <w:trHeight w:val="23"/>
          <w:jc w:val="center"/>
        </w:trPr>
        <w:tc>
          <w:tcPr>
            <w:tcW w:w="3644" w:type="dxa"/>
            <w:tcBorders>
              <w:top w:val="nil"/>
              <w:left w:val="single" w:sz="4" w:space="0" w:color="auto"/>
              <w:bottom w:val="single" w:sz="4" w:space="0" w:color="auto"/>
              <w:right w:val="single" w:sz="4" w:space="0" w:color="auto"/>
            </w:tcBorders>
            <w:shd w:val="clear" w:color="auto" w:fill="auto"/>
            <w:vAlign w:val="bottom"/>
            <w:hideMark/>
          </w:tcPr>
          <w:p w:rsidR="00D4354B" w:rsidRPr="00D4354B" w:rsidRDefault="00D4354B" w:rsidP="00D4354B">
            <w:pPr>
              <w:widowControl w:val="0"/>
            </w:pPr>
            <w:r w:rsidRPr="00D4354B">
              <w:rPr>
                <w:sz w:val="22"/>
                <w:szCs w:val="22"/>
              </w:rPr>
              <w:t>В период 2029-2033 гг.</w:t>
            </w:r>
          </w:p>
        </w:tc>
        <w:tc>
          <w:tcPr>
            <w:tcW w:w="669"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582"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574"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706"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611"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732"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671"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790"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650" w:type="dxa"/>
            <w:vMerge/>
            <w:tcBorders>
              <w:top w:val="nil"/>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r>
      <w:tr w:rsidR="00930EEA" w:rsidRPr="00DB2D39" w:rsidTr="00D4354B">
        <w:trPr>
          <w:trHeight w:val="23"/>
          <w:jc w:val="center"/>
        </w:trPr>
        <w:tc>
          <w:tcPr>
            <w:tcW w:w="3644" w:type="dxa"/>
            <w:tcBorders>
              <w:top w:val="nil"/>
              <w:left w:val="single" w:sz="4" w:space="0" w:color="auto"/>
              <w:bottom w:val="single" w:sz="4" w:space="0" w:color="auto"/>
              <w:right w:val="single" w:sz="4" w:space="0" w:color="auto"/>
            </w:tcBorders>
            <w:shd w:val="clear" w:color="auto" w:fill="auto"/>
            <w:noWrap/>
            <w:vAlign w:val="center"/>
            <w:hideMark/>
          </w:tcPr>
          <w:p w:rsidR="00D4354B" w:rsidRPr="00D4354B" w:rsidRDefault="00D4354B" w:rsidP="00D4354B">
            <w:pPr>
              <w:widowControl w:val="0"/>
            </w:pPr>
            <w:r w:rsidRPr="00D4354B">
              <w:rPr>
                <w:sz w:val="22"/>
                <w:szCs w:val="22"/>
              </w:rPr>
              <w:t>Новая котельная БМК 36</w:t>
            </w:r>
          </w:p>
        </w:tc>
        <w:tc>
          <w:tcPr>
            <w:tcW w:w="669"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pPr>
            <w:r w:rsidRPr="00D4354B">
              <w:rPr>
                <w:sz w:val="22"/>
                <w:szCs w:val="22"/>
              </w:rPr>
              <w:t> </w:t>
            </w:r>
          </w:p>
        </w:tc>
        <w:tc>
          <w:tcPr>
            <w:tcW w:w="582"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pPr>
            <w:r w:rsidRPr="00D4354B">
              <w:rPr>
                <w:sz w:val="22"/>
                <w:szCs w:val="22"/>
              </w:rPr>
              <w:t> </w:t>
            </w:r>
          </w:p>
        </w:tc>
        <w:tc>
          <w:tcPr>
            <w:tcW w:w="574"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pPr>
            <w:r w:rsidRPr="00D4354B">
              <w:rPr>
                <w:sz w:val="22"/>
                <w:szCs w:val="22"/>
              </w:rPr>
              <w:t> </w:t>
            </w:r>
          </w:p>
        </w:tc>
        <w:tc>
          <w:tcPr>
            <w:tcW w:w="706"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pPr>
            <w:r w:rsidRPr="00D4354B">
              <w:rPr>
                <w:sz w:val="22"/>
                <w:szCs w:val="22"/>
              </w:rPr>
              <w:t> </w:t>
            </w:r>
          </w:p>
        </w:tc>
        <w:tc>
          <w:tcPr>
            <w:tcW w:w="611"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pPr>
            <w:r w:rsidRPr="00D4354B">
              <w:rPr>
                <w:sz w:val="22"/>
                <w:szCs w:val="22"/>
              </w:rPr>
              <w:t> </w:t>
            </w:r>
          </w:p>
        </w:tc>
        <w:tc>
          <w:tcPr>
            <w:tcW w:w="732"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pPr>
            <w:r w:rsidRPr="00D4354B">
              <w:rPr>
                <w:sz w:val="22"/>
                <w:szCs w:val="22"/>
              </w:rPr>
              <w:t> </w:t>
            </w:r>
          </w:p>
        </w:tc>
        <w:tc>
          <w:tcPr>
            <w:tcW w:w="671"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pPr>
            <w:r w:rsidRPr="00D4354B">
              <w:rPr>
                <w:sz w:val="22"/>
                <w:szCs w:val="22"/>
              </w:rPr>
              <w:t> </w:t>
            </w:r>
          </w:p>
        </w:tc>
        <w:tc>
          <w:tcPr>
            <w:tcW w:w="790"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pPr>
            <w:r w:rsidRPr="00D4354B">
              <w:rPr>
                <w:sz w:val="22"/>
                <w:szCs w:val="22"/>
              </w:rPr>
              <w:t> </w:t>
            </w:r>
          </w:p>
        </w:tc>
        <w:tc>
          <w:tcPr>
            <w:tcW w:w="650" w:type="dxa"/>
            <w:vMerge w:val="restart"/>
            <w:tcBorders>
              <w:top w:val="nil"/>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pPr>
            <w:r w:rsidRPr="00D4354B">
              <w:rPr>
                <w:sz w:val="22"/>
                <w:szCs w:val="22"/>
              </w:rPr>
              <w:t>Ввод в эксплуатацию в 2020 году</w:t>
            </w:r>
          </w:p>
        </w:tc>
      </w:tr>
      <w:tr w:rsidR="00930EEA" w:rsidRPr="00DB2D39" w:rsidTr="00D4354B">
        <w:trPr>
          <w:trHeight w:val="23"/>
          <w:jc w:val="center"/>
        </w:trPr>
        <w:tc>
          <w:tcPr>
            <w:tcW w:w="3644" w:type="dxa"/>
            <w:tcBorders>
              <w:top w:val="nil"/>
              <w:left w:val="single" w:sz="4" w:space="0" w:color="auto"/>
              <w:bottom w:val="single" w:sz="4" w:space="0" w:color="auto"/>
              <w:right w:val="single" w:sz="4" w:space="0" w:color="auto"/>
            </w:tcBorders>
            <w:shd w:val="clear" w:color="auto" w:fill="auto"/>
            <w:vAlign w:val="bottom"/>
            <w:hideMark/>
          </w:tcPr>
          <w:p w:rsidR="00D4354B" w:rsidRPr="00D4354B" w:rsidRDefault="00D4354B" w:rsidP="00D4354B">
            <w:pPr>
              <w:widowControl w:val="0"/>
            </w:pPr>
            <w:r w:rsidRPr="00D4354B">
              <w:rPr>
                <w:sz w:val="22"/>
                <w:szCs w:val="22"/>
              </w:rPr>
              <w:t>2017</w:t>
            </w:r>
          </w:p>
        </w:tc>
        <w:tc>
          <w:tcPr>
            <w:tcW w:w="669"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582"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574"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706"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611"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732"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671"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790"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650" w:type="dxa"/>
            <w:vMerge/>
            <w:tcBorders>
              <w:top w:val="nil"/>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r>
      <w:tr w:rsidR="00930EEA" w:rsidRPr="00DB2D39" w:rsidTr="00D4354B">
        <w:trPr>
          <w:trHeight w:val="23"/>
          <w:jc w:val="center"/>
        </w:trPr>
        <w:tc>
          <w:tcPr>
            <w:tcW w:w="3644" w:type="dxa"/>
            <w:tcBorders>
              <w:top w:val="nil"/>
              <w:left w:val="single" w:sz="4" w:space="0" w:color="auto"/>
              <w:bottom w:val="single" w:sz="4" w:space="0" w:color="auto"/>
              <w:right w:val="single" w:sz="4" w:space="0" w:color="auto"/>
            </w:tcBorders>
            <w:shd w:val="clear" w:color="auto" w:fill="auto"/>
            <w:vAlign w:val="bottom"/>
            <w:hideMark/>
          </w:tcPr>
          <w:p w:rsidR="00D4354B" w:rsidRPr="00D4354B" w:rsidRDefault="00D4354B" w:rsidP="00D4354B">
            <w:pPr>
              <w:widowControl w:val="0"/>
            </w:pPr>
            <w:r w:rsidRPr="00D4354B">
              <w:rPr>
                <w:sz w:val="22"/>
                <w:szCs w:val="22"/>
              </w:rPr>
              <w:t>2018</w:t>
            </w:r>
          </w:p>
        </w:tc>
        <w:tc>
          <w:tcPr>
            <w:tcW w:w="669"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582"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574"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706"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611"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732"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671"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790"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650" w:type="dxa"/>
            <w:vMerge/>
            <w:tcBorders>
              <w:top w:val="nil"/>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r>
      <w:tr w:rsidR="00930EEA" w:rsidRPr="00DB2D39" w:rsidTr="00D4354B">
        <w:trPr>
          <w:trHeight w:val="23"/>
          <w:jc w:val="center"/>
        </w:trPr>
        <w:tc>
          <w:tcPr>
            <w:tcW w:w="3644" w:type="dxa"/>
            <w:tcBorders>
              <w:top w:val="nil"/>
              <w:left w:val="single" w:sz="4" w:space="0" w:color="auto"/>
              <w:bottom w:val="single" w:sz="4" w:space="0" w:color="auto"/>
              <w:right w:val="single" w:sz="4" w:space="0" w:color="auto"/>
            </w:tcBorders>
            <w:shd w:val="clear" w:color="auto" w:fill="auto"/>
            <w:vAlign w:val="bottom"/>
            <w:hideMark/>
          </w:tcPr>
          <w:p w:rsidR="00D4354B" w:rsidRPr="00D4354B" w:rsidRDefault="00D4354B" w:rsidP="00D4354B">
            <w:pPr>
              <w:widowControl w:val="0"/>
            </w:pPr>
            <w:r w:rsidRPr="00D4354B">
              <w:rPr>
                <w:sz w:val="22"/>
                <w:szCs w:val="22"/>
              </w:rPr>
              <w:t>2019</w:t>
            </w:r>
          </w:p>
        </w:tc>
        <w:tc>
          <w:tcPr>
            <w:tcW w:w="669"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582"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574"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706"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611"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732"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671"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790"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650" w:type="dxa"/>
            <w:vMerge/>
            <w:tcBorders>
              <w:top w:val="nil"/>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r>
      <w:tr w:rsidR="00930EEA" w:rsidRPr="00DB2D39" w:rsidTr="00D4354B">
        <w:trPr>
          <w:trHeight w:val="23"/>
          <w:jc w:val="center"/>
        </w:trPr>
        <w:tc>
          <w:tcPr>
            <w:tcW w:w="3644" w:type="dxa"/>
            <w:tcBorders>
              <w:top w:val="nil"/>
              <w:left w:val="single" w:sz="4" w:space="0" w:color="auto"/>
              <w:bottom w:val="single" w:sz="4" w:space="0" w:color="auto"/>
              <w:right w:val="single" w:sz="4" w:space="0" w:color="auto"/>
            </w:tcBorders>
            <w:shd w:val="clear" w:color="auto" w:fill="auto"/>
            <w:vAlign w:val="bottom"/>
            <w:hideMark/>
          </w:tcPr>
          <w:p w:rsidR="00D4354B" w:rsidRPr="00D4354B" w:rsidRDefault="00D4354B" w:rsidP="00D4354B">
            <w:pPr>
              <w:widowControl w:val="0"/>
            </w:pPr>
            <w:r w:rsidRPr="00D4354B">
              <w:rPr>
                <w:sz w:val="22"/>
                <w:szCs w:val="22"/>
              </w:rPr>
              <w:t>2020</w:t>
            </w:r>
          </w:p>
        </w:tc>
        <w:tc>
          <w:tcPr>
            <w:tcW w:w="669"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21,02</w:t>
            </w:r>
          </w:p>
        </w:tc>
        <w:tc>
          <w:tcPr>
            <w:tcW w:w="582"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574"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1,27</w:t>
            </w:r>
          </w:p>
        </w:tc>
        <w:tc>
          <w:tcPr>
            <w:tcW w:w="706"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22,29</w:t>
            </w:r>
          </w:p>
        </w:tc>
        <w:tc>
          <w:tcPr>
            <w:tcW w:w="611"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2,44</w:t>
            </w:r>
          </w:p>
        </w:tc>
        <w:tc>
          <w:tcPr>
            <w:tcW w:w="732"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36,00</w:t>
            </w:r>
          </w:p>
        </w:tc>
        <w:tc>
          <w:tcPr>
            <w:tcW w:w="671"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0,22</w:t>
            </w:r>
          </w:p>
        </w:tc>
        <w:tc>
          <w:tcPr>
            <w:tcW w:w="790"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11,05</w:t>
            </w:r>
          </w:p>
        </w:tc>
        <w:tc>
          <w:tcPr>
            <w:tcW w:w="650" w:type="dxa"/>
            <w:vMerge/>
            <w:tcBorders>
              <w:top w:val="nil"/>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r>
      <w:tr w:rsidR="00930EEA" w:rsidRPr="00DB2D39" w:rsidTr="00D4354B">
        <w:trPr>
          <w:trHeight w:val="23"/>
          <w:jc w:val="center"/>
        </w:trPr>
        <w:tc>
          <w:tcPr>
            <w:tcW w:w="3644" w:type="dxa"/>
            <w:tcBorders>
              <w:top w:val="nil"/>
              <w:left w:val="single" w:sz="4" w:space="0" w:color="auto"/>
              <w:bottom w:val="single" w:sz="4" w:space="0" w:color="auto"/>
              <w:right w:val="single" w:sz="4" w:space="0" w:color="auto"/>
            </w:tcBorders>
            <w:shd w:val="clear" w:color="auto" w:fill="auto"/>
            <w:vAlign w:val="bottom"/>
            <w:hideMark/>
          </w:tcPr>
          <w:p w:rsidR="00D4354B" w:rsidRPr="00D4354B" w:rsidRDefault="00D4354B" w:rsidP="00D4354B">
            <w:pPr>
              <w:widowControl w:val="0"/>
            </w:pPr>
            <w:r w:rsidRPr="00D4354B">
              <w:rPr>
                <w:sz w:val="22"/>
                <w:szCs w:val="22"/>
              </w:rPr>
              <w:t>2021</w:t>
            </w:r>
          </w:p>
        </w:tc>
        <w:tc>
          <w:tcPr>
            <w:tcW w:w="669"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21,02</w:t>
            </w:r>
          </w:p>
        </w:tc>
        <w:tc>
          <w:tcPr>
            <w:tcW w:w="582"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574"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1,27</w:t>
            </w:r>
          </w:p>
        </w:tc>
        <w:tc>
          <w:tcPr>
            <w:tcW w:w="706"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22,29</w:t>
            </w:r>
          </w:p>
        </w:tc>
        <w:tc>
          <w:tcPr>
            <w:tcW w:w="611"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2,40</w:t>
            </w:r>
          </w:p>
        </w:tc>
        <w:tc>
          <w:tcPr>
            <w:tcW w:w="732"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36,00</w:t>
            </w:r>
          </w:p>
        </w:tc>
        <w:tc>
          <w:tcPr>
            <w:tcW w:w="671"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0,22</w:t>
            </w:r>
          </w:p>
        </w:tc>
        <w:tc>
          <w:tcPr>
            <w:tcW w:w="790"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11,09</w:t>
            </w:r>
          </w:p>
        </w:tc>
        <w:tc>
          <w:tcPr>
            <w:tcW w:w="650" w:type="dxa"/>
            <w:vMerge/>
            <w:tcBorders>
              <w:top w:val="nil"/>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r>
      <w:tr w:rsidR="00930EEA" w:rsidRPr="00DB2D39" w:rsidTr="00D4354B">
        <w:trPr>
          <w:trHeight w:val="23"/>
          <w:jc w:val="center"/>
        </w:trPr>
        <w:tc>
          <w:tcPr>
            <w:tcW w:w="3644" w:type="dxa"/>
            <w:tcBorders>
              <w:top w:val="nil"/>
              <w:left w:val="single" w:sz="4" w:space="0" w:color="auto"/>
              <w:bottom w:val="single" w:sz="4" w:space="0" w:color="auto"/>
              <w:right w:val="single" w:sz="4" w:space="0" w:color="auto"/>
            </w:tcBorders>
            <w:shd w:val="clear" w:color="auto" w:fill="auto"/>
            <w:vAlign w:val="bottom"/>
            <w:hideMark/>
          </w:tcPr>
          <w:p w:rsidR="00D4354B" w:rsidRPr="00D4354B" w:rsidRDefault="00D4354B" w:rsidP="00D4354B">
            <w:pPr>
              <w:widowControl w:val="0"/>
            </w:pPr>
            <w:r w:rsidRPr="00D4354B">
              <w:rPr>
                <w:sz w:val="22"/>
                <w:szCs w:val="22"/>
              </w:rPr>
              <w:t>2022</w:t>
            </w:r>
          </w:p>
        </w:tc>
        <w:tc>
          <w:tcPr>
            <w:tcW w:w="669"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21,02</w:t>
            </w:r>
          </w:p>
        </w:tc>
        <w:tc>
          <w:tcPr>
            <w:tcW w:w="582"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574"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1,27</w:t>
            </w:r>
          </w:p>
        </w:tc>
        <w:tc>
          <w:tcPr>
            <w:tcW w:w="706"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22,29</w:t>
            </w:r>
          </w:p>
        </w:tc>
        <w:tc>
          <w:tcPr>
            <w:tcW w:w="611"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2,36</w:t>
            </w:r>
          </w:p>
        </w:tc>
        <w:tc>
          <w:tcPr>
            <w:tcW w:w="732"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36,00</w:t>
            </w:r>
          </w:p>
        </w:tc>
        <w:tc>
          <w:tcPr>
            <w:tcW w:w="671"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0,22</w:t>
            </w:r>
          </w:p>
        </w:tc>
        <w:tc>
          <w:tcPr>
            <w:tcW w:w="790"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11,13</w:t>
            </w:r>
          </w:p>
        </w:tc>
        <w:tc>
          <w:tcPr>
            <w:tcW w:w="650" w:type="dxa"/>
            <w:vMerge/>
            <w:tcBorders>
              <w:top w:val="nil"/>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r>
      <w:tr w:rsidR="00930EEA" w:rsidRPr="00DB2D39" w:rsidTr="00D4354B">
        <w:trPr>
          <w:trHeight w:val="23"/>
          <w:jc w:val="center"/>
        </w:trPr>
        <w:tc>
          <w:tcPr>
            <w:tcW w:w="3644" w:type="dxa"/>
            <w:tcBorders>
              <w:top w:val="nil"/>
              <w:left w:val="single" w:sz="4" w:space="0" w:color="auto"/>
              <w:bottom w:val="single" w:sz="4" w:space="0" w:color="auto"/>
              <w:right w:val="single" w:sz="4" w:space="0" w:color="auto"/>
            </w:tcBorders>
            <w:shd w:val="clear" w:color="auto" w:fill="auto"/>
            <w:vAlign w:val="bottom"/>
            <w:hideMark/>
          </w:tcPr>
          <w:p w:rsidR="00D4354B" w:rsidRPr="00D4354B" w:rsidRDefault="00D4354B" w:rsidP="00D4354B">
            <w:pPr>
              <w:widowControl w:val="0"/>
            </w:pPr>
            <w:r w:rsidRPr="00D4354B">
              <w:rPr>
                <w:sz w:val="22"/>
                <w:szCs w:val="22"/>
              </w:rPr>
              <w:t>В период 2023-2028 гг.</w:t>
            </w:r>
          </w:p>
        </w:tc>
        <w:tc>
          <w:tcPr>
            <w:tcW w:w="669"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21,02</w:t>
            </w:r>
          </w:p>
        </w:tc>
        <w:tc>
          <w:tcPr>
            <w:tcW w:w="582"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574"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1,27</w:t>
            </w:r>
          </w:p>
        </w:tc>
        <w:tc>
          <w:tcPr>
            <w:tcW w:w="706"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22,29</w:t>
            </w:r>
          </w:p>
        </w:tc>
        <w:tc>
          <w:tcPr>
            <w:tcW w:w="611"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2,16</w:t>
            </w:r>
          </w:p>
        </w:tc>
        <w:tc>
          <w:tcPr>
            <w:tcW w:w="732"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36,00</w:t>
            </w:r>
          </w:p>
        </w:tc>
        <w:tc>
          <w:tcPr>
            <w:tcW w:w="671"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0,22</w:t>
            </w:r>
          </w:p>
        </w:tc>
        <w:tc>
          <w:tcPr>
            <w:tcW w:w="790"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11,33</w:t>
            </w:r>
          </w:p>
        </w:tc>
        <w:tc>
          <w:tcPr>
            <w:tcW w:w="650" w:type="dxa"/>
            <w:vMerge/>
            <w:tcBorders>
              <w:top w:val="nil"/>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r>
      <w:tr w:rsidR="00930EEA" w:rsidRPr="00DB2D39" w:rsidTr="00D4354B">
        <w:trPr>
          <w:trHeight w:val="23"/>
          <w:jc w:val="center"/>
        </w:trPr>
        <w:tc>
          <w:tcPr>
            <w:tcW w:w="3644" w:type="dxa"/>
            <w:tcBorders>
              <w:top w:val="nil"/>
              <w:left w:val="single" w:sz="4" w:space="0" w:color="auto"/>
              <w:bottom w:val="single" w:sz="4" w:space="0" w:color="auto"/>
              <w:right w:val="single" w:sz="4" w:space="0" w:color="auto"/>
            </w:tcBorders>
            <w:shd w:val="clear" w:color="auto" w:fill="auto"/>
            <w:vAlign w:val="bottom"/>
            <w:hideMark/>
          </w:tcPr>
          <w:p w:rsidR="00D4354B" w:rsidRPr="00D4354B" w:rsidRDefault="00D4354B" w:rsidP="00D4354B">
            <w:pPr>
              <w:widowControl w:val="0"/>
            </w:pPr>
            <w:r w:rsidRPr="00D4354B">
              <w:rPr>
                <w:sz w:val="22"/>
                <w:szCs w:val="22"/>
              </w:rPr>
              <w:t>В период 2029-2033 гг.</w:t>
            </w:r>
          </w:p>
        </w:tc>
        <w:tc>
          <w:tcPr>
            <w:tcW w:w="669"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21,02</w:t>
            </w:r>
          </w:p>
        </w:tc>
        <w:tc>
          <w:tcPr>
            <w:tcW w:w="582"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0,00</w:t>
            </w:r>
          </w:p>
        </w:tc>
        <w:tc>
          <w:tcPr>
            <w:tcW w:w="574"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1,27</w:t>
            </w:r>
          </w:p>
        </w:tc>
        <w:tc>
          <w:tcPr>
            <w:tcW w:w="706"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22,29</w:t>
            </w:r>
          </w:p>
        </w:tc>
        <w:tc>
          <w:tcPr>
            <w:tcW w:w="611"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1,96</w:t>
            </w:r>
          </w:p>
        </w:tc>
        <w:tc>
          <w:tcPr>
            <w:tcW w:w="732"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36,00</w:t>
            </w:r>
          </w:p>
        </w:tc>
        <w:tc>
          <w:tcPr>
            <w:tcW w:w="671"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0,223</w:t>
            </w:r>
          </w:p>
        </w:tc>
        <w:tc>
          <w:tcPr>
            <w:tcW w:w="790" w:type="dxa"/>
            <w:tcBorders>
              <w:top w:val="nil"/>
              <w:left w:val="nil"/>
              <w:bottom w:val="single" w:sz="4" w:space="0" w:color="auto"/>
              <w:right w:val="single" w:sz="4" w:space="0" w:color="auto"/>
            </w:tcBorders>
            <w:shd w:val="clear" w:color="auto" w:fill="auto"/>
            <w:noWrap/>
            <w:vAlign w:val="bottom"/>
            <w:hideMark/>
          </w:tcPr>
          <w:p w:rsidR="00D4354B" w:rsidRPr="00D4354B" w:rsidRDefault="00D4354B" w:rsidP="00D4354B">
            <w:pPr>
              <w:widowControl w:val="0"/>
              <w:jc w:val="right"/>
            </w:pPr>
            <w:r w:rsidRPr="00D4354B">
              <w:rPr>
                <w:sz w:val="22"/>
                <w:szCs w:val="22"/>
              </w:rPr>
              <w:t>11,53</w:t>
            </w:r>
          </w:p>
        </w:tc>
        <w:tc>
          <w:tcPr>
            <w:tcW w:w="650" w:type="dxa"/>
            <w:vMerge/>
            <w:tcBorders>
              <w:top w:val="nil"/>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pPr>
          </w:p>
        </w:tc>
      </w:tr>
    </w:tbl>
    <w:p w:rsidR="00781932" w:rsidRPr="00DB2D39" w:rsidRDefault="00C80749" w:rsidP="0063633B">
      <w:pPr>
        <w:pStyle w:val="8"/>
      </w:pPr>
      <w:r w:rsidRPr="00DB2D39">
        <w:t xml:space="preserve">4.2 </w:t>
      </w:r>
      <w:r w:rsidR="00781932" w:rsidRPr="00DB2D39">
        <w:t> </w:t>
      </w:r>
      <w:r w:rsidRPr="00DB2D39">
        <w:t>Г</w:t>
      </w:r>
      <w:r w:rsidR="00781932" w:rsidRPr="00DB2D39">
        <w:t>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4439D4" w:rsidRPr="00DB2D39" w:rsidRDefault="004439D4" w:rsidP="004439D4">
      <w:pPr>
        <w:pStyle w:val="aff2"/>
        <w:rPr>
          <w:rFonts w:cs="Times New Roman"/>
        </w:rPr>
      </w:pPr>
      <w:bookmarkStart w:id="123" w:name="sub_1573"/>
      <w:bookmarkEnd w:id="122"/>
      <w:r w:rsidRPr="00DB2D39">
        <w:rPr>
          <w:rFonts w:cs="Times New Roman"/>
        </w:rPr>
        <w:t>Гидравлический расчет выполнен в программном комплексе Zulu. Результаты расчета представлены в приложении</w:t>
      </w:r>
      <w:r w:rsidR="00670BB7" w:rsidRPr="00DB2D39">
        <w:rPr>
          <w:rFonts w:cs="Times New Roman"/>
        </w:rPr>
        <w:t xml:space="preserve"> 4</w:t>
      </w:r>
      <w:r w:rsidRPr="00DB2D39">
        <w:rPr>
          <w:rFonts w:cs="Times New Roman"/>
        </w:rPr>
        <w:t>. Анализ результатов расчета показывает, что существующие сети обеспечивают тепловой энергией потребителей в необходимых параметрах.</w:t>
      </w:r>
    </w:p>
    <w:p w:rsidR="00781932" w:rsidRPr="00DB2D39" w:rsidRDefault="00C80749" w:rsidP="0063633B">
      <w:pPr>
        <w:pStyle w:val="8"/>
      </w:pPr>
      <w:r w:rsidRPr="00DB2D39">
        <w:lastRenderedPageBreak/>
        <w:t>4.3</w:t>
      </w:r>
      <w:r w:rsidR="00781932" w:rsidRPr="00DB2D39">
        <w:t> </w:t>
      </w:r>
      <w:r w:rsidRPr="00DB2D39">
        <w:t>В</w:t>
      </w:r>
      <w:r w:rsidR="00781932" w:rsidRPr="00DB2D39">
        <w:t>ыводы о резервах (дефицитах) существующей системы теплоснабжения при обеспечении перспективной тепловой нагрузки потребителей</w:t>
      </w:r>
    </w:p>
    <w:p w:rsidR="004439D4" w:rsidRPr="00DB2D39" w:rsidRDefault="00E54D8F" w:rsidP="00E54D8F">
      <w:pPr>
        <w:pStyle w:val="aff2"/>
        <w:rPr>
          <w:rFonts w:cs="Times New Roman"/>
        </w:rPr>
      </w:pPr>
      <w:bookmarkStart w:id="124" w:name="sub_1058"/>
      <w:bookmarkEnd w:id="123"/>
      <w:r w:rsidRPr="00DB2D39">
        <w:rPr>
          <w:rFonts w:cs="Times New Roman"/>
        </w:rPr>
        <w:t>На перспективу предусмотрен резерв тепловой мощности</w:t>
      </w:r>
      <w:r w:rsidR="007E3378" w:rsidRPr="00DB2D39">
        <w:rPr>
          <w:rFonts w:cs="Times New Roman"/>
        </w:rPr>
        <w:t xml:space="preserve"> котельных</w:t>
      </w:r>
      <w:r w:rsidRPr="00DB2D39">
        <w:rPr>
          <w:rFonts w:cs="Times New Roman"/>
        </w:rPr>
        <w:t>.</w:t>
      </w:r>
    </w:p>
    <w:p w:rsidR="004439D4" w:rsidRPr="00DB2D39" w:rsidRDefault="00C80749" w:rsidP="0063633B">
      <w:pPr>
        <w:pStyle w:val="8"/>
      </w:pPr>
      <w:r w:rsidRPr="00DB2D39">
        <w:t xml:space="preserve">4.4 </w:t>
      </w:r>
      <w:r w:rsidR="00C12CC9" w:rsidRPr="00DB2D39">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bookmarkEnd w:id="124"/>
    <w:p w:rsidR="002B38F3" w:rsidRPr="00DB2D39" w:rsidRDefault="002B38F3" w:rsidP="002B38F3">
      <w:pPr>
        <w:pStyle w:val="aff2"/>
        <w:rPr>
          <w:rFonts w:cs="Times New Roman"/>
        </w:rPr>
      </w:pPr>
      <w:r w:rsidRPr="00DB2D39">
        <w:rPr>
          <w:rFonts w:cs="Times New Roman"/>
        </w:rPr>
        <w:t xml:space="preserve">За период с момента утверждения раннее разработанной Схемы теплоснабжения /14/ зафиксировано изменение в балансах тепловой мощности и тепловой нагрузки. В раннее разработанной Схеме теплоснабжения /14/ существующий резерв тепловой мощности составлял 76,01 Гкал/ч, по состоянию на 01.01.2018 резерв тепловой мощности составил – </w:t>
      </w:r>
      <w:r w:rsidR="00D4354B" w:rsidRPr="00D4354B">
        <w:rPr>
          <w:rFonts w:cs="Times New Roman"/>
          <w:sz w:val="22"/>
          <w:szCs w:val="22"/>
        </w:rPr>
        <w:t>80,57</w:t>
      </w:r>
      <w:r w:rsidRPr="00DB2D39">
        <w:rPr>
          <w:rFonts w:cs="Times New Roman"/>
        </w:rPr>
        <w:t>Гкал/ч. В раннее разработанной Схеме теплоснабжения /14/ перспективный резерв тепловой мощности на 2027 год составлял 6,34 Гкал/ч, в настоящей Схеме</w:t>
      </w:r>
      <w:r w:rsidR="00461665" w:rsidRPr="00DB2D39">
        <w:rPr>
          <w:rFonts w:cs="Times New Roman"/>
        </w:rPr>
        <w:t xml:space="preserve"> теплоснабжения</w:t>
      </w:r>
      <w:r w:rsidRPr="00DB2D39">
        <w:rPr>
          <w:rFonts w:cs="Times New Roman"/>
        </w:rPr>
        <w:t xml:space="preserve"> перспективный резерв тепловой мощности на 2033 год составит для БМК </w:t>
      </w:r>
      <w:r w:rsidR="00D4354B" w:rsidRPr="00DB2D39">
        <w:rPr>
          <w:rFonts w:cs="Times New Roman"/>
        </w:rPr>
        <w:t>36</w:t>
      </w:r>
      <w:r w:rsidRPr="00DB2D39">
        <w:rPr>
          <w:rFonts w:cs="Times New Roman"/>
        </w:rPr>
        <w:t xml:space="preserve"> – </w:t>
      </w:r>
      <w:r w:rsidR="00D4354B" w:rsidRPr="00D4354B">
        <w:rPr>
          <w:rFonts w:cs="Times New Roman"/>
          <w:sz w:val="22"/>
          <w:szCs w:val="22"/>
        </w:rPr>
        <w:t>11,53</w:t>
      </w:r>
      <w:r w:rsidRPr="00DB2D39">
        <w:rPr>
          <w:rFonts w:cs="Times New Roman"/>
        </w:rPr>
        <w:t>Гкал/ч.</w:t>
      </w:r>
    </w:p>
    <w:p w:rsidR="002B38F3" w:rsidRPr="00DB2D39" w:rsidRDefault="002B38F3" w:rsidP="002B38F3">
      <w:pPr>
        <w:pStyle w:val="aff2"/>
        <w:rPr>
          <w:rFonts w:cs="Times New Roman"/>
        </w:rPr>
      </w:pPr>
    </w:p>
    <w:p w:rsidR="002B38F3" w:rsidRPr="00DB2D39" w:rsidRDefault="002B38F3" w:rsidP="002B38F3">
      <w:pPr>
        <w:pStyle w:val="aff2"/>
        <w:rPr>
          <w:rFonts w:cs="Times New Roman"/>
        </w:rPr>
      </w:pPr>
    </w:p>
    <w:p w:rsidR="002B38F3" w:rsidRPr="00DB2D39" w:rsidRDefault="002B38F3" w:rsidP="002B38F3">
      <w:pPr>
        <w:pStyle w:val="aff2"/>
        <w:rPr>
          <w:rFonts w:cs="Times New Roman"/>
        </w:rPr>
      </w:pPr>
    </w:p>
    <w:p w:rsidR="00596E66" w:rsidRPr="00DB2D39" w:rsidRDefault="00596E66">
      <w:pPr>
        <w:rPr>
          <w:lang w:eastAsia="en-US"/>
        </w:rPr>
      </w:pPr>
      <w:r w:rsidRPr="00DB2D39">
        <w:rPr>
          <w:lang w:eastAsia="en-US"/>
        </w:rPr>
        <w:br w:type="page"/>
      </w:r>
    </w:p>
    <w:p w:rsidR="000C116B" w:rsidRPr="00DB2D39" w:rsidRDefault="000C116B" w:rsidP="000835B3">
      <w:pPr>
        <w:pStyle w:val="1"/>
        <w:rPr>
          <w:rFonts w:ascii="Times New Roman" w:hAnsi="Times New Roman" w:cs="Times New Roman"/>
          <w:color w:val="auto"/>
        </w:rPr>
      </w:pPr>
      <w:bookmarkStart w:id="125" w:name="_Toc526319966"/>
      <w:bookmarkStart w:id="126" w:name="_Toc439877308"/>
      <w:r w:rsidRPr="00DB2D39">
        <w:rPr>
          <w:rFonts w:ascii="Times New Roman" w:hAnsi="Times New Roman" w:cs="Times New Roman"/>
          <w:color w:val="auto"/>
        </w:rPr>
        <w:lastRenderedPageBreak/>
        <w:t xml:space="preserve">Глава 5 </w:t>
      </w:r>
      <w:r w:rsidR="00B61217" w:rsidRPr="00DB2D39">
        <w:rPr>
          <w:rFonts w:ascii="Times New Roman" w:hAnsi="Times New Roman" w:cs="Times New Roman"/>
          <w:color w:val="auto"/>
        </w:rPr>
        <w:t>«</w:t>
      </w:r>
      <w:r w:rsidRPr="00DB2D39">
        <w:rPr>
          <w:rFonts w:ascii="Times New Roman" w:hAnsi="Times New Roman" w:cs="Times New Roman"/>
          <w:color w:val="auto"/>
        </w:rPr>
        <w:t>Мастер-план развития систем теплоснабжения поселения, городского округа</w:t>
      </w:r>
      <w:r w:rsidR="00B61217" w:rsidRPr="00DB2D39">
        <w:rPr>
          <w:rFonts w:ascii="Times New Roman" w:hAnsi="Times New Roman" w:cs="Times New Roman"/>
          <w:color w:val="auto"/>
        </w:rPr>
        <w:t>»</w:t>
      </w:r>
      <w:bookmarkEnd w:id="125"/>
    </w:p>
    <w:p w:rsidR="000C116B" w:rsidRPr="00DB2D39" w:rsidRDefault="00C80749" w:rsidP="0063633B">
      <w:pPr>
        <w:pStyle w:val="8"/>
      </w:pPr>
      <w:bookmarkStart w:id="127" w:name="sub_1591"/>
      <w:r w:rsidRPr="00DB2D39">
        <w:t>5.1</w:t>
      </w:r>
      <w:r w:rsidR="000C116B" w:rsidRPr="00DB2D39">
        <w:t> </w:t>
      </w:r>
      <w:r w:rsidRPr="00DB2D39">
        <w:t>О</w:t>
      </w:r>
      <w:r w:rsidR="000C116B" w:rsidRPr="00DB2D39">
        <w:t>писание вариантов (не менее двух) перспективного развития систем теплоснабжения поселения, городского округа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p w:rsidR="00E578EE" w:rsidRPr="00DB2D39" w:rsidRDefault="00E578EE" w:rsidP="00E578EE">
      <w:pPr>
        <w:pStyle w:val="aff2"/>
        <w:rPr>
          <w:rFonts w:cs="Times New Roman"/>
        </w:rPr>
      </w:pPr>
      <w:bookmarkStart w:id="128" w:name="_Hlk526321416"/>
      <w:bookmarkStart w:id="129" w:name="sub_1592"/>
      <w:bookmarkEnd w:id="127"/>
      <w:r w:rsidRPr="00DB2D39">
        <w:rPr>
          <w:rFonts w:cs="Times New Roman"/>
        </w:rPr>
        <w:t>Проектом схемы теплоснабжения предусматривается два варианта развития системы теплоснабжения города Заозерск.</w:t>
      </w:r>
    </w:p>
    <w:p w:rsidR="00E578EE" w:rsidRPr="00DB2D39" w:rsidRDefault="00E578EE" w:rsidP="00AA7F03">
      <w:pPr>
        <w:pStyle w:val="aff2"/>
        <w:numPr>
          <w:ilvl w:val="0"/>
          <w:numId w:val="13"/>
        </w:numPr>
        <w:rPr>
          <w:rFonts w:cs="Times New Roman"/>
        </w:rPr>
      </w:pPr>
      <w:r w:rsidRPr="00DB2D39">
        <w:rPr>
          <w:rFonts w:cs="Times New Roman"/>
        </w:rPr>
        <w:t>Вариант.</w:t>
      </w:r>
    </w:p>
    <w:p w:rsidR="00D4354B" w:rsidRPr="00DB2D39" w:rsidRDefault="00E578EE" w:rsidP="00E578EE">
      <w:pPr>
        <w:pStyle w:val="aff2"/>
        <w:rPr>
          <w:rFonts w:cs="Times New Roman"/>
        </w:rPr>
      </w:pPr>
      <w:r w:rsidRPr="00DB2D39">
        <w:rPr>
          <w:rFonts w:cs="Times New Roman"/>
        </w:rPr>
        <w:t>Строительство двух блочно-модульных котельных</w:t>
      </w:r>
      <w:r w:rsidR="00D4354B" w:rsidRPr="00DB2D39">
        <w:rPr>
          <w:rFonts w:cs="Times New Roman"/>
        </w:rPr>
        <w:t>:</w:t>
      </w:r>
    </w:p>
    <w:p w:rsidR="00D4354B" w:rsidRPr="00DB2D39" w:rsidRDefault="00D4354B" w:rsidP="00E578EE">
      <w:pPr>
        <w:pStyle w:val="aff2"/>
        <w:rPr>
          <w:rFonts w:cs="Times New Roman"/>
        </w:rPr>
      </w:pPr>
      <w:r w:rsidRPr="00DB2D39">
        <w:rPr>
          <w:rFonts w:cs="Times New Roman"/>
        </w:rPr>
        <w:t>П</w:t>
      </w:r>
      <w:r w:rsidR="00E578EE" w:rsidRPr="00DB2D39">
        <w:rPr>
          <w:rFonts w:cs="Times New Roman"/>
        </w:rPr>
        <w:t>редлагается вывести из эксплуатации котельную инв. №53, а ее нагрузку перевести на нов</w:t>
      </w:r>
      <w:r w:rsidRPr="00DB2D39">
        <w:rPr>
          <w:rFonts w:cs="Times New Roman"/>
        </w:rPr>
        <w:t>ую</w:t>
      </w:r>
      <w:r w:rsidR="00E578EE" w:rsidRPr="00DB2D39">
        <w:rPr>
          <w:rFonts w:cs="Times New Roman"/>
        </w:rPr>
        <w:t xml:space="preserve"> блочно-модульн</w:t>
      </w:r>
      <w:r w:rsidRPr="00DB2D39">
        <w:rPr>
          <w:rFonts w:cs="Times New Roman"/>
        </w:rPr>
        <w:t>ую</w:t>
      </w:r>
      <w:r w:rsidR="00E578EE" w:rsidRPr="00DB2D39">
        <w:rPr>
          <w:rFonts w:cs="Times New Roman"/>
        </w:rPr>
        <w:t xml:space="preserve"> котель</w:t>
      </w:r>
      <w:r w:rsidRPr="00DB2D39">
        <w:rPr>
          <w:rFonts w:cs="Times New Roman"/>
        </w:rPr>
        <w:t>ную БМК 36 – 36 Гкал/ч.</w:t>
      </w:r>
    </w:p>
    <w:p w:rsidR="00E578EE" w:rsidRPr="00DB2D39" w:rsidRDefault="00D4354B" w:rsidP="00D4354B">
      <w:pPr>
        <w:pStyle w:val="aff2"/>
        <w:rPr>
          <w:rFonts w:cs="Times New Roman"/>
        </w:rPr>
      </w:pPr>
      <w:r w:rsidRPr="00DB2D39">
        <w:rPr>
          <w:rFonts w:cs="Times New Roman"/>
        </w:rPr>
        <w:t>Для теплоснабжения объектов войсковой части предлагается выполнить строительство н</w:t>
      </w:r>
      <w:r w:rsidR="00E578EE" w:rsidRPr="00DB2D39">
        <w:rPr>
          <w:rFonts w:cs="Times New Roman"/>
        </w:rPr>
        <w:t>ов</w:t>
      </w:r>
      <w:r w:rsidRPr="00DB2D39">
        <w:rPr>
          <w:rFonts w:cs="Times New Roman"/>
        </w:rPr>
        <w:t>ой</w:t>
      </w:r>
      <w:r w:rsidR="00E578EE" w:rsidRPr="00DB2D39">
        <w:rPr>
          <w:rFonts w:cs="Times New Roman"/>
        </w:rPr>
        <w:t xml:space="preserve"> котельн</w:t>
      </w:r>
      <w:r w:rsidRPr="00DB2D39">
        <w:rPr>
          <w:rFonts w:cs="Times New Roman"/>
        </w:rPr>
        <w:t>ой</w:t>
      </w:r>
      <w:r w:rsidR="00E578EE" w:rsidRPr="00DB2D39">
        <w:rPr>
          <w:rFonts w:cs="Times New Roman"/>
        </w:rPr>
        <w:t xml:space="preserve"> БМК 10 – 10 Гкал/ч;</w:t>
      </w:r>
    </w:p>
    <w:p w:rsidR="00E578EE" w:rsidRPr="00DB2D39" w:rsidRDefault="00E578EE" w:rsidP="00E578EE">
      <w:pPr>
        <w:pStyle w:val="aff2"/>
        <w:rPr>
          <w:rFonts w:cs="Times New Roman"/>
        </w:rPr>
      </w:pPr>
      <w:bookmarkStart w:id="130" w:name="_Hlk522704946"/>
      <w:r w:rsidRPr="00DB2D39">
        <w:rPr>
          <w:rFonts w:cs="Times New Roman"/>
        </w:rPr>
        <w:t xml:space="preserve">Места расположения новых БМК </w:t>
      </w:r>
      <w:bookmarkEnd w:id="130"/>
      <w:r w:rsidRPr="00DB2D39">
        <w:rPr>
          <w:rFonts w:cs="Times New Roman"/>
        </w:rPr>
        <w:t>представлены в Приложении</w:t>
      </w:r>
      <w:r w:rsidR="00670BB7" w:rsidRPr="00DB2D39">
        <w:rPr>
          <w:rFonts w:cs="Times New Roman"/>
        </w:rPr>
        <w:t xml:space="preserve"> 8</w:t>
      </w:r>
      <w:r w:rsidRPr="00DB2D39">
        <w:rPr>
          <w:rFonts w:cs="Times New Roman"/>
        </w:rPr>
        <w:t>.</w:t>
      </w:r>
    </w:p>
    <w:p w:rsidR="004439D4" w:rsidRPr="00DB2D39" w:rsidRDefault="00E578EE" w:rsidP="00E578EE">
      <w:pPr>
        <w:pStyle w:val="aff2"/>
        <w:rPr>
          <w:rFonts w:cs="Times New Roman"/>
        </w:rPr>
      </w:pPr>
      <w:r w:rsidRPr="00DB2D39">
        <w:rPr>
          <w:rFonts w:cs="Times New Roman"/>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p>
    <w:p w:rsidR="00E578EE" w:rsidRPr="00DB2D39" w:rsidRDefault="00E578EE" w:rsidP="00AA7F03">
      <w:pPr>
        <w:pStyle w:val="aff2"/>
        <w:numPr>
          <w:ilvl w:val="0"/>
          <w:numId w:val="13"/>
        </w:numPr>
        <w:rPr>
          <w:rFonts w:cs="Times New Roman"/>
        </w:rPr>
      </w:pPr>
      <w:r w:rsidRPr="00DB2D39">
        <w:rPr>
          <w:rFonts w:cs="Times New Roman"/>
        </w:rPr>
        <w:t>Вариант.</w:t>
      </w:r>
    </w:p>
    <w:p w:rsidR="00E578EE" w:rsidRPr="00DB2D39" w:rsidRDefault="00E578EE" w:rsidP="00E578EE">
      <w:pPr>
        <w:pStyle w:val="aff2"/>
        <w:rPr>
          <w:rFonts w:cs="Times New Roman"/>
        </w:rPr>
      </w:pPr>
      <w:r w:rsidRPr="00DB2D39">
        <w:rPr>
          <w:rFonts w:cs="Times New Roman"/>
        </w:rPr>
        <w:t xml:space="preserve">Строительство новых БМК и </w:t>
      </w:r>
      <w:r w:rsidR="0004399B" w:rsidRPr="00DB2D39">
        <w:rPr>
          <w:rFonts w:cs="Times New Roman"/>
        </w:rPr>
        <w:t xml:space="preserve">реконструкция </w:t>
      </w:r>
      <w:r w:rsidRPr="00DB2D39">
        <w:rPr>
          <w:rFonts w:cs="Times New Roman"/>
        </w:rPr>
        <w:t>тепловых сетей не буд</w:t>
      </w:r>
      <w:r w:rsidR="0004399B" w:rsidRPr="00DB2D39">
        <w:rPr>
          <w:rFonts w:cs="Times New Roman"/>
        </w:rPr>
        <w:t>у</w:t>
      </w:r>
      <w:r w:rsidRPr="00DB2D39">
        <w:rPr>
          <w:rFonts w:cs="Times New Roman"/>
        </w:rPr>
        <w:t>т реализовываться. Соответственно будет происходить износ системы теплоснабжения и как следствие будут ухудшаться показатели ее работы (повысится аварийность тепловых сетей и котельной, снизится КПД, увеличатся эксплуатационные издержки).</w:t>
      </w:r>
    </w:p>
    <w:bookmarkEnd w:id="128"/>
    <w:p w:rsidR="000C116B" w:rsidRPr="00DB2D39" w:rsidRDefault="00C80749" w:rsidP="0063633B">
      <w:pPr>
        <w:pStyle w:val="8"/>
      </w:pPr>
      <w:r w:rsidRPr="00DB2D39">
        <w:t>5.2</w:t>
      </w:r>
      <w:r w:rsidR="000C116B" w:rsidRPr="00DB2D39">
        <w:t> </w:t>
      </w:r>
      <w:r w:rsidRPr="00DB2D39">
        <w:t>Т</w:t>
      </w:r>
      <w:r w:rsidR="000C116B" w:rsidRPr="00DB2D39">
        <w:t>ехнико-экономическое сравнение вариантов перспективного развития систем теплоснабжения поселения, городского округа</w:t>
      </w:r>
    </w:p>
    <w:p w:rsidR="0004399B" w:rsidRPr="00DB2D39" w:rsidRDefault="00590BB2" w:rsidP="0004399B">
      <w:pPr>
        <w:pStyle w:val="aff2"/>
        <w:rPr>
          <w:rFonts w:cs="Times New Roman"/>
        </w:rPr>
      </w:pPr>
      <w:bookmarkStart w:id="131" w:name="sub_1593"/>
      <w:bookmarkEnd w:id="129"/>
      <w:r w:rsidRPr="00DB2D39">
        <w:rPr>
          <w:rFonts w:cs="Times New Roman"/>
        </w:rPr>
        <w:t>Сравнение вариантов перспективного развития систем теплоснабжения п</w:t>
      </w:r>
      <w:r w:rsidR="0004399B" w:rsidRPr="00DB2D39">
        <w:rPr>
          <w:rFonts w:cs="Times New Roman"/>
        </w:rPr>
        <w:t>редставлен</w:t>
      </w:r>
      <w:r w:rsidRPr="00DB2D39">
        <w:rPr>
          <w:rFonts w:cs="Times New Roman"/>
        </w:rPr>
        <w:t>о</w:t>
      </w:r>
      <w:r w:rsidR="0004399B" w:rsidRPr="00DB2D39">
        <w:rPr>
          <w:rFonts w:cs="Times New Roman"/>
        </w:rPr>
        <w:t xml:space="preserve"> в таблице.</w:t>
      </w:r>
    </w:p>
    <w:p w:rsidR="00590BB2" w:rsidRPr="00DB2D39" w:rsidRDefault="00590BB2" w:rsidP="0004399B">
      <w:pPr>
        <w:pStyle w:val="aff2"/>
        <w:rPr>
          <w:rFonts w:cs="Times New Roman"/>
        </w:rPr>
      </w:pPr>
    </w:p>
    <w:p w:rsidR="00590BB2" w:rsidRPr="00DB2D39" w:rsidRDefault="00590BB2" w:rsidP="0004399B">
      <w:pPr>
        <w:pStyle w:val="aff2"/>
        <w:rPr>
          <w:rFonts w:cs="Times New Roman"/>
        </w:rPr>
      </w:pPr>
    </w:p>
    <w:p w:rsidR="00590BB2" w:rsidRPr="00DB2D39" w:rsidRDefault="00590BB2" w:rsidP="0004399B">
      <w:pPr>
        <w:pStyle w:val="aff2"/>
        <w:rPr>
          <w:rFonts w:cs="Times New Roman"/>
        </w:rPr>
      </w:pPr>
    </w:p>
    <w:p w:rsidR="00590BB2" w:rsidRPr="00DB2D39" w:rsidRDefault="00221330" w:rsidP="00590BB2">
      <w:pPr>
        <w:pStyle w:val="aff2"/>
        <w:jc w:val="center"/>
        <w:rPr>
          <w:rFonts w:cs="Times New Roman"/>
          <w:b/>
        </w:rPr>
      </w:pPr>
      <w:r w:rsidRPr="00DB2D39">
        <w:rPr>
          <w:rFonts w:cs="Times New Roman"/>
          <w:b/>
          <w:lang w:eastAsia="en-US"/>
        </w:rPr>
        <w:lastRenderedPageBreak/>
        <w:t xml:space="preserve">Таблица </w:t>
      </w:r>
      <w:r w:rsidR="0008618A">
        <w:rPr>
          <w:rFonts w:cs="Times New Roman"/>
          <w:b/>
          <w:noProof/>
          <w:lang w:eastAsia="en-US"/>
        </w:rPr>
        <w:fldChar w:fldCharType="begin"/>
      </w:r>
      <w:r w:rsidR="0008618A">
        <w:rPr>
          <w:rFonts w:cs="Times New Roman"/>
          <w:b/>
          <w:noProof/>
          <w:lang w:eastAsia="en-US"/>
        </w:rPr>
        <w:instrText xml:space="preserve"> SEQ Таблица \* ARABIC \* MERGEFORMAT </w:instrText>
      </w:r>
      <w:r w:rsidR="0008618A">
        <w:rPr>
          <w:rFonts w:cs="Times New Roman"/>
          <w:b/>
          <w:noProof/>
          <w:lang w:eastAsia="en-US"/>
        </w:rPr>
        <w:fldChar w:fldCharType="separate"/>
      </w:r>
      <w:r w:rsidR="00973DAD">
        <w:rPr>
          <w:rFonts w:cs="Times New Roman"/>
          <w:b/>
          <w:noProof/>
          <w:lang w:eastAsia="en-US"/>
        </w:rPr>
        <w:t>22</w:t>
      </w:r>
      <w:r w:rsidR="0008618A">
        <w:rPr>
          <w:rFonts w:cs="Times New Roman"/>
          <w:b/>
          <w:noProof/>
          <w:lang w:eastAsia="en-US"/>
        </w:rPr>
        <w:fldChar w:fldCharType="end"/>
      </w:r>
      <w:r w:rsidRPr="00DB2D39">
        <w:rPr>
          <w:rFonts w:cs="Times New Roman"/>
          <w:b/>
          <w:lang w:eastAsia="en-US"/>
        </w:rPr>
        <w:t xml:space="preserve"> - </w:t>
      </w:r>
      <w:r w:rsidR="00590BB2" w:rsidRPr="00DB2D39">
        <w:rPr>
          <w:rFonts w:cs="Times New Roman"/>
          <w:b/>
        </w:rPr>
        <w:t>Варианты перспективного развития систем теплоснабжения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31"/>
        <w:gridCol w:w="1342"/>
        <w:gridCol w:w="1668"/>
        <w:gridCol w:w="1469"/>
        <w:gridCol w:w="3619"/>
      </w:tblGrid>
      <w:tr w:rsidR="00930EEA" w:rsidRPr="00DB2D39" w:rsidTr="00142D74">
        <w:trPr>
          <w:trHeight w:val="23"/>
          <w:jc w:val="center"/>
        </w:trPr>
        <w:tc>
          <w:tcPr>
            <w:tcW w:w="1531" w:type="dxa"/>
            <w:shd w:val="clear" w:color="auto" w:fill="auto"/>
            <w:vAlign w:val="center"/>
            <w:hideMark/>
          </w:tcPr>
          <w:p w:rsidR="0004399B" w:rsidRPr="00DB2D39" w:rsidRDefault="0004399B" w:rsidP="00142D74">
            <w:pPr>
              <w:jc w:val="center"/>
            </w:pPr>
            <w:bookmarkStart w:id="132" w:name="_Hlk522537977"/>
            <w:r w:rsidRPr="00DB2D39">
              <w:t xml:space="preserve">Варианты перспективного развития систем теплоснабжения </w:t>
            </w:r>
            <w:bookmarkEnd w:id="132"/>
          </w:p>
        </w:tc>
        <w:tc>
          <w:tcPr>
            <w:tcW w:w="1342" w:type="dxa"/>
            <w:shd w:val="clear" w:color="auto" w:fill="auto"/>
            <w:vAlign w:val="center"/>
            <w:hideMark/>
          </w:tcPr>
          <w:p w:rsidR="0004399B" w:rsidRPr="00DB2D39" w:rsidRDefault="0004399B" w:rsidP="00142D74">
            <w:pPr>
              <w:jc w:val="center"/>
            </w:pPr>
            <w:r w:rsidRPr="00DB2D39">
              <w:t>Установленная мощность котельных, Гкал/ч</w:t>
            </w:r>
          </w:p>
        </w:tc>
        <w:tc>
          <w:tcPr>
            <w:tcW w:w="1668" w:type="dxa"/>
            <w:shd w:val="clear" w:color="auto" w:fill="auto"/>
            <w:vAlign w:val="center"/>
            <w:hideMark/>
          </w:tcPr>
          <w:p w:rsidR="0004399B" w:rsidRPr="00DB2D39" w:rsidRDefault="0004399B" w:rsidP="00142D74">
            <w:pPr>
              <w:jc w:val="center"/>
            </w:pPr>
            <w:r w:rsidRPr="00DB2D39">
              <w:t>Объем выработанной тепловой энергии за год, Гкал/год</w:t>
            </w:r>
          </w:p>
        </w:tc>
        <w:tc>
          <w:tcPr>
            <w:tcW w:w="1469" w:type="dxa"/>
            <w:shd w:val="clear" w:color="auto" w:fill="auto"/>
            <w:vAlign w:val="center"/>
            <w:hideMark/>
          </w:tcPr>
          <w:p w:rsidR="0004399B" w:rsidRPr="00DB2D39" w:rsidRDefault="0004399B" w:rsidP="00142D74">
            <w:pPr>
              <w:jc w:val="center"/>
            </w:pPr>
            <w:r w:rsidRPr="00DB2D39">
              <w:t>Прогнозируемая себестоимость выработки и отпуска тепловой энергии на 2033 год, руб</w:t>
            </w:r>
            <w:r w:rsidR="00BC5D81" w:rsidRPr="00DB2D39">
              <w:t>.</w:t>
            </w:r>
            <w:r w:rsidRPr="00DB2D39">
              <w:t>/Гкал</w:t>
            </w:r>
          </w:p>
        </w:tc>
        <w:tc>
          <w:tcPr>
            <w:tcW w:w="3619" w:type="dxa"/>
            <w:shd w:val="clear" w:color="auto" w:fill="auto"/>
            <w:vAlign w:val="center"/>
            <w:hideMark/>
          </w:tcPr>
          <w:p w:rsidR="0004399B" w:rsidRPr="00DB2D39" w:rsidRDefault="0004399B" w:rsidP="00142D74">
            <w:pPr>
              <w:jc w:val="center"/>
            </w:pPr>
            <w:r w:rsidRPr="00DB2D39">
              <w:t>Примечание</w:t>
            </w:r>
          </w:p>
        </w:tc>
      </w:tr>
      <w:tr w:rsidR="00930EEA" w:rsidRPr="00DB2D39" w:rsidTr="00142D74">
        <w:trPr>
          <w:trHeight w:val="23"/>
          <w:jc w:val="center"/>
        </w:trPr>
        <w:tc>
          <w:tcPr>
            <w:tcW w:w="1531" w:type="dxa"/>
            <w:shd w:val="clear" w:color="auto" w:fill="auto"/>
            <w:noWrap/>
            <w:vAlign w:val="center"/>
            <w:hideMark/>
          </w:tcPr>
          <w:p w:rsidR="0004399B" w:rsidRPr="00DB2D39" w:rsidRDefault="0004399B" w:rsidP="00142D74">
            <w:r w:rsidRPr="00DB2D39">
              <w:t>Вариант 1</w:t>
            </w:r>
          </w:p>
        </w:tc>
        <w:tc>
          <w:tcPr>
            <w:tcW w:w="1342" w:type="dxa"/>
            <w:shd w:val="clear" w:color="auto" w:fill="auto"/>
            <w:noWrap/>
            <w:vAlign w:val="center"/>
            <w:hideMark/>
          </w:tcPr>
          <w:p w:rsidR="0004399B" w:rsidRPr="00DB2D39" w:rsidRDefault="0004399B" w:rsidP="00590BB2">
            <w:pPr>
              <w:jc w:val="center"/>
            </w:pPr>
            <w:r w:rsidRPr="00DB2D39">
              <w:t>46,00</w:t>
            </w:r>
          </w:p>
        </w:tc>
        <w:tc>
          <w:tcPr>
            <w:tcW w:w="1668" w:type="dxa"/>
            <w:shd w:val="clear" w:color="auto" w:fill="auto"/>
            <w:noWrap/>
            <w:vAlign w:val="center"/>
            <w:hideMark/>
          </w:tcPr>
          <w:p w:rsidR="0004399B" w:rsidRPr="00DB2D39" w:rsidRDefault="0004399B" w:rsidP="00590BB2">
            <w:pPr>
              <w:jc w:val="center"/>
            </w:pPr>
            <w:r w:rsidRPr="00DB2D39">
              <w:t>25982</w:t>
            </w:r>
          </w:p>
        </w:tc>
        <w:tc>
          <w:tcPr>
            <w:tcW w:w="1469" w:type="dxa"/>
            <w:shd w:val="clear" w:color="auto" w:fill="auto"/>
            <w:noWrap/>
            <w:vAlign w:val="center"/>
            <w:hideMark/>
          </w:tcPr>
          <w:p w:rsidR="0004399B" w:rsidRPr="00DB2D39" w:rsidRDefault="0004399B" w:rsidP="00590BB2">
            <w:pPr>
              <w:jc w:val="center"/>
            </w:pPr>
            <w:r w:rsidRPr="00DB2D39">
              <w:t>7817</w:t>
            </w:r>
          </w:p>
        </w:tc>
        <w:tc>
          <w:tcPr>
            <w:tcW w:w="3619" w:type="dxa"/>
            <w:shd w:val="clear" w:color="auto" w:fill="auto"/>
            <w:vAlign w:val="center"/>
            <w:hideMark/>
          </w:tcPr>
          <w:p w:rsidR="0004399B" w:rsidRPr="00DB2D39" w:rsidRDefault="0004399B" w:rsidP="00142D74">
            <w:r w:rsidRPr="00DB2D39">
              <w:t> </w:t>
            </w:r>
          </w:p>
        </w:tc>
      </w:tr>
      <w:tr w:rsidR="00930EEA" w:rsidRPr="00DB2D39" w:rsidTr="00142D74">
        <w:trPr>
          <w:trHeight w:val="23"/>
          <w:jc w:val="center"/>
        </w:trPr>
        <w:tc>
          <w:tcPr>
            <w:tcW w:w="1531" w:type="dxa"/>
            <w:shd w:val="clear" w:color="auto" w:fill="auto"/>
            <w:noWrap/>
            <w:vAlign w:val="center"/>
            <w:hideMark/>
          </w:tcPr>
          <w:p w:rsidR="0004399B" w:rsidRPr="00DB2D39" w:rsidRDefault="0004399B" w:rsidP="00142D74">
            <w:r w:rsidRPr="00DB2D39">
              <w:t>Вариант 2</w:t>
            </w:r>
          </w:p>
        </w:tc>
        <w:tc>
          <w:tcPr>
            <w:tcW w:w="1342" w:type="dxa"/>
            <w:shd w:val="clear" w:color="auto" w:fill="auto"/>
            <w:noWrap/>
            <w:vAlign w:val="center"/>
            <w:hideMark/>
          </w:tcPr>
          <w:p w:rsidR="0004399B" w:rsidRPr="00DB2D39" w:rsidRDefault="0004399B" w:rsidP="00590BB2">
            <w:pPr>
              <w:jc w:val="center"/>
            </w:pPr>
            <w:r w:rsidRPr="00DB2D39">
              <w:t>108,00</w:t>
            </w:r>
          </w:p>
        </w:tc>
        <w:tc>
          <w:tcPr>
            <w:tcW w:w="1668" w:type="dxa"/>
            <w:shd w:val="clear" w:color="auto" w:fill="auto"/>
            <w:noWrap/>
            <w:vAlign w:val="center"/>
            <w:hideMark/>
          </w:tcPr>
          <w:p w:rsidR="0004399B" w:rsidRPr="00DB2D39" w:rsidRDefault="0004399B" w:rsidP="00590BB2">
            <w:pPr>
              <w:jc w:val="center"/>
            </w:pPr>
            <w:r w:rsidRPr="00DB2D39">
              <w:t>33140</w:t>
            </w:r>
          </w:p>
        </w:tc>
        <w:tc>
          <w:tcPr>
            <w:tcW w:w="1469" w:type="dxa"/>
            <w:shd w:val="clear" w:color="auto" w:fill="auto"/>
            <w:noWrap/>
            <w:vAlign w:val="center"/>
            <w:hideMark/>
          </w:tcPr>
          <w:p w:rsidR="0004399B" w:rsidRPr="00DB2D39" w:rsidRDefault="0004399B" w:rsidP="00590BB2">
            <w:pPr>
              <w:jc w:val="center"/>
            </w:pPr>
            <w:r w:rsidRPr="00DB2D39">
              <w:t>19983</w:t>
            </w:r>
          </w:p>
        </w:tc>
        <w:tc>
          <w:tcPr>
            <w:tcW w:w="3619" w:type="dxa"/>
            <w:shd w:val="clear" w:color="auto" w:fill="auto"/>
            <w:vAlign w:val="center"/>
            <w:hideMark/>
          </w:tcPr>
          <w:p w:rsidR="0004399B" w:rsidRPr="00DB2D39" w:rsidRDefault="0004399B" w:rsidP="00142D74">
            <w:r w:rsidRPr="00DB2D39">
              <w:t>Избыточная тепловая мощность, объем выработанной тепловой энергии высокий из-за низкого КПД и высоких потерь в сетях. Высокая себестоимость из-за нерациональных эксплуатационных издержек.</w:t>
            </w:r>
          </w:p>
        </w:tc>
      </w:tr>
    </w:tbl>
    <w:p w:rsidR="000C116B" w:rsidRPr="00DB2D39" w:rsidRDefault="00C80749" w:rsidP="0063633B">
      <w:pPr>
        <w:pStyle w:val="8"/>
      </w:pPr>
      <w:r w:rsidRPr="00DB2D39">
        <w:t>5.3</w:t>
      </w:r>
      <w:r w:rsidR="000C116B" w:rsidRPr="00DB2D39">
        <w:t> </w:t>
      </w:r>
      <w:r w:rsidRPr="00DB2D39">
        <w:t>О</w:t>
      </w:r>
      <w:r w:rsidR="000C116B" w:rsidRPr="00DB2D39">
        <w:t>боснование выбора приоритетного варианта перспективного развития систем теплоснабжения поселения, городского округа на основе анализа ценовых (тарифных) последствий для потребителей</w:t>
      </w:r>
    </w:p>
    <w:p w:rsidR="00386509" w:rsidRPr="00DB2D39" w:rsidRDefault="00386509" w:rsidP="00386509">
      <w:pPr>
        <w:pStyle w:val="aff2"/>
        <w:rPr>
          <w:rFonts w:cs="Times New Roman"/>
        </w:rPr>
      </w:pPr>
      <w:r w:rsidRPr="00DB2D39">
        <w:rPr>
          <w:rFonts w:cs="Times New Roman"/>
        </w:rPr>
        <w:t>Приоритетным вариантом перспективного развития систем теплоснабжения ЗАТО город Заозерск предлагается вариант 1 предусматривающий строительство новых БМК и реконструкция тепловых сетей. Прогнозная себестоимость варианта 1 составляет 7817 руб</w:t>
      </w:r>
      <w:r w:rsidR="007E3378" w:rsidRPr="00DB2D39">
        <w:rPr>
          <w:rFonts w:cs="Times New Roman"/>
        </w:rPr>
        <w:t>.</w:t>
      </w:r>
      <w:r w:rsidRPr="00DB2D39">
        <w:rPr>
          <w:rFonts w:cs="Times New Roman"/>
        </w:rPr>
        <w:t xml:space="preserve">/Гкал. </w:t>
      </w:r>
      <w:r w:rsidR="006825CE" w:rsidRPr="00DB2D39">
        <w:rPr>
          <w:rFonts w:cs="Times New Roman"/>
        </w:rPr>
        <w:t>в 2,5 раза ниже при условии реализации варианта 2.</w:t>
      </w:r>
    </w:p>
    <w:p w:rsidR="00B61217" w:rsidRPr="00DB2D39" w:rsidRDefault="00B61217" w:rsidP="00386509">
      <w:pPr>
        <w:pStyle w:val="aff2"/>
        <w:rPr>
          <w:rFonts w:cs="Times New Roman"/>
        </w:rPr>
      </w:pPr>
      <w:r w:rsidRPr="00DB2D39">
        <w:rPr>
          <w:rFonts w:cs="Times New Roman"/>
        </w:rPr>
        <w:t xml:space="preserve">Теплоснабжение планируемого к строительству на территории ЗАТО город Заозерск, ФОК, намечается организовать от собственного источника теплоснабжения. </w:t>
      </w:r>
    </w:p>
    <w:bookmarkEnd w:id="131"/>
    <w:p w:rsidR="00C12CC9" w:rsidRPr="00DB2D39" w:rsidRDefault="00C12CC9">
      <w:pPr>
        <w:spacing w:after="200" w:line="276" w:lineRule="auto"/>
      </w:pPr>
    </w:p>
    <w:p w:rsidR="00C12CC9" w:rsidRPr="00DB2D39" w:rsidRDefault="00C80749" w:rsidP="0063633B">
      <w:pPr>
        <w:pStyle w:val="8"/>
      </w:pPr>
      <w:r w:rsidRPr="00DB2D39">
        <w:t xml:space="preserve">5.4 </w:t>
      </w:r>
      <w:r w:rsidR="00C12CC9" w:rsidRPr="00DB2D39">
        <w:t>Описание изменений в мастер-плане развития систем теплоснабжения поселения, городского округа за период, предшествующий актуализации схемы теплоснабжения</w:t>
      </w:r>
    </w:p>
    <w:p w:rsidR="00461665" w:rsidRPr="00DB2D39" w:rsidRDefault="00461665" w:rsidP="00461665">
      <w:pPr>
        <w:pStyle w:val="aff2"/>
        <w:rPr>
          <w:rFonts w:cs="Times New Roman"/>
        </w:rPr>
      </w:pPr>
      <w:r w:rsidRPr="00DB2D39">
        <w:rPr>
          <w:rFonts w:cs="Times New Roman"/>
        </w:rPr>
        <w:t xml:space="preserve">В раннее разработанной Схеме теплоснабжения /14/ рассматривались варианты строительства источников тепловой энергии на угольном топливе, сжиженном газе или электрокотлы. </w:t>
      </w:r>
    </w:p>
    <w:p w:rsidR="00D4354B" w:rsidRPr="00DB2D39" w:rsidRDefault="00461665" w:rsidP="00D4354B">
      <w:pPr>
        <w:pStyle w:val="aff2"/>
        <w:rPr>
          <w:rFonts w:cs="Times New Roman"/>
        </w:rPr>
      </w:pPr>
      <w:r w:rsidRPr="00DB2D39">
        <w:rPr>
          <w:rFonts w:cs="Times New Roman"/>
        </w:rPr>
        <w:t xml:space="preserve">Настоящей Схемой предлагается </w:t>
      </w:r>
      <w:r w:rsidR="00D4354B" w:rsidRPr="00DB2D39">
        <w:rPr>
          <w:rFonts w:cs="Times New Roman"/>
        </w:rPr>
        <w:t>строительство двух блочно-модульных котельных:</w:t>
      </w:r>
    </w:p>
    <w:p w:rsidR="00D4354B" w:rsidRPr="00DB2D39" w:rsidRDefault="00D4354B" w:rsidP="00D4354B">
      <w:pPr>
        <w:pStyle w:val="aff2"/>
        <w:numPr>
          <w:ilvl w:val="0"/>
          <w:numId w:val="20"/>
        </w:numPr>
        <w:rPr>
          <w:rFonts w:cs="Times New Roman"/>
        </w:rPr>
      </w:pPr>
      <w:r w:rsidRPr="00DB2D39">
        <w:rPr>
          <w:rFonts w:cs="Times New Roman"/>
        </w:rPr>
        <w:t>Предлагается вывести из эксплуатации котельную инв. №53, а ее нагрузку перевести на новую блочно-модульную котельную БМК 36 – 36 Гкал/ч.</w:t>
      </w:r>
    </w:p>
    <w:p w:rsidR="00D4354B" w:rsidRPr="00DB2D39" w:rsidRDefault="00D4354B" w:rsidP="00D4354B">
      <w:pPr>
        <w:pStyle w:val="aff2"/>
        <w:numPr>
          <w:ilvl w:val="0"/>
          <w:numId w:val="20"/>
        </w:numPr>
        <w:rPr>
          <w:rFonts w:cs="Times New Roman"/>
        </w:rPr>
      </w:pPr>
      <w:r w:rsidRPr="00DB2D39">
        <w:rPr>
          <w:rFonts w:cs="Times New Roman"/>
        </w:rPr>
        <w:t>Для теплоснабжения объектов войсковой части предлагается выполнить строительство новой котельной БМК 10 – 10 Гкал/ч;</w:t>
      </w:r>
    </w:p>
    <w:p w:rsidR="00D4354B" w:rsidRPr="00DB2D39" w:rsidRDefault="00D4354B" w:rsidP="00461665">
      <w:pPr>
        <w:pStyle w:val="aff2"/>
        <w:rPr>
          <w:rFonts w:cs="Times New Roman"/>
        </w:rPr>
      </w:pPr>
    </w:p>
    <w:p w:rsidR="00D4354B" w:rsidRPr="00DB2D39" w:rsidRDefault="00D4354B" w:rsidP="00461665">
      <w:pPr>
        <w:pStyle w:val="aff2"/>
        <w:rPr>
          <w:rFonts w:cs="Times New Roman"/>
        </w:rPr>
      </w:pPr>
    </w:p>
    <w:p w:rsidR="00461665" w:rsidRPr="00DB2D39" w:rsidRDefault="00461665" w:rsidP="00461665">
      <w:pPr>
        <w:pStyle w:val="aff2"/>
        <w:rPr>
          <w:rFonts w:cs="Times New Roman"/>
        </w:rPr>
      </w:pPr>
      <w:r w:rsidRPr="00DB2D39">
        <w:rPr>
          <w:rFonts w:cs="Times New Roman"/>
        </w:rPr>
        <w:t>В раннее разработанной Схеме теплоснабжения /14/ предусматривалась перекладка 13045,2 м тепловых сетей и прокладка 250 м нового трубопровода (от системы теплоснабжения до новой котельной).</w:t>
      </w:r>
    </w:p>
    <w:p w:rsidR="00461665" w:rsidRPr="00DB2D39" w:rsidRDefault="00461665" w:rsidP="00461665">
      <w:pPr>
        <w:pStyle w:val="aff2"/>
        <w:rPr>
          <w:rFonts w:cs="Times New Roman"/>
        </w:rPr>
      </w:pPr>
      <w:r w:rsidRPr="00DB2D39">
        <w:rPr>
          <w:rFonts w:cs="Times New Roman"/>
        </w:rPr>
        <w:t xml:space="preserve">Настоящей схемой предусмотрена реконструкция существующих тепловых сетей общей протяженностью </w:t>
      </w:r>
      <w:r w:rsidR="00683D7D">
        <w:rPr>
          <w:rFonts w:cs="Times New Roman"/>
        </w:rPr>
        <w:t>9,96</w:t>
      </w:r>
      <w:r w:rsidRPr="00DB2D39">
        <w:rPr>
          <w:rFonts w:cs="Times New Roman"/>
        </w:rPr>
        <w:t xml:space="preserve"> км., а также строительство тепловых сетей протяженностью 150 м. и диаметром 515 мм для подключения новой БМК 36 к существующим тепловым сетям</w:t>
      </w:r>
      <w:r w:rsidR="00D4354B" w:rsidRPr="00DB2D39">
        <w:rPr>
          <w:rFonts w:cs="Times New Roman"/>
        </w:rPr>
        <w:t>.</w:t>
      </w:r>
    </w:p>
    <w:p w:rsidR="002B38F3" w:rsidRPr="00DB2D39" w:rsidRDefault="002B38F3">
      <w:pPr>
        <w:spacing w:after="200" w:line="276" w:lineRule="auto"/>
      </w:pPr>
    </w:p>
    <w:p w:rsidR="00181AE8" w:rsidRPr="00DB2D39" w:rsidRDefault="00181AE8">
      <w:pPr>
        <w:spacing w:after="200" w:line="276" w:lineRule="auto"/>
        <w:rPr>
          <w:rFonts w:eastAsiaTheme="majorEastAsia"/>
          <w:b/>
          <w:bCs/>
          <w:sz w:val="28"/>
          <w:szCs w:val="28"/>
        </w:rPr>
      </w:pPr>
      <w:r w:rsidRPr="00DB2D39">
        <w:br w:type="page"/>
      </w:r>
    </w:p>
    <w:p w:rsidR="000712D7" w:rsidRPr="00DB2D39" w:rsidRDefault="000712D7" w:rsidP="000835B3">
      <w:pPr>
        <w:pStyle w:val="1"/>
        <w:rPr>
          <w:rFonts w:ascii="Times New Roman" w:hAnsi="Times New Roman" w:cs="Times New Roman"/>
          <w:color w:val="auto"/>
        </w:rPr>
      </w:pPr>
      <w:bookmarkStart w:id="133" w:name="_Toc526319967"/>
      <w:r w:rsidRPr="00DB2D39">
        <w:rPr>
          <w:rFonts w:ascii="Times New Roman" w:hAnsi="Times New Roman" w:cs="Times New Roman"/>
          <w:color w:val="auto"/>
        </w:rPr>
        <w:lastRenderedPageBreak/>
        <w:t xml:space="preserve">Глава 6 </w:t>
      </w:r>
      <w:r w:rsidR="00B61217" w:rsidRPr="00DB2D39">
        <w:rPr>
          <w:rFonts w:ascii="Times New Roman" w:hAnsi="Times New Roman" w:cs="Times New Roman"/>
          <w:color w:val="auto"/>
        </w:rPr>
        <w:t>«</w:t>
      </w:r>
      <w:r w:rsidRPr="00DB2D39">
        <w:rPr>
          <w:rFonts w:ascii="Times New Roman" w:hAnsi="Times New Roman" w:cs="Times New Roman"/>
          <w:color w:val="auto"/>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B61217" w:rsidRPr="00DB2D39">
        <w:rPr>
          <w:rFonts w:ascii="Times New Roman" w:hAnsi="Times New Roman" w:cs="Times New Roman"/>
          <w:color w:val="auto"/>
        </w:rPr>
        <w:t>»</w:t>
      </w:r>
      <w:bookmarkEnd w:id="133"/>
    </w:p>
    <w:p w:rsidR="000712D7" w:rsidRPr="00DB2D39" w:rsidRDefault="002E5DF4" w:rsidP="0063633B">
      <w:pPr>
        <w:pStyle w:val="8"/>
      </w:pPr>
      <w:bookmarkStart w:id="134" w:name="sub_1611"/>
      <w:r w:rsidRPr="00DB2D39">
        <w:t>6.1</w:t>
      </w:r>
      <w:r w:rsidR="000712D7" w:rsidRPr="00DB2D39">
        <w:t> </w:t>
      </w:r>
      <w:r w:rsidRPr="00DB2D39">
        <w:t>Р</w:t>
      </w:r>
      <w:r w:rsidR="000712D7" w:rsidRPr="00DB2D39">
        <w:t>асчетн</w:t>
      </w:r>
      <w:r w:rsidR="00384C11" w:rsidRPr="00DB2D39">
        <w:t>ая</w:t>
      </w:r>
      <w:r w:rsidR="000712D7" w:rsidRPr="00DB2D39">
        <w:t xml:space="preserve"> величин</w:t>
      </w:r>
      <w:r w:rsidR="00461665" w:rsidRPr="00DB2D39">
        <w:t>а</w:t>
      </w:r>
      <w:r w:rsidR="000712D7" w:rsidRPr="00DB2D39">
        <w:t xml:space="preserve"> нормативных потерь теплоносителя в тепловых сетях в зонах действия источников тепловой энерги</w:t>
      </w:r>
      <w:r w:rsidRPr="00DB2D39">
        <w:t>и</w:t>
      </w:r>
    </w:p>
    <w:p w:rsidR="004439D4" w:rsidRPr="00DB2D39" w:rsidRDefault="00604B54" w:rsidP="00590BB2">
      <w:pPr>
        <w:pStyle w:val="aff2"/>
        <w:jc w:val="center"/>
        <w:rPr>
          <w:rFonts w:cs="Times New Roman"/>
          <w:b/>
        </w:rPr>
      </w:pPr>
      <w:bookmarkStart w:id="135" w:name="sub_1612"/>
      <w:bookmarkEnd w:id="134"/>
      <w:r w:rsidRPr="00DB2D39">
        <w:rPr>
          <w:rFonts w:cs="Times New Roman"/>
          <w:b/>
        </w:rPr>
        <w:t xml:space="preserve">Таблица </w:t>
      </w:r>
      <w:r w:rsidR="0008618A">
        <w:rPr>
          <w:rFonts w:cs="Times New Roman"/>
          <w:b/>
          <w:noProof/>
        </w:rPr>
        <w:fldChar w:fldCharType="begin"/>
      </w:r>
      <w:r w:rsidR="0008618A">
        <w:rPr>
          <w:rFonts w:cs="Times New Roman"/>
          <w:b/>
          <w:noProof/>
        </w:rPr>
        <w:instrText xml:space="preserve"> SEQ Таблица \* ARABIC \* MERGEFORMAT </w:instrText>
      </w:r>
      <w:r w:rsidR="0008618A">
        <w:rPr>
          <w:rFonts w:cs="Times New Roman"/>
          <w:b/>
          <w:noProof/>
        </w:rPr>
        <w:fldChar w:fldCharType="separate"/>
      </w:r>
      <w:r w:rsidR="00973DAD">
        <w:rPr>
          <w:rFonts w:cs="Times New Roman"/>
          <w:b/>
          <w:noProof/>
        </w:rPr>
        <w:t>23</w:t>
      </w:r>
      <w:r w:rsidR="0008618A">
        <w:rPr>
          <w:rFonts w:cs="Times New Roman"/>
          <w:b/>
          <w:noProof/>
        </w:rPr>
        <w:fldChar w:fldCharType="end"/>
      </w:r>
      <w:r w:rsidRPr="00DB2D39">
        <w:rPr>
          <w:rFonts w:cs="Times New Roman"/>
          <w:b/>
        </w:rPr>
        <w:t xml:space="preserve"> - Расчетная величина нормативных потерь теплоносителя в тепловых сетях в зонах действия источников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22"/>
        <w:gridCol w:w="3127"/>
        <w:gridCol w:w="1741"/>
        <w:gridCol w:w="1739"/>
      </w:tblGrid>
      <w:tr w:rsidR="00930EEA" w:rsidRPr="00DB2D39" w:rsidTr="00142D74">
        <w:trPr>
          <w:trHeight w:val="23"/>
          <w:jc w:val="center"/>
        </w:trPr>
        <w:tc>
          <w:tcPr>
            <w:tcW w:w="6149" w:type="dxa"/>
            <w:gridSpan w:val="2"/>
            <w:shd w:val="clear" w:color="auto" w:fill="auto"/>
            <w:vAlign w:val="center"/>
            <w:hideMark/>
          </w:tcPr>
          <w:p w:rsidR="00604B54" w:rsidRPr="00DB2D39" w:rsidRDefault="00604B54" w:rsidP="00142D74">
            <w:pPr>
              <w:widowControl w:val="0"/>
              <w:jc w:val="center"/>
              <w:rPr>
                <w:bCs/>
                <w:szCs w:val="20"/>
              </w:rPr>
            </w:pPr>
            <w:r w:rsidRPr="00DB2D39">
              <w:rPr>
                <w:bCs/>
                <w:sz w:val="22"/>
                <w:szCs w:val="20"/>
              </w:rPr>
              <w:t>Наименование источника</w:t>
            </w:r>
          </w:p>
        </w:tc>
        <w:tc>
          <w:tcPr>
            <w:tcW w:w="1741" w:type="dxa"/>
            <w:shd w:val="clear" w:color="auto" w:fill="auto"/>
            <w:vAlign w:val="center"/>
            <w:hideMark/>
          </w:tcPr>
          <w:p w:rsidR="00604B54" w:rsidRPr="00DB2D39" w:rsidRDefault="00604B54" w:rsidP="00142D74">
            <w:pPr>
              <w:widowControl w:val="0"/>
              <w:jc w:val="center"/>
              <w:rPr>
                <w:szCs w:val="20"/>
              </w:rPr>
            </w:pPr>
            <w:r w:rsidRPr="00DB2D39">
              <w:rPr>
                <w:sz w:val="22"/>
                <w:szCs w:val="20"/>
              </w:rPr>
              <w:t xml:space="preserve">Дизельная </w:t>
            </w:r>
            <w:r w:rsidR="00930EEA" w:rsidRPr="00DB2D39">
              <w:rPr>
                <w:sz w:val="22"/>
                <w:szCs w:val="20"/>
              </w:rPr>
              <w:t>БМК 10 (Войсковая часть)</w:t>
            </w:r>
            <w:r w:rsidRPr="00DB2D39">
              <w:rPr>
                <w:sz w:val="22"/>
                <w:szCs w:val="20"/>
              </w:rPr>
              <w:t xml:space="preserve"> Гкал/ч</w:t>
            </w:r>
          </w:p>
        </w:tc>
        <w:tc>
          <w:tcPr>
            <w:tcW w:w="1739" w:type="dxa"/>
            <w:shd w:val="clear" w:color="auto" w:fill="auto"/>
            <w:vAlign w:val="center"/>
            <w:hideMark/>
          </w:tcPr>
          <w:p w:rsidR="00604B54" w:rsidRPr="00DB2D39" w:rsidRDefault="00604B54" w:rsidP="00142D74">
            <w:pPr>
              <w:widowControl w:val="0"/>
              <w:jc w:val="center"/>
              <w:rPr>
                <w:szCs w:val="20"/>
              </w:rPr>
            </w:pPr>
            <w:r w:rsidRPr="00DB2D39">
              <w:rPr>
                <w:sz w:val="22"/>
                <w:szCs w:val="20"/>
              </w:rPr>
              <w:t>Мазутная БМК 36 Гкал/ч</w:t>
            </w:r>
          </w:p>
        </w:tc>
      </w:tr>
      <w:tr w:rsidR="00930EEA" w:rsidRPr="00DB2D39" w:rsidTr="00142D74">
        <w:trPr>
          <w:trHeight w:val="23"/>
          <w:jc w:val="center"/>
        </w:trPr>
        <w:tc>
          <w:tcPr>
            <w:tcW w:w="3022" w:type="dxa"/>
            <w:vMerge w:val="restart"/>
            <w:shd w:val="clear" w:color="auto" w:fill="auto"/>
            <w:vAlign w:val="center"/>
            <w:hideMark/>
          </w:tcPr>
          <w:p w:rsidR="00604B54" w:rsidRPr="00DB2D39" w:rsidRDefault="00604B54" w:rsidP="00142D74">
            <w:pPr>
              <w:widowControl w:val="0"/>
            </w:pPr>
            <w:r w:rsidRPr="00DB2D39">
              <w:rPr>
                <w:sz w:val="22"/>
                <w:szCs w:val="22"/>
              </w:rPr>
              <w:t xml:space="preserve">Нормативный объем подпитки тепловых сетей, </w:t>
            </w:r>
            <w:r w:rsidR="004306C5" w:rsidRPr="00DB2D39">
              <w:rPr>
                <w:sz w:val="22"/>
                <w:szCs w:val="22"/>
              </w:rPr>
              <w:t>м³</w:t>
            </w:r>
            <w:r w:rsidRPr="00DB2D39">
              <w:rPr>
                <w:sz w:val="22"/>
                <w:szCs w:val="22"/>
              </w:rPr>
              <w:t>/ч</w:t>
            </w:r>
          </w:p>
        </w:tc>
        <w:tc>
          <w:tcPr>
            <w:tcW w:w="3127" w:type="dxa"/>
            <w:shd w:val="clear" w:color="auto" w:fill="auto"/>
            <w:vAlign w:val="center"/>
            <w:hideMark/>
          </w:tcPr>
          <w:p w:rsidR="00604B54" w:rsidRPr="00DB2D39" w:rsidRDefault="00604B54" w:rsidP="00142D74">
            <w:pPr>
              <w:widowControl w:val="0"/>
              <w:rPr>
                <w:bCs/>
                <w:szCs w:val="20"/>
              </w:rPr>
            </w:pPr>
            <w:r w:rsidRPr="00DB2D39">
              <w:rPr>
                <w:bCs/>
                <w:sz w:val="22"/>
                <w:szCs w:val="20"/>
              </w:rPr>
              <w:t xml:space="preserve">Расход сетевой воды на утечку </w:t>
            </w:r>
            <w:proofErr w:type="gramStart"/>
            <w:r w:rsidRPr="00DB2D39">
              <w:rPr>
                <w:bCs/>
                <w:sz w:val="22"/>
                <w:szCs w:val="20"/>
              </w:rPr>
              <w:t xml:space="preserve">из </w:t>
            </w:r>
            <w:proofErr w:type="spellStart"/>
            <w:r w:rsidRPr="00DB2D39">
              <w:rPr>
                <w:bCs/>
                <w:sz w:val="22"/>
                <w:szCs w:val="20"/>
              </w:rPr>
              <w:t>под</w:t>
            </w:r>
            <w:proofErr w:type="gramEnd"/>
            <w:r w:rsidRPr="00DB2D39">
              <w:rPr>
                <w:bCs/>
                <w:sz w:val="22"/>
                <w:szCs w:val="20"/>
              </w:rPr>
              <w:t>.тр</w:t>
            </w:r>
            <w:proofErr w:type="spellEnd"/>
            <w:r w:rsidRPr="00DB2D39">
              <w:rPr>
                <w:bCs/>
                <w:sz w:val="22"/>
                <w:szCs w:val="20"/>
              </w:rPr>
              <w:t xml:space="preserve">., </w:t>
            </w:r>
            <w:r w:rsidR="004306C5" w:rsidRPr="00DB2D39">
              <w:rPr>
                <w:bCs/>
                <w:sz w:val="22"/>
                <w:szCs w:val="20"/>
              </w:rPr>
              <w:t>м³</w:t>
            </w:r>
            <w:r w:rsidRPr="00DB2D39">
              <w:rPr>
                <w:bCs/>
                <w:sz w:val="22"/>
                <w:szCs w:val="20"/>
              </w:rPr>
              <w:t>/ч</w:t>
            </w:r>
          </w:p>
        </w:tc>
        <w:tc>
          <w:tcPr>
            <w:tcW w:w="1741" w:type="dxa"/>
            <w:shd w:val="clear" w:color="auto" w:fill="auto"/>
            <w:vAlign w:val="center"/>
            <w:hideMark/>
          </w:tcPr>
          <w:p w:rsidR="00604B54" w:rsidRPr="00DB2D39" w:rsidRDefault="00604B54" w:rsidP="00142D74">
            <w:pPr>
              <w:widowControl w:val="0"/>
              <w:jc w:val="center"/>
              <w:rPr>
                <w:szCs w:val="20"/>
              </w:rPr>
            </w:pPr>
            <w:r w:rsidRPr="00DB2D39">
              <w:rPr>
                <w:sz w:val="22"/>
                <w:szCs w:val="20"/>
              </w:rPr>
              <w:t>0,47</w:t>
            </w:r>
          </w:p>
        </w:tc>
        <w:tc>
          <w:tcPr>
            <w:tcW w:w="1739" w:type="dxa"/>
            <w:shd w:val="clear" w:color="auto" w:fill="auto"/>
            <w:vAlign w:val="center"/>
            <w:hideMark/>
          </w:tcPr>
          <w:p w:rsidR="00604B54" w:rsidRPr="00DB2D39" w:rsidRDefault="00C5672A" w:rsidP="00142D74">
            <w:pPr>
              <w:widowControl w:val="0"/>
              <w:jc w:val="center"/>
              <w:rPr>
                <w:szCs w:val="20"/>
              </w:rPr>
            </w:pPr>
            <w:r>
              <w:rPr>
                <w:sz w:val="22"/>
                <w:szCs w:val="20"/>
              </w:rPr>
              <w:t>1,5</w:t>
            </w:r>
          </w:p>
        </w:tc>
      </w:tr>
      <w:tr w:rsidR="00930EEA" w:rsidRPr="00DB2D39" w:rsidTr="00142D74">
        <w:trPr>
          <w:trHeight w:val="23"/>
          <w:jc w:val="center"/>
        </w:trPr>
        <w:tc>
          <w:tcPr>
            <w:tcW w:w="3022" w:type="dxa"/>
            <w:vMerge/>
            <w:shd w:val="clear" w:color="auto" w:fill="auto"/>
            <w:vAlign w:val="center"/>
            <w:hideMark/>
          </w:tcPr>
          <w:p w:rsidR="00604B54" w:rsidRPr="00DB2D39" w:rsidRDefault="00604B54" w:rsidP="00142D74">
            <w:pPr>
              <w:widowControl w:val="0"/>
            </w:pPr>
          </w:p>
        </w:tc>
        <w:tc>
          <w:tcPr>
            <w:tcW w:w="3127" w:type="dxa"/>
            <w:shd w:val="clear" w:color="auto" w:fill="auto"/>
            <w:vAlign w:val="center"/>
            <w:hideMark/>
          </w:tcPr>
          <w:p w:rsidR="00604B54" w:rsidRPr="00DB2D39" w:rsidRDefault="00604B54" w:rsidP="00142D74">
            <w:pPr>
              <w:widowControl w:val="0"/>
              <w:rPr>
                <w:bCs/>
                <w:szCs w:val="20"/>
              </w:rPr>
            </w:pPr>
            <w:r w:rsidRPr="00DB2D39">
              <w:rPr>
                <w:bCs/>
                <w:sz w:val="22"/>
                <w:szCs w:val="20"/>
              </w:rPr>
              <w:t xml:space="preserve">Расход сетевой воды на утечку из </w:t>
            </w:r>
            <w:proofErr w:type="spellStart"/>
            <w:r w:rsidRPr="00DB2D39">
              <w:rPr>
                <w:bCs/>
                <w:sz w:val="22"/>
                <w:szCs w:val="20"/>
              </w:rPr>
              <w:t>обр.тр</w:t>
            </w:r>
            <w:proofErr w:type="spellEnd"/>
            <w:r w:rsidRPr="00DB2D39">
              <w:rPr>
                <w:bCs/>
                <w:sz w:val="22"/>
                <w:szCs w:val="20"/>
              </w:rPr>
              <w:t xml:space="preserve">., </w:t>
            </w:r>
            <w:r w:rsidR="004306C5" w:rsidRPr="00DB2D39">
              <w:rPr>
                <w:bCs/>
                <w:sz w:val="22"/>
                <w:szCs w:val="20"/>
              </w:rPr>
              <w:t>м³</w:t>
            </w:r>
            <w:r w:rsidRPr="00DB2D39">
              <w:rPr>
                <w:bCs/>
                <w:sz w:val="22"/>
                <w:szCs w:val="20"/>
              </w:rPr>
              <w:t>/ч</w:t>
            </w:r>
          </w:p>
        </w:tc>
        <w:tc>
          <w:tcPr>
            <w:tcW w:w="1741" w:type="dxa"/>
            <w:shd w:val="clear" w:color="auto" w:fill="auto"/>
            <w:vAlign w:val="center"/>
            <w:hideMark/>
          </w:tcPr>
          <w:p w:rsidR="00604B54" w:rsidRPr="00DB2D39" w:rsidRDefault="00604B54" w:rsidP="00142D74">
            <w:pPr>
              <w:widowControl w:val="0"/>
              <w:jc w:val="center"/>
              <w:rPr>
                <w:szCs w:val="20"/>
              </w:rPr>
            </w:pPr>
            <w:r w:rsidRPr="00DB2D39">
              <w:rPr>
                <w:sz w:val="22"/>
                <w:szCs w:val="20"/>
              </w:rPr>
              <w:t>0,47</w:t>
            </w:r>
          </w:p>
        </w:tc>
        <w:tc>
          <w:tcPr>
            <w:tcW w:w="1739" w:type="dxa"/>
            <w:shd w:val="clear" w:color="auto" w:fill="auto"/>
            <w:vAlign w:val="center"/>
            <w:hideMark/>
          </w:tcPr>
          <w:p w:rsidR="00604B54" w:rsidRPr="00DB2D39" w:rsidRDefault="00C5672A" w:rsidP="00142D74">
            <w:pPr>
              <w:widowControl w:val="0"/>
              <w:jc w:val="center"/>
              <w:rPr>
                <w:szCs w:val="20"/>
              </w:rPr>
            </w:pPr>
            <w:r>
              <w:rPr>
                <w:sz w:val="22"/>
                <w:szCs w:val="20"/>
              </w:rPr>
              <w:t>1,5</w:t>
            </w:r>
          </w:p>
        </w:tc>
      </w:tr>
    </w:tbl>
    <w:p w:rsidR="000712D7" w:rsidRPr="00DB2D39" w:rsidRDefault="002E5DF4" w:rsidP="0063633B">
      <w:pPr>
        <w:pStyle w:val="8"/>
      </w:pPr>
      <w:r w:rsidRPr="00DB2D39">
        <w:t>6.2</w:t>
      </w:r>
      <w:r w:rsidR="000712D7" w:rsidRPr="00DB2D39">
        <w:t> </w:t>
      </w:r>
      <w:r w:rsidRPr="00DB2D39">
        <w:t>М</w:t>
      </w:r>
      <w:r w:rsidR="000712D7" w:rsidRPr="00DB2D39">
        <w:t>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rsidR="004439D4" w:rsidRPr="00DB2D39" w:rsidRDefault="004439D4" w:rsidP="004439D4">
      <w:pPr>
        <w:pStyle w:val="aff2"/>
        <w:rPr>
          <w:rFonts w:cs="Times New Roman"/>
        </w:rPr>
      </w:pPr>
      <w:bookmarkStart w:id="136" w:name="sub_1613"/>
      <w:bookmarkEnd w:id="135"/>
      <w:r w:rsidRPr="00DB2D39">
        <w:rPr>
          <w:rFonts w:cs="Times New Roman"/>
        </w:rPr>
        <w:t>Потребители с использованием открытой системы теплоснабжения в ЗАТО город Заозерск отсутствуют.</w:t>
      </w:r>
    </w:p>
    <w:p w:rsidR="000712D7" w:rsidRPr="00DB2D39" w:rsidRDefault="002E5DF4" w:rsidP="0063633B">
      <w:pPr>
        <w:pStyle w:val="8"/>
      </w:pPr>
      <w:r w:rsidRPr="00DB2D39">
        <w:t>6.3</w:t>
      </w:r>
      <w:r w:rsidR="000712D7" w:rsidRPr="00DB2D39">
        <w:t> </w:t>
      </w:r>
      <w:r w:rsidRPr="00DB2D39">
        <w:t>С</w:t>
      </w:r>
      <w:r w:rsidR="000712D7" w:rsidRPr="00DB2D39">
        <w:t>ведения о наличии баков-аккумуляторов</w:t>
      </w:r>
    </w:p>
    <w:p w:rsidR="004439D4" w:rsidRPr="00DB2D39" w:rsidRDefault="007A2EA0" w:rsidP="007A2EA0">
      <w:pPr>
        <w:pStyle w:val="aff2"/>
        <w:rPr>
          <w:rFonts w:cs="Times New Roman"/>
        </w:rPr>
      </w:pPr>
      <w:bookmarkStart w:id="137" w:name="sub_1614"/>
      <w:bookmarkEnd w:id="136"/>
      <w:r w:rsidRPr="00DB2D39">
        <w:rPr>
          <w:rFonts w:cs="Times New Roman"/>
        </w:rPr>
        <w:t>Установка баков-аккумуляторов не требуется.</w:t>
      </w:r>
    </w:p>
    <w:p w:rsidR="000712D7" w:rsidRPr="00DB2D39" w:rsidRDefault="002E5DF4" w:rsidP="0063633B">
      <w:pPr>
        <w:pStyle w:val="8"/>
      </w:pPr>
      <w:r w:rsidRPr="00DB2D39">
        <w:t>6.4</w:t>
      </w:r>
      <w:r w:rsidR="000712D7" w:rsidRPr="00DB2D39">
        <w:t> </w:t>
      </w:r>
      <w:r w:rsidRPr="00DB2D39">
        <w:t>Н</w:t>
      </w:r>
      <w:r w:rsidR="000712D7" w:rsidRPr="00DB2D39">
        <w:t>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4439D4" w:rsidRPr="00DB2D39" w:rsidRDefault="00604B54" w:rsidP="00590BB2">
      <w:pPr>
        <w:pStyle w:val="aff2"/>
        <w:jc w:val="center"/>
        <w:rPr>
          <w:rFonts w:cs="Times New Roman"/>
          <w:b/>
        </w:rPr>
      </w:pPr>
      <w:bookmarkStart w:id="138" w:name="sub_1615"/>
      <w:bookmarkEnd w:id="137"/>
      <w:r w:rsidRPr="00DB2D39">
        <w:rPr>
          <w:rFonts w:cs="Times New Roman"/>
          <w:b/>
        </w:rPr>
        <w:t xml:space="preserve">Таблица </w:t>
      </w:r>
      <w:r w:rsidR="0008618A">
        <w:rPr>
          <w:rFonts w:cs="Times New Roman"/>
          <w:b/>
          <w:noProof/>
        </w:rPr>
        <w:fldChar w:fldCharType="begin"/>
      </w:r>
      <w:r w:rsidR="0008618A">
        <w:rPr>
          <w:rFonts w:cs="Times New Roman"/>
          <w:b/>
          <w:noProof/>
        </w:rPr>
        <w:instrText xml:space="preserve"> SEQ Таблица \* ARABIC \* MERGEFORMAT </w:instrText>
      </w:r>
      <w:r w:rsidR="0008618A">
        <w:rPr>
          <w:rFonts w:cs="Times New Roman"/>
          <w:b/>
          <w:noProof/>
        </w:rPr>
        <w:fldChar w:fldCharType="separate"/>
      </w:r>
      <w:r w:rsidR="00973DAD">
        <w:rPr>
          <w:rFonts w:cs="Times New Roman"/>
          <w:b/>
          <w:noProof/>
        </w:rPr>
        <w:t>24</w:t>
      </w:r>
      <w:r w:rsidR="0008618A">
        <w:rPr>
          <w:rFonts w:cs="Times New Roman"/>
          <w:b/>
          <w:noProof/>
        </w:rPr>
        <w:fldChar w:fldCharType="end"/>
      </w:r>
      <w:r w:rsidRPr="00DB2D39">
        <w:rPr>
          <w:rFonts w:cs="Times New Roman"/>
          <w:b/>
        </w:rPr>
        <w:t xml:space="preserve"> - Расходы подпиточной воды в зоне действия источников тепловой энергии для эксплуатационного и аварийного режимов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22"/>
        <w:gridCol w:w="3127"/>
        <w:gridCol w:w="1741"/>
        <w:gridCol w:w="1739"/>
      </w:tblGrid>
      <w:tr w:rsidR="00930EEA" w:rsidRPr="00DB2D39" w:rsidTr="00142D74">
        <w:trPr>
          <w:trHeight w:val="23"/>
          <w:jc w:val="center"/>
        </w:trPr>
        <w:tc>
          <w:tcPr>
            <w:tcW w:w="6149" w:type="dxa"/>
            <w:gridSpan w:val="2"/>
            <w:shd w:val="clear" w:color="auto" w:fill="auto"/>
            <w:vAlign w:val="center"/>
            <w:hideMark/>
          </w:tcPr>
          <w:p w:rsidR="00604B54" w:rsidRPr="00DB2D39" w:rsidRDefault="00604B54" w:rsidP="00142D74">
            <w:pPr>
              <w:widowControl w:val="0"/>
              <w:jc w:val="center"/>
              <w:rPr>
                <w:bCs/>
                <w:szCs w:val="20"/>
              </w:rPr>
            </w:pPr>
            <w:r w:rsidRPr="00DB2D39">
              <w:rPr>
                <w:bCs/>
                <w:sz w:val="22"/>
                <w:szCs w:val="20"/>
              </w:rPr>
              <w:t>Наименование источника</w:t>
            </w:r>
          </w:p>
        </w:tc>
        <w:tc>
          <w:tcPr>
            <w:tcW w:w="1741" w:type="dxa"/>
            <w:shd w:val="clear" w:color="auto" w:fill="auto"/>
            <w:vAlign w:val="center"/>
            <w:hideMark/>
          </w:tcPr>
          <w:p w:rsidR="00604B54" w:rsidRPr="00DB2D39" w:rsidRDefault="00604B54" w:rsidP="00142D74">
            <w:pPr>
              <w:widowControl w:val="0"/>
              <w:jc w:val="center"/>
              <w:rPr>
                <w:szCs w:val="20"/>
              </w:rPr>
            </w:pPr>
            <w:r w:rsidRPr="00DB2D39">
              <w:rPr>
                <w:sz w:val="22"/>
                <w:szCs w:val="20"/>
              </w:rPr>
              <w:t xml:space="preserve">Дизельная </w:t>
            </w:r>
            <w:r w:rsidR="00930EEA" w:rsidRPr="00DB2D39">
              <w:rPr>
                <w:sz w:val="22"/>
                <w:szCs w:val="20"/>
              </w:rPr>
              <w:t>БМК 10 (Войсковая часть)</w:t>
            </w:r>
            <w:r w:rsidRPr="00DB2D39">
              <w:rPr>
                <w:sz w:val="22"/>
                <w:szCs w:val="20"/>
              </w:rPr>
              <w:t xml:space="preserve"> Гкал/ч</w:t>
            </w:r>
          </w:p>
        </w:tc>
        <w:tc>
          <w:tcPr>
            <w:tcW w:w="1739" w:type="dxa"/>
            <w:shd w:val="clear" w:color="auto" w:fill="auto"/>
            <w:vAlign w:val="center"/>
            <w:hideMark/>
          </w:tcPr>
          <w:p w:rsidR="00604B54" w:rsidRPr="00DB2D39" w:rsidRDefault="00604B54" w:rsidP="00142D74">
            <w:pPr>
              <w:widowControl w:val="0"/>
              <w:jc w:val="center"/>
              <w:rPr>
                <w:szCs w:val="20"/>
              </w:rPr>
            </w:pPr>
            <w:r w:rsidRPr="00DB2D39">
              <w:rPr>
                <w:sz w:val="22"/>
                <w:szCs w:val="20"/>
              </w:rPr>
              <w:t>Мазутная БМК 36 Гкал/ч</w:t>
            </w:r>
          </w:p>
        </w:tc>
      </w:tr>
      <w:tr w:rsidR="00930EEA" w:rsidRPr="00DB2D39" w:rsidTr="00142D74">
        <w:trPr>
          <w:trHeight w:val="23"/>
          <w:jc w:val="center"/>
        </w:trPr>
        <w:tc>
          <w:tcPr>
            <w:tcW w:w="3022" w:type="dxa"/>
            <w:vMerge w:val="restart"/>
            <w:shd w:val="clear" w:color="auto" w:fill="auto"/>
            <w:vAlign w:val="center"/>
            <w:hideMark/>
          </w:tcPr>
          <w:p w:rsidR="00604B54" w:rsidRPr="00DB2D39" w:rsidRDefault="00604B54" w:rsidP="00142D74">
            <w:pPr>
              <w:widowControl w:val="0"/>
            </w:pPr>
            <w:r w:rsidRPr="00DB2D39">
              <w:rPr>
                <w:sz w:val="22"/>
                <w:szCs w:val="22"/>
              </w:rPr>
              <w:t xml:space="preserve">Нормативный объем подпитки тепловых сетей, </w:t>
            </w:r>
            <w:r w:rsidR="004306C5" w:rsidRPr="00DB2D39">
              <w:rPr>
                <w:sz w:val="22"/>
                <w:szCs w:val="22"/>
              </w:rPr>
              <w:t>м³</w:t>
            </w:r>
            <w:r w:rsidRPr="00DB2D39">
              <w:rPr>
                <w:sz w:val="22"/>
                <w:szCs w:val="22"/>
              </w:rPr>
              <w:t>/ч</w:t>
            </w:r>
          </w:p>
        </w:tc>
        <w:tc>
          <w:tcPr>
            <w:tcW w:w="3127" w:type="dxa"/>
            <w:shd w:val="clear" w:color="auto" w:fill="auto"/>
            <w:vAlign w:val="center"/>
            <w:hideMark/>
          </w:tcPr>
          <w:p w:rsidR="00604B54" w:rsidRPr="00DB2D39" w:rsidRDefault="00604B54" w:rsidP="00142D74">
            <w:pPr>
              <w:widowControl w:val="0"/>
              <w:rPr>
                <w:bCs/>
                <w:szCs w:val="20"/>
              </w:rPr>
            </w:pPr>
            <w:r w:rsidRPr="00DB2D39">
              <w:rPr>
                <w:bCs/>
                <w:sz w:val="22"/>
                <w:szCs w:val="20"/>
              </w:rPr>
              <w:t xml:space="preserve">Расход сетевой воды на утечку </w:t>
            </w:r>
            <w:proofErr w:type="gramStart"/>
            <w:r w:rsidRPr="00DB2D39">
              <w:rPr>
                <w:bCs/>
                <w:sz w:val="22"/>
                <w:szCs w:val="20"/>
              </w:rPr>
              <w:t xml:space="preserve">из </w:t>
            </w:r>
            <w:proofErr w:type="spellStart"/>
            <w:r w:rsidRPr="00DB2D39">
              <w:rPr>
                <w:bCs/>
                <w:sz w:val="22"/>
                <w:szCs w:val="20"/>
              </w:rPr>
              <w:t>под</w:t>
            </w:r>
            <w:proofErr w:type="gramEnd"/>
            <w:r w:rsidRPr="00DB2D39">
              <w:rPr>
                <w:bCs/>
                <w:sz w:val="22"/>
                <w:szCs w:val="20"/>
              </w:rPr>
              <w:t>.тр</w:t>
            </w:r>
            <w:proofErr w:type="spellEnd"/>
            <w:r w:rsidRPr="00DB2D39">
              <w:rPr>
                <w:bCs/>
                <w:sz w:val="22"/>
                <w:szCs w:val="20"/>
              </w:rPr>
              <w:t xml:space="preserve">., </w:t>
            </w:r>
            <w:r w:rsidR="004306C5" w:rsidRPr="00DB2D39">
              <w:rPr>
                <w:bCs/>
                <w:sz w:val="22"/>
                <w:szCs w:val="20"/>
              </w:rPr>
              <w:t>м³</w:t>
            </w:r>
            <w:r w:rsidRPr="00DB2D39">
              <w:rPr>
                <w:bCs/>
                <w:sz w:val="22"/>
                <w:szCs w:val="20"/>
              </w:rPr>
              <w:t>/ч</w:t>
            </w:r>
          </w:p>
        </w:tc>
        <w:tc>
          <w:tcPr>
            <w:tcW w:w="1741" w:type="dxa"/>
            <w:shd w:val="clear" w:color="auto" w:fill="auto"/>
            <w:vAlign w:val="center"/>
            <w:hideMark/>
          </w:tcPr>
          <w:p w:rsidR="00604B54" w:rsidRPr="00DB2D39" w:rsidRDefault="00604B54" w:rsidP="00142D74">
            <w:pPr>
              <w:widowControl w:val="0"/>
              <w:jc w:val="center"/>
              <w:rPr>
                <w:szCs w:val="20"/>
              </w:rPr>
            </w:pPr>
            <w:r w:rsidRPr="00DB2D39">
              <w:rPr>
                <w:sz w:val="22"/>
                <w:szCs w:val="20"/>
              </w:rPr>
              <w:t>0,47</w:t>
            </w:r>
          </w:p>
        </w:tc>
        <w:tc>
          <w:tcPr>
            <w:tcW w:w="1739" w:type="dxa"/>
            <w:shd w:val="clear" w:color="auto" w:fill="auto"/>
            <w:vAlign w:val="center"/>
            <w:hideMark/>
          </w:tcPr>
          <w:p w:rsidR="00604B54" w:rsidRPr="00DB2D39" w:rsidRDefault="00C5672A" w:rsidP="00142D74">
            <w:pPr>
              <w:widowControl w:val="0"/>
              <w:jc w:val="center"/>
              <w:rPr>
                <w:szCs w:val="20"/>
              </w:rPr>
            </w:pPr>
            <w:r>
              <w:rPr>
                <w:sz w:val="22"/>
                <w:szCs w:val="20"/>
              </w:rPr>
              <w:t>1,5</w:t>
            </w:r>
          </w:p>
        </w:tc>
      </w:tr>
      <w:tr w:rsidR="00930EEA" w:rsidRPr="00DB2D39" w:rsidTr="00142D74">
        <w:trPr>
          <w:trHeight w:val="23"/>
          <w:jc w:val="center"/>
        </w:trPr>
        <w:tc>
          <w:tcPr>
            <w:tcW w:w="3022" w:type="dxa"/>
            <w:vMerge/>
            <w:shd w:val="clear" w:color="auto" w:fill="auto"/>
            <w:vAlign w:val="center"/>
            <w:hideMark/>
          </w:tcPr>
          <w:p w:rsidR="00604B54" w:rsidRPr="00DB2D39" w:rsidRDefault="00604B54" w:rsidP="00142D74">
            <w:pPr>
              <w:widowControl w:val="0"/>
            </w:pPr>
          </w:p>
        </w:tc>
        <w:tc>
          <w:tcPr>
            <w:tcW w:w="3127" w:type="dxa"/>
            <w:shd w:val="clear" w:color="auto" w:fill="auto"/>
            <w:vAlign w:val="center"/>
            <w:hideMark/>
          </w:tcPr>
          <w:p w:rsidR="00604B54" w:rsidRPr="00DB2D39" w:rsidRDefault="00604B54" w:rsidP="00142D74">
            <w:pPr>
              <w:widowControl w:val="0"/>
              <w:rPr>
                <w:bCs/>
                <w:szCs w:val="20"/>
              </w:rPr>
            </w:pPr>
            <w:r w:rsidRPr="00DB2D39">
              <w:rPr>
                <w:bCs/>
                <w:sz w:val="22"/>
                <w:szCs w:val="20"/>
              </w:rPr>
              <w:t xml:space="preserve">Расход сетевой воды на утечку из </w:t>
            </w:r>
            <w:proofErr w:type="spellStart"/>
            <w:r w:rsidRPr="00DB2D39">
              <w:rPr>
                <w:bCs/>
                <w:sz w:val="22"/>
                <w:szCs w:val="20"/>
              </w:rPr>
              <w:t>обр.тр</w:t>
            </w:r>
            <w:proofErr w:type="spellEnd"/>
            <w:r w:rsidRPr="00DB2D39">
              <w:rPr>
                <w:bCs/>
                <w:sz w:val="22"/>
                <w:szCs w:val="20"/>
              </w:rPr>
              <w:t xml:space="preserve">., </w:t>
            </w:r>
            <w:r w:rsidR="004306C5" w:rsidRPr="00DB2D39">
              <w:rPr>
                <w:bCs/>
                <w:sz w:val="22"/>
                <w:szCs w:val="20"/>
              </w:rPr>
              <w:t>м³</w:t>
            </w:r>
            <w:r w:rsidRPr="00DB2D39">
              <w:rPr>
                <w:bCs/>
                <w:sz w:val="22"/>
                <w:szCs w:val="20"/>
              </w:rPr>
              <w:t>/ч</w:t>
            </w:r>
          </w:p>
        </w:tc>
        <w:tc>
          <w:tcPr>
            <w:tcW w:w="1741" w:type="dxa"/>
            <w:shd w:val="clear" w:color="auto" w:fill="auto"/>
            <w:vAlign w:val="center"/>
            <w:hideMark/>
          </w:tcPr>
          <w:p w:rsidR="00604B54" w:rsidRPr="00DB2D39" w:rsidRDefault="00604B54" w:rsidP="00142D74">
            <w:pPr>
              <w:widowControl w:val="0"/>
              <w:jc w:val="center"/>
              <w:rPr>
                <w:szCs w:val="20"/>
              </w:rPr>
            </w:pPr>
            <w:r w:rsidRPr="00DB2D39">
              <w:rPr>
                <w:sz w:val="22"/>
                <w:szCs w:val="20"/>
              </w:rPr>
              <w:t>0,47</w:t>
            </w:r>
          </w:p>
        </w:tc>
        <w:tc>
          <w:tcPr>
            <w:tcW w:w="1739" w:type="dxa"/>
            <w:shd w:val="clear" w:color="auto" w:fill="auto"/>
            <w:vAlign w:val="center"/>
            <w:hideMark/>
          </w:tcPr>
          <w:p w:rsidR="00604B54" w:rsidRPr="00DB2D39" w:rsidRDefault="00C5672A" w:rsidP="00142D74">
            <w:pPr>
              <w:widowControl w:val="0"/>
              <w:jc w:val="center"/>
              <w:rPr>
                <w:szCs w:val="20"/>
              </w:rPr>
            </w:pPr>
            <w:r>
              <w:rPr>
                <w:sz w:val="22"/>
                <w:szCs w:val="20"/>
              </w:rPr>
              <w:t>1,5</w:t>
            </w:r>
          </w:p>
        </w:tc>
      </w:tr>
      <w:tr w:rsidR="00930EEA" w:rsidRPr="00DB2D39" w:rsidTr="00142D74">
        <w:trPr>
          <w:trHeight w:val="23"/>
          <w:jc w:val="center"/>
        </w:trPr>
        <w:tc>
          <w:tcPr>
            <w:tcW w:w="6149" w:type="dxa"/>
            <w:gridSpan w:val="2"/>
            <w:shd w:val="clear" w:color="auto" w:fill="auto"/>
            <w:vAlign w:val="center"/>
            <w:hideMark/>
          </w:tcPr>
          <w:p w:rsidR="00604B54" w:rsidRPr="00DB2D39" w:rsidRDefault="00604B54" w:rsidP="00142D74">
            <w:pPr>
              <w:widowControl w:val="0"/>
            </w:pPr>
            <w:r w:rsidRPr="00DB2D39">
              <w:rPr>
                <w:sz w:val="22"/>
                <w:szCs w:val="22"/>
              </w:rPr>
              <w:t>Аварийный объем подпитки тепловых сетей, м³/ч</w:t>
            </w:r>
          </w:p>
        </w:tc>
        <w:tc>
          <w:tcPr>
            <w:tcW w:w="1741" w:type="dxa"/>
            <w:shd w:val="clear" w:color="auto" w:fill="auto"/>
            <w:vAlign w:val="center"/>
            <w:hideMark/>
          </w:tcPr>
          <w:p w:rsidR="00604B54" w:rsidRPr="00DB2D39" w:rsidRDefault="00604B54" w:rsidP="00142D74">
            <w:pPr>
              <w:widowControl w:val="0"/>
              <w:jc w:val="center"/>
            </w:pPr>
            <w:r w:rsidRPr="00DB2D39">
              <w:rPr>
                <w:sz w:val="22"/>
                <w:szCs w:val="22"/>
              </w:rPr>
              <w:t>13,6</w:t>
            </w:r>
          </w:p>
        </w:tc>
        <w:tc>
          <w:tcPr>
            <w:tcW w:w="1739" w:type="dxa"/>
            <w:shd w:val="clear" w:color="auto" w:fill="auto"/>
            <w:vAlign w:val="center"/>
            <w:hideMark/>
          </w:tcPr>
          <w:p w:rsidR="00604B54" w:rsidRPr="00DB2D39" w:rsidRDefault="00C5672A" w:rsidP="00142D74">
            <w:pPr>
              <w:widowControl w:val="0"/>
              <w:jc w:val="center"/>
            </w:pPr>
            <w:r>
              <w:rPr>
                <w:sz w:val="22"/>
                <w:szCs w:val="22"/>
              </w:rPr>
              <w:t>36,5</w:t>
            </w:r>
          </w:p>
        </w:tc>
      </w:tr>
    </w:tbl>
    <w:p w:rsidR="000712D7" w:rsidRPr="00DB2D39" w:rsidRDefault="002E5DF4" w:rsidP="0063633B">
      <w:pPr>
        <w:pStyle w:val="8"/>
      </w:pPr>
      <w:r w:rsidRPr="00DB2D39">
        <w:t>6.5</w:t>
      </w:r>
      <w:r w:rsidR="000712D7" w:rsidRPr="00DB2D39">
        <w:t> </w:t>
      </w:r>
      <w:r w:rsidRPr="00DB2D39">
        <w:t>С</w:t>
      </w:r>
      <w:r w:rsidR="000712D7" w:rsidRPr="00DB2D39">
        <w:t>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7A2EA0" w:rsidRPr="00DB2D39" w:rsidRDefault="00604B54" w:rsidP="00604B54">
      <w:pPr>
        <w:pStyle w:val="aff2"/>
        <w:rPr>
          <w:rFonts w:cs="Times New Roman"/>
        </w:rPr>
      </w:pPr>
      <w:r w:rsidRPr="00DB2D39">
        <w:rPr>
          <w:rFonts w:cs="Times New Roman"/>
        </w:rPr>
        <w:t>Представлен в таблице</w:t>
      </w:r>
      <w:r w:rsidR="007E3378" w:rsidRPr="00DB2D39">
        <w:rPr>
          <w:rFonts w:cs="Times New Roman"/>
        </w:rPr>
        <w:t xml:space="preserve"> 2</w:t>
      </w:r>
      <w:r w:rsidR="00DB2D39">
        <w:rPr>
          <w:rFonts w:cs="Times New Roman"/>
        </w:rPr>
        <w:t>4</w:t>
      </w:r>
      <w:r w:rsidRPr="00DB2D39">
        <w:rPr>
          <w:rFonts w:cs="Times New Roman"/>
        </w:rPr>
        <w:t>.</w:t>
      </w:r>
    </w:p>
    <w:p w:rsidR="00C12CC9" w:rsidRPr="00DB2D39" w:rsidRDefault="002E5DF4" w:rsidP="0063633B">
      <w:pPr>
        <w:pStyle w:val="8"/>
      </w:pPr>
      <w:r w:rsidRPr="00DB2D39">
        <w:t xml:space="preserve">6.6 </w:t>
      </w:r>
      <w:r w:rsidR="00C12CC9" w:rsidRPr="00DB2D39">
        <w:t xml:space="preserve">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w:t>
      </w:r>
      <w:r w:rsidR="00C12CC9" w:rsidRPr="00DB2D39">
        <w:lastRenderedPageBreak/>
        <w:t>теплопотребляющими установками потребителей, в том числе в аварийных режимах, за период, предшествующий актуализации схемы теплоснабжения</w:t>
      </w:r>
    </w:p>
    <w:p w:rsidR="002B38F3" w:rsidRPr="00DB2D39" w:rsidRDefault="002B38F3" w:rsidP="002B38F3">
      <w:pPr>
        <w:pStyle w:val="aff2"/>
        <w:rPr>
          <w:rFonts w:cs="Times New Roman"/>
        </w:rPr>
      </w:pPr>
      <w:r w:rsidRPr="00DB2D39">
        <w:rPr>
          <w:rFonts w:cs="Times New Roman"/>
        </w:rPr>
        <w:t>За период с момента утверждения раннее разработанной Схемы теплоснабжения /14/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не зафиксировано.</w:t>
      </w:r>
    </w:p>
    <w:p w:rsidR="00C12CC9" w:rsidRPr="00DB2D39" w:rsidRDefault="002E5DF4" w:rsidP="0063633B">
      <w:pPr>
        <w:pStyle w:val="8"/>
      </w:pPr>
      <w:r w:rsidRPr="00DB2D39">
        <w:t xml:space="preserve">6.7 </w:t>
      </w:r>
      <w:r w:rsidR="00C12CC9" w:rsidRPr="00DB2D39">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p>
    <w:p w:rsidR="002B38F3" w:rsidRPr="00DB2D39" w:rsidRDefault="002B38F3" w:rsidP="002B38F3">
      <w:pPr>
        <w:pStyle w:val="aff2"/>
        <w:rPr>
          <w:rFonts w:cs="Times New Roman"/>
        </w:rPr>
      </w:pPr>
      <w:r w:rsidRPr="00DB2D39">
        <w:rPr>
          <w:rFonts w:cs="Times New Roman"/>
        </w:rPr>
        <w:t>За период с момента утверждения раннее разработанной Схемы теплоснабжения /14/ изменени</w:t>
      </w:r>
      <w:r w:rsidR="00461665" w:rsidRPr="00DB2D39">
        <w:rPr>
          <w:rFonts w:cs="Times New Roman"/>
        </w:rPr>
        <w:t>е</w:t>
      </w:r>
      <w:r w:rsidRPr="00DB2D39">
        <w:rPr>
          <w:rFonts w:cs="Times New Roman"/>
        </w:rPr>
        <w:t xml:space="preserve"> расчетных и фактических потерь теплоносителя источников тепловой энергии не зафиксировано.</w:t>
      </w:r>
    </w:p>
    <w:p w:rsidR="00CF4559" w:rsidRPr="00DB2D39" w:rsidRDefault="00CF4559">
      <w:pPr>
        <w:spacing w:after="200" w:line="276" w:lineRule="auto"/>
        <w:rPr>
          <w:b/>
          <w:bCs/>
          <w:sz w:val="26"/>
          <w:szCs w:val="28"/>
        </w:rPr>
      </w:pPr>
      <w:bookmarkStart w:id="139" w:name="_Toc439877309"/>
      <w:bookmarkEnd w:id="126"/>
      <w:bookmarkEnd w:id="138"/>
      <w:r w:rsidRPr="00DB2D39">
        <w:br w:type="page"/>
      </w:r>
    </w:p>
    <w:p w:rsidR="00831FA6" w:rsidRPr="00DB2D39" w:rsidRDefault="00831FA6" w:rsidP="000835B3">
      <w:pPr>
        <w:pStyle w:val="1"/>
        <w:rPr>
          <w:rFonts w:ascii="Times New Roman" w:hAnsi="Times New Roman" w:cs="Times New Roman"/>
          <w:color w:val="auto"/>
        </w:rPr>
      </w:pPr>
      <w:bookmarkStart w:id="140" w:name="_Toc526319968"/>
      <w:r w:rsidRPr="00DB2D39">
        <w:rPr>
          <w:rFonts w:ascii="Times New Roman" w:hAnsi="Times New Roman" w:cs="Times New Roman"/>
          <w:color w:val="auto"/>
        </w:rPr>
        <w:lastRenderedPageBreak/>
        <w:t xml:space="preserve">Глава 7 </w:t>
      </w:r>
      <w:r w:rsidR="00B61217" w:rsidRPr="00DB2D39">
        <w:rPr>
          <w:rFonts w:ascii="Times New Roman" w:hAnsi="Times New Roman" w:cs="Times New Roman"/>
          <w:color w:val="auto"/>
        </w:rPr>
        <w:t>«</w:t>
      </w:r>
      <w:r w:rsidRPr="00DB2D39">
        <w:rPr>
          <w:rFonts w:ascii="Times New Roman" w:hAnsi="Times New Roman" w:cs="Times New Roman"/>
          <w:color w:val="auto"/>
        </w:rPr>
        <w:t>Предложения по строительству, реконструкции и техническому перевооружению источников тепловой энергии</w:t>
      </w:r>
      <w:r w:rsidR="00B61217" w:rsidRPr="00DB2D39">
        <w:rPr>
          <w:rFonts w:ascii="Times New Roman" w:hAnsi="Times New Roman" w:cs="Times New Roman"/>
          <w:color w:val="auto"/>
        </w:rPr>
        <w:t>»</w:t>
      </w:r>
      <w:bookmarkEnd w:id="140"/>
    </w:p>
    <w:p w:rsidR="00831FA6" w:rsidRPr="00DB2D39" w:rsidRDefault="00E13E48" w:rsidP="0063633B">
      <w:pPr>
        <w:pStyle w:val="8"/>
      </w:pPr>
      <w:bookmarkStart w:id="141" w:name="sub_1631"/>
      <w:r w:rsidRPr="00DB2D39">
        <w:t>7.1</w:t>
      </w:r>
      <w:r w:rsidR="00831FA6" w:rsidRPr="00DB2D39">
        <w:t> </w:t>
      </w:r>
      <w:r w:rsidRPr="00DB2D39">
        <w:t>О</w:t>
      </w:r>
      <w:r w:rsidR="00831FA6" w:rsidRPr="00DB2D39">
        <w:t>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rsidR="00D95C73" w:rsidRPr="00DB2D39" w:rsidRDefault="00D95C73" w:rsidP="00D95C73">
      <w:pPr>
        <w:pStyle w:val="aff2"/>
        <w:rPr>
          <w:rFonts w:cs="Times New Roman"/>
        </w:rPr>
      </w:pPr>
      <w:bookmarkStart w:id="142" w:name="sub_1632"/>
      <w:bookmarkEnd w:id="141"/>
      <w:r w:rsidRPr="00DB2D39">
        <w:rPr>
          <w:rFonts w:cs="Times New Roman"/>
        </w:rPr>
        <w:t>Определение условий организации централизованного теплоснабжения, индивидуального теплоснабжения, а также поквартирного отопления производится в соответствии с пп.91-93 раздела VI. Методических рекомендаций по разработке схем теплоснабжения. Предложения по реконструкции существующих котельных рекомендуется разрабатывать с использованием расчетов радиуса эффективного теплоснабжения с учетом следующего:</w:t>
      </w:r>
    </w:p>
    <w:p w:rsidR="00D95C73" w:rsidRPr="00DB2D39" w:rsidRDefault="00D95C73" w:rsidP="00AA7F03">
      <w:pPr>
        <w:pStyle w:val="aff2"/>
        <w:numPr>
          <w:ilvl w:val="0"/>
          <w:numId w:val="15"/>
        </w:numPr>
        <w:tabs>
          <w:tab w:val="left" w:pos="1134"/>
        </w:tabs>
        <w:rPr>
          <w:rFonts w:cs="Times New Roman"/>
        </w:rPr>
      </w:pPr>
      <w:r w:rsidRPr="00DB2D39">
        <w:rPr>
          <w:rFonts w:cs="Times New Roman"/>
        </w:rPr>
        <w:t>на первом этапе рассчитывается перспективный (с учетом приростов тепловой нагрузки) радиус эффективного теплоснабжения изолированных зон действия, образованных на базе существующих источников тепловой энергии (котельных);</w:t>
      </w:r>
    </w:p>
    <w:p w:rsidR="00D95C73" w:rsidRPr="00DB2D39" w:rsidRDefault="00D95C73" w:rsidP="00AA7F03">
      <w:pPr>
        <w:pStyle w:val="aff2"/>
        <w:numPr>
          <w:ilvl w:val="0"/>
          <w:numId w:val="15"/>
        </w:numPr>
        <w:tabs>
          <w:tab w:val="left" w:pos="1134"/>
        </w:tabs>
        <w:rPr>
          <w:rFonts w:cs="Times New Roman"/>
        </w:rPr>
      </w:pPr>
      <w:r w:rsidRPr="00DB2D39">
        <w:rPr>
          <w:rFonts w:cs="Times New Roman"/>
        </w:rPr>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w:t>
      </w:r>
    </w:p>
    <w:p w:rsidR="00D95C73" w:rsidRPr="00DB2D39" w:rsidRDefault="00D95C73" w:rsidP="00AA7F03">
      <w:pPr>
        <w:pStyle w:val="aff2"/>
        <w:numPr>
          <w:ilvl w:val="0"/>
          <w:numId w:val="15"/>
        </w:numPr>
        <w:tabs>
          <w:tab w:val="left" w:pos="1134"/>
        </w:tabs>
        <w:rPr>
          <w:rFonts w:cs="Times New Roman"/>
        </w:rPr>
      </w:pPr>
      <w:r w:rsidRPr="00DB2D39">
        <w:rPr>
          <w:rFonts w:cs="Times New Roman"/>
        </w:rPr>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rsidR="00D95C73" w:rsidRPr="00DB2D39" w:rsidRDefault="00D95C73" w:rsidP="00AA7F03">
      <w:pPr>
        <w:pStyle w:val="aff2"/>
        <w:numPr>
          <w:ilvl w:val="0"/>
          <w:numId w:val="15"/>
        </w:numPr>
        <w:tabs>
          <w:tab w:val="left" w:pos="1134"/>
        </w:tabs>
        <w:rPr>
          <w:rFonts w:cs="Times New Roman"/>
        </w:rPr>
      </w:pPr>
      <w:r w:rsidRPr="00DB2D39">
        <w:rPr>
          <w:rFonts w:cs="Times New Roman"/>
        </w:rPr>
        <w:t>в первом случае осуществляется реконструкция котельной с увеличением ее мощности;</w:t>
      </w:r>
    </w:p>
    <w:p w:rsidR="00D95C73" w:rsidRPr="00DB2D39" w:rsidRDefault="00D95C73" w:rsidP="00AA7F03">
      <w:pPr>
        <w:pStyle w:val="aff2"/>
        <w:numPr>
          <w:ilvl w:val="0"/>
          <w:numId w:val="15"/>
        </w:numPr>
        <w:tabs>
          <w:tab w:val="left" w:pos="1134"/>
        </w:tabs>
        <w:rPr>
          <w:rFonts w:cs="Times New Roman"/>
        </w:rPr>
      </w:pPr>
      <w:r w:rsidRPr="00DB2D39">
        <w:rPr>
          <w:rFonts w:cs="Times New Roman"/>
        </w:rPr>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rsidR="00D95C73" w:rsidRPr="00DB2D39" w:rsidRDefault="00D95C73" w:rsidP="00D95C73">
      <w:pPr>
        <w:pStyle w:val="aff2"/>
        <w:rPr>
          <w:rFonts w:cs="Times New Roman"/>
        </w:rPr>
      </w:pPr>
      <w:r w:rsidRPr="00DB2D39">
        <w:rPr>
          <w:rFonts w:cs="Times New Roman"/>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w:t>
      </w:r>
      <w:r w:rsidRPr="00DB2D39">
        <w:rPr>
          <w:rFonts w:cs="Times New Roman"/>
        </w:rPr>
        <w:lastRenderedPageBreak/>
        <w:t>селения малоэтажными жилыми зданиями и плотностью тепловой нагрузки меньше 0,01 Гкал/га.</w:t>
      </w:r>
    </w:p>
    <w:p w:rsidR="00D95C73" w:rsidRPr="00DB2D39" w:rsidRDefault="00D95C73" w:rsidP="00D95C73">
      <w:pPr>
        <w:pStyle w:val="aff2"/>
        <w:rPr>
          <w:rFonts w:cs="Times New Roman"/>
        </w:rPr>
      </w:pPr>
      <w:r w:rsidRPr="00DB2D39">
        <w:rPr>
          <w:rFonts w:cs="Times New Roman"/>
        </w:rPr>
        <w:t>В основу проектных предложений по развитию теплоэнергетической системы городского поселения заложена следующая концепция теплоснабжения:</w:t>
      </w:r>
    </w:p>
    <w:p w:rsidR="00D95C73" w:rsidRPr="00DB2D39" w:rsidRDefault="00D95C73" w:rsidP="00D95C73">
      <w:pPr>
        <w:pStyle w:val="aff2"/>
        <w:tabs>
          <w:tab w:val="left" w:pos="1134"/>
        </w:tabs>
        <w:rPr>
          <w:rFonts w:cs="Times New Roman"/>
        </w:rPr>
      </w:pPr>
      <w:r w:rsidRPr="00DB2D39">
        <w:rPr>
          <w:rFonts w:cs="Times New Roman"/>
        </w:rPr>
        <w:t>-</w:t>
      </w:r>
      <w:r w:rsidRPr="00DB2D39">
        <w:rPr>
          <w:rFonts w:cs="Times New Roman"/>
        </w:rPr>
        <w:tab/>
        <w:t>многоквартирная жилая застройка и общественные здания обеспечиваются теплоэнергией от теплоисточников различных типов и мощности, в т.ч. отдельно стоящих котельных, задействованных в системе централизованного теплоснабжения, автономных котельных, предназначенных для одиночных зданий в районах малоэтажной застройки в условиях отсутствия централизованных теплоисточников;</w:t>
      </w:r>
    </w:p>
    <w:p w:rsidR="00D95C73" w:rsidRPr="00DB2D39" w:rsidRDefault="00D95C73" w:rsidP="00D95C73">
      <w:pPr>
        <w:pStyle w:val="aff2"/>
        <w:tabs>
          <w:tab w:val="left" w:pos="1134"/>
        </w:tabs>
        <w:rPr>
          <w:rFonts w:cs="Times New Roman"/>
        </w:rPr>
      </w:pPr>
      <w:r w:rsidRPr="00DB2D39">
        <w:rPr>
          <w:rFonts w:cs="Times New Roman"/>
        </w:rPr>
        <w:t>-</w:t>
      </w:r>
      <w:r w:rsidRPr="00DB2D39">
        <w:rPr>
          <w:rFonts w:cs="Times New Roman"/>
        </w:rPr>
        <w:tab/>
        <w:t>при строительстве теплоисточников централизованного теплоснабжения предусматривается блочно-модульное исполнение и максимальное использование территории существующих котельных путем их реконструкции с увеличением тепловой мощности;</w:t>
      </w:r>
    </w:p>
    <w:p w:rsidR="00D95C73" w:rsidRPr="00DB2D39" w:rsidRDefault="00D95C73" w:rsidP="00D95C73">
      <w:pPr>
        <w:pStyle w:val="aff2"/>
        <w:tabs>
          <w:tab w:val="left" w:pos="1134"/>
        </w:tabs>
        <w:rPr>
          <w:rFonts w:cs="Times New Roman"/>
        </w:rPr>
      </w:pPr>
      <w:r w:rsidRPr="00DB2D39">
        <w:rPr>
          <w:rFonts w:cs="Times New Roman"/>
        </w:rPr>
        <w:t>-</w:t>
      </w:r>
      <w:r w:rsidRPr="00DB2D39">
        <w:rPr>
          <w:rFonts w:cs="Times New Roman"/>
        </w:rPr>
        <w:tab/>
        <w:t>теплоснабжение индивидуальной жилой застройки осуществляется за счёт индивидуальных теплоисточников, работающих на газовом топливе.</w:t>
      </w:r>
    </w:p>
    <w:p w:rsidR="00831FA6" w:rsidRPr="00DB2D39" w:rsidRDefault="00E13E48" w:rsidP="0063633B">
      <w:pPr>
        <w:pStyle w:val="8"/>
      </w:pPr>
      <w:r w:rsidRPr="00DB2D39">
        <w:t>7.2</w:t>
      </w:r>
      <w:r w:rsidR="00831FA6" w:rsidRPr="00DB2D39">
        <w:t> </w:t>
      </w:r>
      <w:r w:rsidRPr="00DB2D39">
        <w:t>О</w:t>
      </w:r>
      <w:r w:rsidR="00831FA6" w:rsidRPr="00DB2D39">
        <w:t xml:space="preserve">писание текущей ситуации, связанной с ранее принятыми в соответствии с </w:t>
      </w:r>
      <w:hyperlink r:id="rId18" w:history="1">
        <w:r w:rsidR="00831FA6" w:rsidRPr="00DB2D39">
          <w:rPr>
            <w:rStyle w:val="ae"/>
            <w:color w:val="auto"/>
            <w:sz w:val="24"/>
          </w:rPr>
          <w:t>законодательством</w:t>
        </w:r>
      </w:hyperlink>
      <w:r w:rsidR="00831FA6" w:rsidRPr="00DB2D39">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7A2EA0" w:rsidRPr="00DB2D39" w:rsidRDefault="00E07F3E" w:rsidP="00E07F3E">
      <w:pPr>
        <w:pStyle w:val="aff2"/>
        <w:rPr>
          <w:rFonts w:cs="Times New Roman"/>
        </w:rPr>
      </w:pPr>
      <w:bookmarkStart w:id="143" w:name="sub_1633"/>
      <w:bookmarkEnd w:id="142"/>
      <w:r w:rsidRPr="00DB2D39">
        <w:rPr>
          <w:rFonts w:cs="Times New Roman"/>
        </w:rPr>
        <w:t>Указанные объекты отсутствуют.</w:t>
      </w:r>
    </w:p>
    <w:p w:rsidR="00831FA6" w:rsidRPr="00DB2D39" w:rsidRDefault="00E13E48" w:rsidP="0063633B">
      <w:pPr>
        <w:pStyle w:val="8"/>
      </w:pPr>
      <w:r w:rsidRPr="00DB2D39">
        <w:t>7.3</w:t>
      </w:r>
      <w:r w:rsidR="00831FA6" w:rsidRPr="00DB2D39">
        <w:t> </w:t>
      </w:r>
      <w:r w:rsidRPr="00DB2D39">
        <w:t>А</w:t>
      </w:r>
      <w:r w:rsidR="00831FA6" w:rsidRPr="00DB2D39">
        <w:t>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E07F3E" w:rsidRPr="00DB2D39" w:rsidRDefault="00E07F3E" w:rsidP="00E07F3E">
      <w:pPr>
        <w:pStyle w:val="aff2"/>
        <w:rPr>
          <w:rFonts w:cs="Times New Roman"/>
        </w:rPr>
      </w:pPr>
      <w:bookmarkStart w:id="144" w:name="sub_1634"/>
      <w:bookmarkEnd w:id="143"/>
      <w:r w:rsidRPr="00DB2D39">
        <w:rPr>
          <w:rFonts w:cs="Times New Roman"/>
        </w:rPr>
        <w:t>Указанные объекты отсутствуют.</w:t>
      </w:r>
    </w:p>
    <w:p w:rsidR="00831FA6" w:rsidRPr="00DB2D39" w:rsidRDefault="00E13E48" w:rsidP="0063633B">
      <w:pPr>
        <w:pStyle w:val="8"/>
      </w:pPr>
      <w:r w:rsidRPr="00DB2D39">
        <w:t>7.4</w:t>
      </w:r>
      <w:r w:rsidR="00831FA6" w:rsidRPr="00DB2D39">
        <w:t> </w:t>
      </w:r>
      <w:r w:rsidRPr="00DB2D39">
        <w:t>О</w:t>
      </w:r>
      <w:r w:rsidR="00831FA6" w:rsidRPr="00DB2D39">
        <w:t>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p w:rsidR="00E07F3E" w:rsidRPr="00DB2D39" w:rsidRDefault="00B61217" w:rsidP="00E07F3E">
      <w:pPr>
        <w:pStyle w:val="aff2"/>
        <w:rPr>
          <w:rFonts w:cs="Times New Roman"/>
        </w:rPr>
      </w:pPr>
      <w:bookmarkStart w:id="145" w:name="sub_1635"/>
      <w:bookmarkEnd w:id="144"/>
      <w:r w:rsidRPr="00DB2D39">
        <w:rPr>
          <w:rFonts w:cs="Times New Roman"/>
        </w:rPr>
        <w:t>О</w:t>
      </w:r>
      <w:r w:rsidR="00E07F3E" w:rsidRPr="00DB2D39">
        <w:rPr>
          <w:rFonts w:cs="Times New Roman"/>
        </w:rPr>
        <w:t xml:space="preserve">бъекты </w:t>
      </w:r>
      <w:r w:rsidRPr="00DB2D39">
        <w:rPr>
          <w:rFonts w:cs="Times New Roman"/>
        </w:rPr>
        <w:t xml:space="preserve">комбинированной выработки электрической и тепловой энергии на территории ЗАТО город Заозерск </w:t>
      </w:r>
      <w:r w:rsidR="00E07F3E" w:rsidRPr="00DB2D39">
        <w:rPr>
          <w:rFonts w:cs="Times New Roman"/>
        </w:rPr>
        <w:t>отсутствуют.</w:t>
      </w:r>
    </w:p>
    <w:p w:rsidR="00B61217" w:rsidRPr="00DB2D39" w:rsidRDefault="00B61217" w:rsidP="00B61217">
      <w:pPr>
        <w:pStyle w:val="aff2"/>
        <w:rPr>
          <w:rFonts w:cs="Times New Roman"/>
        </w:rPr>
      </w:pPr>
      <w:r w:rsidRPr="00DB2D39">
        <w:rPr>
          <w:rFonts w:cs="Times New Roman"/>
        </w:rPr>
        <w:t xml:space="preserve">Теплоснабжение планируемого к строительству ФОК, намечается организовать от собственного источника теплоснабжения. </w:t>
      </w:r>
    </w:p>
    <w:p w:rsidR="00831FA6" w:rsidRPr="00DB2D39" w:rsidRDefault="00E13E48" w:rsidP="0063633B">
      <w:pPr>
        <w:pStyle w:val="8"/>
      </w:pPr>
      <w:r w:rsidRPr="00DB2D39">
        <w:lastRenderedPageBreak/>
        <w:t>7.5</w:t>
      </w:r>
      <w:r w:rsidR="00831FA6" w:rsidRPr="00DB2D39">
        <w:t> </w:t>
      </w:r>
      <w:r w:rsidRPr="00DB2D39">
        <w:t>О</w:t>
      </w:r>
      <w:r w:rsidR="00831FA6" w:rsidRPr="00DB2D39">
        <w:t>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p w:rsidR="00E07F3E" w:rsidRPr="00DB2D39" w:rsidRDefault="00E07F3E" w:rsidP="00E07F3E">
      <w:pPr>
        <w:pStyle w:val="aff2"/>
        <w:rPr>
          <w:rFonts w:cs="Times New Roman"/>
        </w:rPr>
      </w:pPr>
      <w:bookmarkStart w:id="146" w:name="sub_1636"/>
      <w:bookmarkEnd w:id="145"/>
      <w:r w:rsidRPr="00DB2D39">
        <w:rPr>
          <w:rFonts w:cs="Times New Roman"/>
        </w:rPr>
        <w:t>Указанные объекты отсутствуют.</w:t>
      </w:r>
    </w:p>
    <w:p w:rsidR="00831FA6" w:rsidRPr="00DB2D39" w:rsidRDefault="00DA569F" w:rsidP="0063633B">
      <w:pPr>
        <w:pStyle w:val="8"/>
      </w:pPr>
      <w:r w:rsidRPr="00DB2D39">
        <w:t>7.6</w:t>
      </w:r>
      <w:r w:rsidR="00831FA6" w:rsidRPr="00DB2D39">
        <w:t> </w:t>
      </w:r>
      <w:r w:rsidRPr="00DB2D39">
        <w:t>О</w:t>
      </w:r>
      <w:r w:rsidR="00831FA6" w:rsidRPr="00DB2D39">
        <w:t>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7A2EA0" w:rsidRPr="00DB2D39" w:rsidRDefault="00E07F3E" w:rsidP="00D95C73">
      <w:pPr>
        <w:pStyle w:val="aff2"/>
        <w:rPr>
          <w:rFonts w:cs="Times New Roman"/>
        </w:rPr>
      </w:pPr>
      <w:bookmarkStart w:id="147" w:name="sub_1637"/>
      <w:bookmarkEnd w:id="146"/>
      <w:r w:rsidRPr="00DB2D39">
        <w:rPr>
          <w:rFonts w:cs="Times New Roman"/>
        </w:rPr>
        <w:t>Строительство источников с комбинированной выработкой тепловой и электрической энергии схемой теплоснабжения не предусматривается.</w:t>
      </w:r>
    </w:p>
    <w:p w:rsidR="00831FA6" w:rsidRPr="00DB2D39" w:rsidRDefault="00DA569F" w:rsidP="0063633B">
      <w:pPr>
        <w:pStyle w:val="8"/>
      </w:pPr>
      <w:r w:rsidRPr="00DB2D39">
        <w:t xml:space="preserve">7.7 </w:t>
      </w:r>
      <w:r w:rsidR="00831FA6" w:rsidRPr="00DB2D39">
        <w:t> </w:t>
      </w:r>
      <w:r w:rsidRPr="00DB2D39">
        <w:t>О</w:t>
      </w:r>
      <w:r w:rsidR="00831FA6" w:rsidRPr="00DB2D39">
        <w:t>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rsidR="00E07F3E" w:rsidRPr="00DB2D39" w:rsidRDefault="00E07F3E" w:rsidP="00E07F3E">
      <w:pPr>
        <w:pStyle w:val="aff2"/>
        <w:rPr>
          <w:rFonts w:cs="Times New Roman"/>
        </w:rPr>
      </w:pPr>
      <w:bookmarkStart w:id="148" w:name="sub_1638"/>
      <w:bookmarkEnd w:id="147"/>
      <w:r w:rsidRPr="00DB2D39">
        <w:rPr>
          <w:rFonts w:cs="Times New Roman"/>
        </w:rPr>
        <w:t>Указанные объекты отсутствуют.</w:t>
      </w:r>
    </w:p>
    <w:p w:rsidR="00831FA6" w:rsidRPr="00DB2D39" w:rsidRDefault="00DA569F" w:rsidP="0063633B">
      <w:pPr>
        <w:pStyle w:val="8"/>
      </w:pPr>
      <w:r w:rsidRPr="00DB2D39">
        <w:t>7.8</w:t>
      </w:r>
      <w:r w:rsidR="00831FA6" w:rsidRPr="00DB2D39">
        <w:t> </w:t>
      </w:r>
      <w:r w:rsidRPr="00DB2D39">
        <w:t>О</w:t>
      </w:r>
      <w:r w:rsidR="00831FA6" w:rsidRPr="00DB2D39">
        <w:t>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E07F3E" w:rsidRPr="00DB2D39" w:rsidRDefault="00E07F3E" w:rsidP="00E07F3E">
      <w:pPr>
        <w:pStyle w:val="aff2"/>
        <w:rPr>
          <w:rFonts w:cs="Times New Roman"/>
        </w:rPr>
      </w:pPr>
      <w:bookmarkStart w:id="149" w:name="sub_1639"/>
      <w:bookmarkEnd w:id="148"/>
      <w:r w:rsidRPr="00DB2D39">
        <w:rPr>
          <w:rFonts w:cs="Times New Roman"/>
        </w:rPr>
        <w:t>Указанные объекты отсутствуют.</w:t>
      </w:r>
    </w:p>
    <w:p w:rsidR="00831FA6" w:rsidRPr="00DB2D39" w:rsidRDefault="00DA569F" w:rsidP="0063633B">
      <w:pPr>
        <w:pStyle w:val="8"/>
      </w:pPr>
      <w:r w:rsidRPr="00DB2D39">
        <w:t>7.9</w:t>
      </w:r>
      <w:r w:rsidR="00831FA6" w:rsidRPr="00DB2D39">
        <w:t> </w:t>
      </w:r>
      <w:r w:rsidRPr="00DB2D39">
        <w:t>О</w:t>
      </w:r>
      <w:r w:rsidR="00831FA6" w:rsidRPr="00DB2D39">
        <w:t>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E07F3E" w:rsidRPr="00DB2D39" w:rsidRDefault="00E07F3E" w:rsidP="00E07F3E">
      <w:pPr>
        <w:pStyle w:val="aff2"/>
        <w:rPr>
          <w:rFonts w:cs="Times New Roman"/>
        </w:rPr>
      </w:pPr>
      <w:bookmarkStart w:id="150" w:name="sub_16310"/>
      <w:bookmarkEnd w:id="149"/>
      <w:r w:rsidRPr="00DB2D39">
        <w:rPr>
          <w:rFonts w:cs="Times New Roman"/>
        </w:rPr>
        <w:t>Указанные объекты отсутствуют.</w:t>
      </w:r>
    </w:p>
    <w:p w:rsidR="00831FA6" w:rsidRPr="00DB2D39" w:rsidRDefault="00DA569F" w:rsidP="0063633B">
      <w:pPr>
        <w:pStyle w:val="8"/>
      </w:pPr>
      <w:r w:rsidRPr="00DB2D39">
        <w:t>7.10</w:t>
      </w:r>
      <w:r w:rsidR="00831FA6" w:rsidRPr="00DB2D39">
        <w:t> </w:t>
      </w:r>
      <w:r w:rsidRPr="00DB2D39">
        <w:t>О</w:t>
      </w:r>
      <w:r w:rsidR="00831FA6" w:rsidRPr="00DB2D39">
        <w:t>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D4354B" w:rsidRPr="00DB2D39" w:rsidRDefault="00E07F3E" w:rsidP="00D4354B">
      <w:pPr>
        <w:pStyle w:val="aff2"/>
        <w:rPr>
          <w:rFonts w:cs="Times New Roman"/>
        </w:rPr>
      </w:pPr>
      <w:bookmarkStart w:id="151" w:name="sub_16311"/>
      <w:bookmarkEnd w:id="150"/>
      <w:r w:rsidRPr="00DB2D39">
        <w:rPr>
          <w:rFonts w:cs="Times New Roman"/>
        </w:rPr>
        <w:t xml:space="preserve">Централизованное теплоснабжение ЗАТО город Заозерск осуществляется за счёт котельной инв. №53. Котельная характеризуется высоким износом оборудования, серьезно завышенной мощностью оборудования, низким КПД. Существующая себестоимость генерации и транспортировки тепла составляет 6280 рублей за 1 Гкал без НДС. Настоящей Схемой предлагается </w:t>
      </w:r>
      <w:r w:rsidR="00D4354B" w:rsidRPr="00DB2D39">
        <w:rPr>
          <w:rFonts w:cs="Times New Roman"/>
        </w:rPr>
        <w:t>вывести из эксплуатации котельную инв. №53, а ее нагрузку перевести на новую блочно-модульную котельную БМК 36 – 36 Гкал/ч. Для теплоснабжения объектов войсковой части предлагается выполнить строительство новой котельной БМК 10 – 10 Гкал/ч</w:t>
      </w:r>
      <w:r w:rsidR="00F328AA">
        <w:rPr>
          <w:rFonts w:cs="Times New Roman"/>
        </w:rPr>
        <w:t>.</w:t>
      </w:r>
    </w:p>
    <w:p w:rsidR="000651BB" w:rsidRPr="00DB2D39" w:rsidRDefault="000651BB" w:rsidP="000651BB">
      <w:pPr>
        <w:pStyle w:val="aff2"/>
        <w:rPr>
          <w:rFonts w:cs="Times New Roman"/>
        </w:rPr>
      </w:pPr>
      <w:r w:rsidRPr="00DB2D39">
        <w:rPr>
          <w:rFonts w:cs="Times New Roman"/>
        </w:rPr>
        <w:t xml:space="preserve">Ниже в таблице </w:t>
      </w:r>
      <w:r w:rsidR="00DB2D39">
        <w:rPr>
          <w:rFonts w:cs="Times New Roman"/>
        </w:rPr>
        <w:t xml:space="preserve">25 </w:t>
      </w:r>
      <w:r w:rsidRPr="00DB2D39">
        <w:rPr>
          <w:rFonts w:cs="Times New Roman"/>
        </w:rPr>
        <w:t>приведены предложения по выводу из эксплуатации котельной при передаче тепловых нагрузок на другие источники тепловой энергии.</w:t>
      </w:r>
    </w:p>
    <w:p w:rsidR="00BC5D81" w:rsidRPr="00DB2D39" w:rsidRDefault="00BC5D81">
      <w:pPr>
        <w:spacing w:after="200" w:line="276" w:lineRule="auto"/>
        <w:rPr>
          <w:b/>
        </w:rPr>
      </w:pPr>
      <w:r w:rsidRPr="00DB2D39">
        <w:rPr>
          <w:b/>
        </w:rPr>
        <w:br w:type="page"/>
      </w:r>
    </w:p>
    <w:p w:rsidR="000651BB" w:rsidRPr="00DB2D39" w:rsidRDefault="000651BB" w:rsidP="00590BB2">
      <w:pPr>
        <w:pStyle w:val="aff2"/>
        <w:jc w:val="center"/>
        <w:rPr>
          <w:rFonts w:cs="Times New Roman"/>
          <w:b/>
        </w:rPr>
      </w:pPr>
      <w:r w:rsidRPr="00DB2D39">
        <w:rPr>
          <w:rFonts w:cs="Times New Roman"/>
          <w:b/>
        </w:rPr>
        <w:lastRenderedPageBreak/>
        <w:t xml:space="preserve">Таблица </w:t>
      </w:r>
      <w:r w:rsidR="0008618A">
        <w:rPr>
          <w:rFonts w:cs="Times New Roman"/>
          <w:b/>
          <w:noProof/>
        </w:rPr>
        <w:fldChar w:fldCharType="begin"/>
      </w:r>
      <w:r w:rsidR="0008618A">
        <w:rPr>
          <w:rFonts w:cs="Times New Roman"/>
          <w:b/>
          <w:noProof/>
        </w:rPr>
        <w:instrText xml:space="preserve"> SEQ Таблица \* ARABIC \* MERGEFORMAT </w:instrText>
      </w:r>
      <w:r w:rsidR="0008618A">
        <w:rPr>
          <w:rFonts w:cs="Times New Roman"/>
          <w:b/>
          <w:noProof/>
        </w:rPr>
        <w:fldChar w:fldCharType="separate"/>
      </w:r>
      <w:r w:rsidR="00973DAD">
        <w:rPr>
          <w:rFonts w:cs="Times New Roman"/>
          <w:b/>
          <w:noProof/>
        </w:rPr>
        <w:t>25</w:t>
      </w:r>
      <w:r w:rsidR="0008618A">
        <w:rPr>
          <w:rFonts w:cs="Times New Roman"/>
          <w:b/>
          <w:noProof/>
        </w:rPr>
        <w:fldChar w:fldCharType="end"/>
      </w:r>
      <w:r w:rsidRPr="00DB2D39">
        <w:rPr>
          <w:rFonts w:cs="Times New Roman"/>
          <w:b/>
        </w:rPr>
        <w:t xml:space="preserve"> - Предложения по выводу из эксплуатации котельной при передаче тепловых нагрузок на другие источники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2"/>
        <w:gridCol w:w="1749"/>
        <w:gridCol w:w="859"/>
        <w:gridCol w:w="1267"/>
        <w:gridCol w:w="1182"/>
        <w:gridCol w:w="713"/>
        <w:gridCol w:w="803"/>
        <w:gridCol w:w="859"/>
        <w:gridCol w:w="740"/>
        <w:gridCol w:w="855"/>
      </w:tblGrid>
      <w:tr w:rsidR="00930EEA" w:rsidRPr="00DB2D39" w:rsidTr="00142D74">
        <w:trPr>
          <w:trHeight w:val="23"/>
          <w:tblHeader/>
          <w:jc w:val="center"/>
        </w:trPr>
        <w:tc>
          <w:tcPr>
            <w:tcW w:w="602" w:type="dxa"/>
            <w:vMerge w:val="restart"/>
            <w:shd w:val="clear" w:color="auto" w:fill="auto"/>
            <w:vAlign w:val="center"/>
            <w:hideMark/>
          </w:tcPr>
          <w:p w:rsidR="00604B54" w:rsidRPr="00DB2D39" w:rsidRDefault="00604B54" w:rsidP="00142D74">
            <w:pPr>
              <w:widowControl w:val="0"/>
              <w:jc w:val="center"/>
              <w:rPr>
                <w:sz w:val="18"/>
              </w:rPr>
            </w:pPr>
            <w:r w:rsidRPr="00DB2D39">
              <w:rPr>
                <w:sz w:val="18"/>
                <w:szCs w:val="22"/>
              </w:rPr>
              <w:t>№ п/п</w:t>
            </w:r>
          </w:p>
        </w:tc>
        <w:tc>
          <w:tcPr>
            <w:tcW w:w="1749" w:type="dxa"/>
            <w:vMerge w:val="restart"/>
            <w:shd w:val="clear" w:color="auto" w:fill="auto"/>
            <w:vAlign w:val="center"/>
            <w:hideMark/>
          </w:tcPr>
          <w:p w:rsidR="00604B54" w:rsidRPr="00DB2D39" w:rsidRDefault="00604B54" w:rsidP="00142D74">
            <w:pPr>
              <w:widowControl w:val="0"/>
              <w:jc w:val="center"/>
              <w:rPr>
                <w:sz w:val="18"/>
              </w:rPr>
            </w:pPr>
            <w:proofErr w:type="spellStart"/>
            <w:r w:rsidRPr="00DB2D39">
              <w:rPr>
                <w:sz w:val="18"/>
                <w:szCs w:val="22"/>
              </w:rPr>
              <w:t>Наименованиеисточника</w:t>
            </w:r>
            <w:proofErr w:type="spellEnd"/>
            <w:r w:rsidRPr="00DB2D39">
              <w:rPr>
                <w:sz w:val="18"/>
                <w:szCs w:val="22"/>
              </w:rPr>
              <w:t xml:space="preserve"> теплоснабжения, период</w:t>
            </w:r>
          </w:p>
        </w:tc>
        <w:tc>
          <w:tcPr>
            <w:tcW w:w="859" w:type="dxa"/>
            <w:vMerge w:val="restart"/>
            <w:shd w:val="clear" w:color="auto" w:fill="auto"/>
            <w:vAlign w:val="center"/>
            <w:hideMark/>
          </w:tcPr>
          <w:p w:rsidR="00604B54" w:rsidRPr="00DB2D39" w:rsidRDefault="00604B54" w:rsidP="00142D74">
            <w:pPr>
              <w:widowControl w:val="0"/>
              <w:jc w:val="center"/>
              <w:rPr>
                <w:sz w:val="18"/>
              </w:rPr>
            </w:pPr>
            <w:r w:rsidRPr="00DB2D39">
              <w:rPr>
                <w:sz w:val="18"/>
                <w:szCs w:val="22"/>
              </w:rPr>
              <w:t xml:space="preserve">Располагаемая мощность, Гкал/ч </w:t>
            </w:r>
          </w:p>
        </w:tc>
        <w:tc>
          <w:tcPr>
            <w:tcW w:w="1267" w:type="dxa"/>
            <w:vMerge w:val="restart"/>
            <w:shd w:val="clear" w:color="auto" w:fill="auto"/>
            <w:vAlign w:val="center"/>
            <w:hideMark/>
          </w:tcPr>
          <w:p w:rsidR="00604B54" w:rsidRPr="00DB2D39" w:rsidRDefault="00604B54" w:rsidP="00142D74">
            <w:pPr>
              <w:widowControl w:val="0"/>
              <w:jc w:val="center"/>
              <w:rPr>
                <w:sz w:val="18"/>
              </w:rPr>
            </w:pPr>
            <w:r w:rsidRPr="00DB2D39">
              <w:rPr>
                <w:sz w:val="18"/>
                <w:szCs w:val="22"/>
              </w:rPr>
              <w:t>Вид мероприятий</w:t>
            </w:r>
          </w:p>
        </w:tc>
        <w:tc>
          <w:tcPr>
            <w:tcW w:w="1182" w:type="dxa"/>
            <w:vMerge w:val="restart"/>
            <w:shd w:val="clear" w:color="auto" w:fill="auto"/>
            <w:vAlign w:val="center"/>
            <w:hideMark/>
          </w:tcPr>
          <w:p w:rsidR="00604B54" w:rsidRPr="00DB2D39" w:rsidRDefault="00604B54" w:rsidP="00142D74">
            <w:pPr>
              <w:widowControl w:val="0"/>
              <w:jc w:val="center"/>
              <w:rPr>
                <w:sz w:val="18"/>
              </w:rPr>
            </w:pPr>
            <w:r w:rsidRPr="00DB2D39">
              <w:rPr>
                <w:sz w:val="18"/>
                <w:szCs w:val="22"/>
              </w:rPr>
              <w:t>Обоснование</w:t>
            </w:r>
          </w:p>
        </w:tc>
        <w:tc>
          <w:tcPr>
            <w:tcW w:w="713" w:type="dxa"/>
            <w:vMerge w:val="restart"/>
            <w:shd w:val="clear" w:color="auto" w:fill="auto"/>
            <w:vAlign w:val="center"/>
            <w:hideMark/>
          </w:tcPr>
          <w:p w:rsidR="00604B54" w:rsidRPr="00DB2D39" w:rsidRDefault="00604B54" w:rsidP="00142D74">
            <w:pPr>
              <w:widowControl w:val="0"/>
              <w:jc w:val="center"/>
              <w:rPr>
                <w:sz w:val="18"/>
              </w:rPr>
            </w:pPr>
            <w:r w:rsidRPr="00DB2D39">
              <w:rPr>
                <w:sz w:val="18"/>
                <w:szCs w:val="22"/>
              </w:rPr>
              <w:t>Период проведения мероприятий, год</w:t>
            </w:r>
          </w:p>
        </w:tc>
        <w:tc>
          <w:tcPr>
            <w:tcW w:w="1662" w:type="dxa"/>
            <w:gridSpan w:val="2"/>
            <w:shd w:val="clear" w:color="auto" w:fill="auto"/>
            <w:vAlign w:val="center"/>
            <w:hideMark/>
          </w:tcPr>
          <w:p w:rsidR="00604B54" w:rsidRPr="00DB2D39" w:rsidRDefault="00604B54" w:rsidP="00142D74">
            <w:pPr>
              <w:widowControl w:val="0"/>
              <w:jc w:val="center"/>
              <w:rPr>
                <w:sz w:val="18"/>
              </w:rPr>
            </w:pPr>
            <w:r w:rsidRPr="00DB2D39">
              <w:rPr>
                <w:sz w:val="18"/>
                <w:szCs w:val="22"/>
              </w:rPr>
              <w:t>Выводимое из эксплуатации</w:t>
            </w:r>
          </w:p>
        </w:tc>
        <w:tc>
          <w:tcPr>
            <w:tcW w:w="1595" w:type="dxa"/>
            <w:gridSpan w:val="2"/>
            <w:shd w:val="clear" w:color="auto" w:fill="auto"/>
            <w:vAlign w:val="center"/>
            <w:hideMark/>
          </w:tcPr>
          <w:p w:rsidR="00604B54" w:rsidRPr="00DB2D39" w:rsidRDefault="00604B54" w:rsidP="00142D74">
            <w:pPr>
              <w:widowControl w:val="0"/>
              <w:jc w:val="center"/>
              <w:rPr>
                <w:sz w:val="18"/>
              </w:rPr>
            </w:pPr>
            <w:r w:rsidRPr="00DB2D39">
              <w:rPr>
                <w:sz w:val="18"/>
                <w:szCs w:val="22"/>
              </w:rPr>
              <w:t>Вводимое в эксплуатацию</w:t>
            </w:r>
          </w:p>
        </w:tc>
      </w:tr>
      <w:tr w:rsidR="00930EEA" w:rsidRPr="00DB2D39" w:rsidTr="00142D74">
        <w:trPr>
          <w:trHeight w:val="23"/>
          <w:tblHeader/>
          <w:jc w:val="center"/>
        </w:trPr>
        <w:tc>
          <w:tcPr>
            <w:tcW w:w="602" w:type="dxa"/>
            <w:vMerge/>
            <w:shd w:val="clear" w:color="auto" w:fill="auto"/>
            <w:vAlign w:val="center"/>
            <w:hideMark/>
          </w:tcPr>
          <w:p w:rsidR="00604B54" w:rsidRPr="00DB2D39" w:rsidRDefault="00604B54" w:rsidP="00142D74">
            <w:pPr>
              <w:widowControl w:val="0"/>
              <w:rPr>
                <w:sz w:val="18"/>
              </w:rPr>
            </w:pPr>
          </w:p>
        </w:tc>
        <w:tc>
          <w:tcPr>
            <w:tcW w:w="1749" w:type="dxa"/>
            <w:vMerge/>
            <w:shd w:val="clear" w:color="auto" w:fill="auto"/>
            <w:vAlign w:val="center"/>
            <w:hideMark/>
          </w:tcPr>
          <w:p w:rsidR="00604B54" w:rsidRPr="00DB2D39" w:rsidRDefault="00604B54" w:rsidP="00142D74">
            <w:pPr>
              <w:widowControl w:val="0"/>
              <w:rPr>
                <w:sz w:val="18"/>
              </w:rPr>
            </w:pPr>
          </w:p>
        </w:tc>
        <w:tc>
          <w:tcPr>
            <w:tcW w:w="859" w:type="dxa"/>
            <w:vMerge/>
            <w:shd w:val="clear" w:color="auto" w:fill="auto"/>
            <w:vAlign w:val="center"/>
            <w:hideMark/>
          </w:tcPr>
          <w:p w:rsidR="00604B54" w:rsidRPr="00DB2D39" w:rsidRDefault="00604B54" w:rsidP="00142D74">
            <w:pPr>
              <w:widowControl w:val="0"/>
              <w:rPr>
                <w:sz w:val="18"/>
              </w:rPr>
            </w:pPr>
          </w:p>
        </w:tc>
        <w:tc>
          <w:tcPr>
            <w:tcW w:w="1267" w:type="dxa"/>
            <w:vMerge/>
            <w:shd w:val="clear" w:color="auto" w:fill="auto"/>
            <w:vAlign w:val="center"/>
            <w:hideMark/>
          </w:tcPr>
          <w:p w:rsidR="00604B54" w:rsidRPr="00DB2D39" w:rsidRDefault="00604B54" w:rsidP="00142D74">
            <w:pPr>
              <w:widowControl w:val="0"/>
              <w:rPr>
                <w:sz w:val="18"/>
              </w:rPr>
            </w:pPr>
          </w:p>
        </w:tc>
        <w:tc>
          <w:tcPr>
            <w:tcW w:w="1182" w:type="dxa"/>
            <w:vMerge/>
            <w:shd w:val="clear" w:color="auto" w:fill="auto"/>
            <w:vAlign w:val="center"/>
            <w:hideMark/>
          </w:tcPr>
          <w:p w:rsidR="00604B54" w:rsidRPr="00DB2D39" w:rsidRDefault="00604B54" w:rsidP="00142D74">
            <w:pPr>
              <w:widowControl w:val="0"/>
              <w:rPr>
                <w:sz w:val="18"/>
              </w:rPr>
            </w:pPr>
          </w:p>
        </w:tc>
        <w:tc>
          <w:tcPr>
            <w:tcW w:w="713" w:type="dxa"/>
            <w:vMerge/>
            <w:shd w:val="clear" w:color="auto" w:fill="auto"/>
            <w:vAlign w:val="center"/>
            <w:hideMark/>
          </w:tcPr>
          <w:p w:rsidR="00604B54" w:rsidRPr="00DB2D39" w:rsidRDefault="00604B54" w:rsidP="00142D74">
            <w:pPr>
              <w:widowControl w:val="0"/>
              <w:rPr>
                <w:sz w:val="18"/>
              </w:rPr>
            </w:pPr>
          </w:p>
        </w:tc>
        <w:tc>
          <w:tcPr>
            <w:tcW w:w="803" w:type="dxa"/>
            <w:shd w:val="clear" w:color="auto" w:fill="auto"/>
            <w:vAlign w:val="center"/>
            <w:hideMark/>
          </w:tcPr>
          <w:p w:rsidR="00604B54" w:rsidRPr="00DB2D39" w:rsidRDefault="00604B54" w:rsidP="00142D74">
            <w:pPr>
              <w:widowControl w:val="0"/>
              <w:jc w:val="center"/>
              <w:rPr>
                <w:sz w:val="18"/>
              </w:rPr>
            </w:pPr>
            <w:r w:rsidRPr="00DB2D39">
              <w:rPr>
                <w:sz w:val="18"/>
                <w:szCs w:val="22"/>
              </w:rPr>
              <w:t xml:space="preserve">оборудование </w:t>
            </w:r>
          </w:p>
        </w:tc>
        <w:tc>
          <w:tcPr>
            <w:tcW w:w="859" w:type="dxa"/>
            <w:shd w:val="clear" w:color="auto" w:fill="auto"/>
            <w:vAlign w:val="center"/>
            <w:hideMark/>
          </w:tcPr>
          <w:p w:rsidR="00604B54" w:rsidRPr="00DB2D39" w:rsidRDefault="00604B54" w:rsidP="00142D74">
            <w:pPr>
              <w:widowControl w:val="0"/>
              <w:jc w:val="center"/>
              <w:rPr>
                <w:sz w:val="18"/>
              </w:rPr>
            </w:pPr>
            <w:proofErr w:type="spellStart"/>
            <w:r w:rsidRPr="00DB2D39">
              <w:rPr>
                <w:sz w:val="18"/>
                <w:szCs w:val="22"/>
              </w:rPr>
              <w:t>расп</w:t>
            </w:r>
            <w:proofErr w:type="spellEnd"/>
            <w:r w:rsidRPr="00DB2D39">
              <w:rPr>
                <w:sz w:val="18"/>
                <w:szCs w:val="22"/>
              </w:rPr>
              <w:t>. мощность, Гкал/ч</w:t>
            </w:r>
          </w:p>
        </w:tc>
        <w:tc>
          <w:tcPr>
            <w:tcW w:w="740" w:type="dxa"/>
            <w:shd w:val="clear" w:color="auto" w:fill="auto"/>
            <w:vAlign w:val="center"/>
            <w:hideMark/>
          </w:tcPr>
          <w:p w:rsidR="00604B54" w:rsidRPr="00DB2D39" w:rsidRDefault="00604B54" w:rsidP="00142D74">
            <w:pPr>
              <w:widowControl w:val="0"/>
              <w:jc w:val="center"/>
              <w:rPr>
                <w:sz w:val="18"/>
              </w:rPr>
            </w:pPr>
            <w:r w:rsidRPr="00DB2D39">
              <w:rPr>
                <w:sz w:val="18"/>
                <w:szCs w:val="22"/>
              </w:rPr>
              <w:t xml:space="preserve">оборудование </w:t>
            </w:r>
          </w:p>
        </w:tc>
        <w:tc>
          <w:tcPr>
            <w:tcW w:w="855" w:type="dxa"/>
            <w:shd w:val="clear" w:color="auto" w:fill="auto"/>
            <w:vAlign w:val="center"/>
            <w:hideMark/>
          </w:tcPr>
          <w:p w:rsidR="00604B54" w:rsidRPr="00DB2D39" w:rsidRDefault="00604B54" w:rsidP="00142D74">
            <w:pPr>
              <w:widowControl w:val="0"/>
              <w:jc w:val="center"/>
              <w:rPr>
                <w:sz w:val="18"/>
              </w:rPr>
            </w:pPr>
            <w:proofErr w:type="spellStart"/>
            <w:r w:rsidRPr="00DB2D39">
              <w:rPr>
                <w:sz w:val="18"/>
                <w:szCs w:val="22"/>
              </w:rPr>
              <w:t>расп</w:t>
            </w:r>
            <w:proofErr w:type="spellEnd"/>
            <w:r w:rsidRPr="00DB2D39">
              <w:rPr>
                <w:sz w:val="18"/>
                <w:szCs w:val="22"/>
              </w:rPr>
              <w:t>. мощность, Гкал/ч</w:t>
            </w:r>
          </w:p>
        </w:tc>
      </w:tr>
      <w:tr w:rsidR="00930EEA" w:rsidRPr="00DB2D39" w:rsidTr="00142D74">
        <w:trPr>
          <w:trHeight w:val="23"/>
          <w:jc w:val="center"/>
        </w:trPr>
        <w:tc>
          <w:tcPr>
            <w:tcW w:w="602" w:type="dxa"/>
            <w:shd w:val="clear" w:color="auto" w:fill="auto"/>
            <w:noWrap/>
            <w:vAlign w:val="center"/>
            <w:hideMark/>
          </w:tcPr>
          <w:p w:rsidR="00604B54" w:rsidRPr="00DB2D39" w:rsidRDefault="00604B54" w:rsidP="00142D74">
            <w:pPr>
              <w:widowControl w:val="0"/>
              <w:jc w:val="center"/>
              <w:rPr>
                <w:sz w:val="18"/>
              </w:rPr>
            </w:pPr>
            <w:r w:rsidRPr="00DB2D39">
              <w:rPr>
                <w:sz w:val="18"/>
                <w:szCs w:val="22"/>
              </w:rPr>
              <w:t>1</w:t>
            </w:r>
          </w:p>
        </w:tc>
        <w:tc>
          <w:tcPr>
            <w:tcW w:w="9027" w:type="dxa"/>
            <w:gridSpan w:val="9"/>
            <w:shd w:val="clear" w:color="auto" w:fill="auto"/>
            <w:vAlign w:val="center"/>
            <w:hideMark/>
          </w:tcPr>
          <w:p w:rsidR="00604B54" w:rsidRPr="00DB2D39" w:rsidRDefault="00604B54" w:rsidP="00142D74">
            <w:pPr>
              <w:widowControl w:val="0"/>
              <w:rPr>
                <w:sz w:val="18"/>
              </w:rPr>
            </w:pPr>
            <w:r w:rsidRPr="00DB2D39">
              <w:rPr>
                <w:sz w:val="18"/>
                <w:szCs w:val="22"/>
              </w:rPr>
              <w:t>Котельная инв. №53 (ЗАТО город Заозерск)</w:t>
            </w:r>
          </w:p>
        </w:tc>
      </w:tr>
      <w:tr w:rsidR="00930EEA" w:rsidRPr="00DB2D39" w:rsidTr="00142D74">
        <w:trPr>
          <w:trHeight w:val="23"/>
          <w:jc w:val="center"/>
        </w:trPr>
        <w:tc>
          <w:tcPr>
            <w:tcW w:w="2351" w:type="dxa"/>
            <w:gridSpan w:val="2"/>
            <w:shd w:val="clear" w:color="auto" w:fill="auto"/>
            <w:noWrap/>
            <w:vAlign w:val="bottom"/>
            <w:hideMark/>
          </w:tcPr>
          <w:p w:rsidR="00604B54" w:rsidRPr="00DB2D39" w:rsidRDefault="00604B54" w:rsidP="00142D74">
            <w:pPr>
              <w:widowControl w:val="0"/>
              <w:jc w:val="center"/>
              <w:rPr>
                <w:sz w:val="18"/>
              </w:rPr>
            </w:pPr>
            <w:r w:rsidRPr="00DB2D39">
              <w:rPr>
                <w:sz w:val="18"/>
                <w:szCs w:val="22"/>
              </w:rPr>
              <w:t>2017</w:t>
            </w:r>
          </w:p>
        </w:tc>
        <w:tc>
          <w:tcPr>
            <w:tcW w:w="859" w:type="dxa"/>
            <w:shd w:val="clear" w:color="auto" w:fill="auto"/>
            <w:noWrap/>
            <w:vAlign w:val="bottom"/>
            <w:hideMark/>
          </w:tcPr>
          <w:p w:rsidR="00604B54" w:rsidRPr="00DB2D39" w:rsidRDefault="00604B54" w:rsidP="00142D74">
            <w:pPr>
              <w:widowControl w:val="0"/>
              <w:jc w:val="right"/>
              <w:rPr>
                <w:sz w:val="18"/>
              </w:rPr>
            </w:pPr>
            <w:r w:rsidRPr="00DB2D39">
              <w:rPr>
                <w:sz w:val="18"/>
                <w:szCs w:val="22"/>
              </w:rPr>
              <w:t>108,00</w:t>
            </w:r>
          </w:p>
        </w:tc>
        <w:tc>
          <w:tcPr>
            <w:tcW w:w="1267" w:type="dxa"/>
            <w:vMerge w:val="restart"/>
            <w:shd w:val="clear" w:color="auto" w:fill="auto"/>
            <w:vAlign w:val="center"/>
            <w:hideMark/>
          </w:tcPr>
          <w:p w:rsidR="00604B54" w:rsidRPr="00DB2D39" w:rsidRDefault="00604B54" w:rsidP="00142D74">
            <w:pPr>
              <w:widowControl w:val="0"/>
              <w:jc w:val="center"/>
              <w:rPr>
                <w:sz w:val="18"/>
              </w:rPr>
            </w:pPr>
            <w:r w:rsidRPr="00DB2D39">
              <w:rPr>
                <w:sz w:val="18"/>
                <w:szCs w:val="22"/>
              </w:rPr>
              <w:t>Вывод из эксплуатации котельной и перевод ее нагрузки на новые БМК</w:t>
            </w:r>
          </w:p>
        </w:tc>
        <w:tc>
          <w:tcPr>
            <w:tcW w:w="1182" w:type="dxa"/>
            <w:vMerge w:val="restart"/>
            <w:shd w:val="clear" w:color="auto" w:fill="auto"/>
            <w:vAlign w:val="center"/>
            <w:hideMark/>
          </w:tcPr>
          <w:p w:rsidR="00604B54" w:rsidRPr="00DB2D39" w:rsidRDefault="00604B54" w:rsidP="00142D74">
            <w:pPr>
              <w:widowControl w:val="0"/>
              <w:jc w:val="center"/>
              <w:rPr>
                <w:sz w:val="18"/>
              </w:rPr>
            </w:pPr>
            <w:r w:rsidRPr="00DB2D39">
              <w:rPr>
                <w:sz w:val="18"/>
                <w:szCs w:val="22"/>
              </w:rPr>
              <w:t>Сокращение издержек и потерь тепловой энергии.</w:t>
            </w:r>
          </w:p>
        </w:tc>
        <w:tc>
          <w:tcPr>
            <w:tcW w:w="713" w:type="dxa"/>
            <w:vMerge w:val="restart"/>
            <w:shd w:val="clear" w:color="auto" w:fill="auto"/>
            <w:vAlign w:val="center"/>
            <w:hideMark/>
          </w:tcPr>
          <w:p w:rsidR="00604B54" w:rsidRPr="00DB2D39" w:rsidRDefault="00604B54" w:rsidP="00142D74">
            <w:pPr>
              <w:widowControl w:val="0"/>
              <w:jc w:val="center"/>
              <w:rPr>
                <w:sz w:val="18"/>
              </w:rPr>
            </w:pPr>
            <w:r w:rsidRPr="00DB2D39">
              <w:rPr>
                <w:sz w:val="18"/>
                <w:szCs w:val="22"/>
              </w:rPr>
              <w:t>2020</w:t>
            </w:r>
          </w:p>
        </w:tc>
        <w:tc>
          <w:tcPr>
            <w:tcW w:w="803"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9"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c>
          <w:tcPr>
            <w:tcW w:w="740"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5"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r>
      <w:tr w:rsidR="00930EEA" w:rsidRPr="00DB2D39" w:rsidTr="00142D74">
        <w:trPr>
          <w:trHeight w:val="23"/>
          <w:jc w:val="center"/>
        </w:trPr>
        <w:tc>
          <w:tcPr>
            <w:tcW w:w="2351" w:type="dxa"/>
            <w:gridSpan w:val="2"/>
            <w:shd w:val="clear" w:color="auto" w:fill="auto"/>
            <w:noWrap/>
            <w:vAlign w:val="bottom"/>
            <w:hideMark/>
          </w:tcPr>
          <w:p w:rsidR="00604B54" w:rsidRPr="00DB2D39" w:rsidRDefault="00604B54" w:rsidP="00142D74">
            <w:pPr>
              <w:widowControl w:val="0"/>
              <w:jc w:val="center"/>
              <w:rPr>
                <w:sz w:val="18"/>
              </w:rPr>
            </w:pPr>
            <w:r w:rsidRPr="00DB2D39">
              <w:rPr>
                <w:sz w:val="18"/>
                <w:szCs w:val="22"/>
              </w:rPr>
              <w:t>2018</w:t>
            </w:r>
          </w:p>
        </w:tc>
        <w:tc>
          <w:tcPr>
            <w:tcW w:w="859" w:type="dxa"/>
            <w:shd w:val="clear" w:color="auto" w:fill="auto"/>
            <w:noWrap/>
            <w:vAlign w:val="bottom"/>
            <w:hideMark/>
          </w:tcPr>
          <w:p w:rsidR="00604B54" w:rsidRPr="00DB2D39" w:rsidRDefault="00604B54" w:rsidP="00142D74">
            <w:pPr>
              <w:widowControl w:val="0"/>
              <w:jc w:val="right"/>
              <w:rPr>
                <w:sz w:val="18"/>
              </w:rPr>
            </w:pPr>
            <w:r w:rsidRPr="00DB2D39">
              <w:rPr>
                <w:sz w:val="18"/>
                <w:szCs w:val="22"/>
              </w:rPr>
              <w:t>108,00</w:t>
            </w:r>
          </w:p>
        </w:tc>
        <w:tc>
          <w:tcPr>
            <w:tcW w:w="1267" w:type="dxa"/>
            <w:vMerge/>
            <w:shd w:val="clear" w:color="auto" w:fill="auto"/>
            <w:vAlign w:val="center"/>
            <w:hideMark/>
          </w:tcPr>
          <w:p w:rsidR="00604B54" w:rsidRPr="00DB2D39" w:rsidRDefault="00604B54" w:rsidP="00142D74">
            <w:pPr>
              <w:widowControl w:val="0"/>
              <w:rPr>
                <w:sz w:val="18"/>
              </w:rPr>
            </w:pPr>
          </w:p>
        </w:tc>
        <w:tc>
          <w:tcPr>
            <w:tcW w:w="1182" w:type="dxa"/>
            <w:vMerge/>
            <w:shd w:val="clear" w:color="auto" w:fill="auto"/>
            <w:vAlign w:val="center"/>
            <w:hideMark/>
          </w:tcPr>
          <w:p w:rsidR="00604B54" w:rsidRPr="00DB2D39" w:rsidRDefault="00604B54" w:rsidP="00142D74">
            <w:pPr>
              <w:widowControl w:val="0"/>
              <w:rPr>
                <w:sz w:val="18"/>
              </w:rPr>
            </w:pPr>
          </w:p>
        </w:tc>
        <w:tc>
          <w:tcPr>
            <w:tcW w:w="713" w:type="dxa"/>
            <w:vMerge/>
            <w:shd w:val="clear" w:color="auto" w:fill="auto"/>
            <w:vAlign w:val="center"/>
            <w:hideMark/>
          </w:tcPr>
          <w:p w:rsidR="00604B54" w:rsidRPr="00DB2D39" w:rsidRDefault="00604B54" w:rsidP="00142D74">
            <w:pPr>
              <w:widowControl w:val="0"/>
              <w:rPr>
                <w:sz w:val="18"/>
              </w:rPr>
            </w:pPr>
          </w:p>
        </w:tc>
        <w:tc>
          <w:tcPr>
            <w:tcW w:w="803"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9"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c>
          <w:tcPr>
            <w:tcW w:w="740"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5"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r>
      <w:tr w:rsidR="00930EEA" w:rsidRPr="00DB2D39" w:rsidTr="00142D74">
        <w:trPr>
          <w:trHeight w:val="23"/>
          <w:jc w:val="center"/>
        </w:trPr>
        <w:tc>
          <w:tcPr>
            <w:tcW w:w="2351" w:type="dxa"/>
            <w:gridSpan w:val="2"/>
            <w:shd w:val="clear" w:color="auto" w:fill="auto"/>
            <w:noWrap/>
            <w:vAlign w:val="bottom"/>
            <w:hideMark/>
          </w:tcPr>
          <w:p w:rsidR="00604B54" w:rsidRPr="00DB2D39" w:rsidRDefault="00604B54" w:rsidP="00142D74">
            <w:pPr>
              <w:widowControl w:val="0"/>
              <w:jc w:val="center"/>
              <w:rPr>
                <w:sz w:val="18"/>
              </w:rPr>
            </w:pPr>
            <w:r w:rsidRPr="00DB2D39">
              <w:rPr>
                <w:sz w:val="18"/>
                <w:szCs w:val="22"/>
              </w:rPr>
              <w:t>2019</w:t>
            </w:r>
          </w:p>
        </w:tc>
        <w:tc>
          <w:tcPr>
            <w:tcW w:w="859" w:type="dxa"/>
            <w:shd w:val="clear" w:color="auto" w:fill="auto"/>
            <w:noWrap/>
            <w:vAlign w:val="bottom"/>
            <w:hideMark/>
          </w:tcPr>
          <w:p w:rsidR="00604B54" w:rsidRPr="00DB2D39" w:rsidRDefault="00604B54" w:rsidP="00142D74">
            <w:pPr>
              <w:widowControl w:val="0"/>
              <w:jc w:val="right"/>
              <w:rPr>
                <w:sz w:val="18"/>
              </w:rPr>
            </w:pPr>
            <w:r w:rsidRPr="00DB2D39">
              <w:rPr>
                <w:sz w:val="18"/>
                <w:szCs w:val="22"/>
              </w:rPr>
              <w:t>108,00</w:t>
            </w:r>
          </w:p>
        </w:tc>
        <w:tc>
          <w:tcPr>
            <w:tcW w:w="1267" w:type="dxa"/>
            <w:vMerge/>
            <w:shd w:val="clear" w:color="auto" w:fill="auto"/>
            <w:vAlign w:val="center"/>
            <w:hideMark/>
          </w:tcPr>
          <w:p w:rsidR="00604B54" w:rsidRPr="00DB2D39" w:rsidRDefault="00604B54" w:rsidP="00142D74">
            <w:pPr>
              <w:widowControl w:val="0"/>
              <w:rPr>
                <w:sz w:val="18"/>
              </w:rPr>
            </w:pPr>
          </w:p>
        </w:tc>
        <w:tc>
          <w:tcPr>
            <w:tcW w:w="1182" w:type="dxa"/>
            <w:vMerge/>
            <w:shd w:val="clear" w:color="auto" w:fill="auto"/>
            <w:vAlign w:val="center"/>
            <w:hideMark/>
          </w:tcPr>
          <w:p w:rsidR="00604B54" w:rsidRPr="00DB2D39" w:rsidRDefault="00604B54" w:rsidP="00142D74">
            <w:pPr>
              <w:widowControl w:val="0"/>
              <w:rPr>
                <w:sz w:val="18"/>
              </w:rPr>
            </w:pPr>
          </w:p>
        </w:tc>
        <w:tc>
          <w:tcPr>
            <w:tcW w:w="713" w:type="dxa"/>
            <w:vMerge/>
            <w:shd w:val="clear" w:color="auto" w:fill="auto"/>
            <w:vAlign w:val="center"/>
            <w:hideMark/>
          </w:tcPr>
          <w:p w:rsidR="00604B54" w:rsidRPr="00DB2D39" w:rsidRDefault="00604B54" w:rsidP="00142D74">
            <w:pPr>
              <w:widowControl w:val="0"/>
              <w:rPr>
                <w:sz w:val="18"/>
              </w:rPr>
            </w:pPr>
          </w:p>
        </w:tc>
        <w:tc>
          <w:tcPr>
            <w:tcW w:w="803"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9"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c>
          <w:tcPr>
            <w:tcW w:w="740"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5"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r>
      <w:tr w:rsidR="00930EEA" w:rsidRPr="00DB2D39" w:rsidTr="00142D74">
        <w:trPr>
          <w:trHeight w:val="23"/>
          <w:jc w:val="center"/>
        </w:trPr>
        <w:tc>
          <w:tcPr>
            <w:tcW w:w="2351" w:type="dxa"/>
            <w:gridSpan w:val="2"/>
            <w:shd w:val="clear" w:color="auto" w:fill="auto"/>
            <w:noWrap/>
            <w:vAlign w:val="bottom"/>
            <w:hideMark/>
          </w:tcPr>
          <w:p w:rsidR="00604B54" w:rsidRPr="00DB2D39" w:rsidRDefault="00604B54" w:rsidP="00142D74">
            <w:pPr>
              <w:widowControl w:val="0"/>
              <w:jc w:val="center"/>
              <w:rPr>
                <w:sz w:val="18"/>
              </w:rPr>
            </w:pPr>
            <w:r w:rsidRPr="00DB2D39">
              <w:rPr>
                <w:sz w:val="18"/>
                <w:szCs w:val="22"/>
              </w:rPr>
              <w:t>2020</w:t>
            </w:r>
          </w:p>
        </w:tc>
        <w:tc>
          <w:tcPr>
            <w:tcW w:w="859" w:type="dxa"/>
            <w:shd w:val="clear" w:color="auto" w:fill="auto"/>
            <w:noWrap/>
            <w:vAlign w:val="bottom"/>
            <w:hideMark/>
          </w:tcPr>
          <w:p w:rsidR="00604B54" w:rsidRPr="00DB2D39" w:rsidRDefault="00604B54" w:rsidP="00142D74">
            <w:pPr>
              <w:widowControl w:val="0"/>
              <w:jc w:val="right"/>
              <w:rPr>
                <w:sz w:val="18"/>
              </w:rPr>
            </w:pPr>
            <w:r w:rsidRPr="00DB2D39">
              <w:rPr>
                <w:sz w:val="18"/>
                <w:szCs w:val="22"/>
              </w:rPr>
              <w:t>0,00</w:t>
            </w:r>
          </w:p>
        </w:tc>
        <w:tc>
          <w:tcPr>
            <w:tcW w:w="1267" w:type="dxa"/>
            <w:vMerge/>
            <w:shd w:val="clear" w:color="auto" w:fill="auto"/>
            <w:vAlign w:val="center"/>
            <w:hideMark/>
          </w:tcPr>
          <w:p w:rsidR="00604B54" w:rsidRPr="00DB2D39" w:rsidRDefault="00604B54" w:rsidP="00142D74">
            <w:pPr>
              <w:widowControl w:val="0"/>
              <w:rPr>
                <w:sz w:val="18"/>
              </w:rPr>
            </w:pPr>
          </w:p>
        </w:tc>
        <w:tc>
          <w:tcPr>
            <w:tcW w:w="1182" w:type="dxa"/>
            <w:vMerge/>
            <w:shd w:val="clear" w:color="auto" w:fill="auto"/>
            <w:vAlign w:val="center"/>
            <w:hideMark/>
          </w:tcPr>
          <w:p w:rsidR="00604B54" w:rsidRPr="00DB2D39" w:rsidRDefault="00604B54" w:rsidP="00142D74">
            <w:pPr>
              <w:widowControl w:val="0"/>
              <w:rPr>
                <w:sz w:val="18"/>
              </w:rPr>
            </w:pPr>
          </w:p>
        </w:tc>
        <w:tc>
          <w:tcPr>
            <w:tcW w:w="713" w:type="dxa"/>
            <w:vMerge/>
            <w:shd w:val="clear" w:color="auto" w:fill="auto"/>
            <w:vAlign w:val="center"/>
            <w:hideMark/>
          </w:tcPr>
          <w:p w:rsidR="00604B54" w:rsidRPr="00DB2D39" w:rsidRDefault="00604B54" w:rsidP="00142D74">
            <w:pPr>
              <w:widowControl w:val="0"/>
              <w:rPr>
                <w:sz w:val="18"/>
              </w:rPr>
            </w:pPr>
          </w:p>
        </w:tc>
        <w:tc>
          <w:tcPr>
            <w:tcW w:w="803" w:type="dxa"/>
            <w:shd w:val="clear" w:color="auto" w:fill="auto"/>
            <w:vAlign w:val="bottom"/>
            <w:hideMark/>
          </w:tcPr>
          <w:p w:rsidR="00604B54" w:rsidRPr="00DB2D39" w:rsidRDefault="00604B54" w:rsidP="00142D74">
            <w:pPr>
              <w:widowControl w:val="0"/>
              <w:jc w:val="right"/>
              <w:rPr>
                <w:sz w:val="18"/>
              </w:rPr>
            </w:pPr>
            <w:r w:rsidRPr="00DB2D39">
              <w:rPr>
                <w:sz w:val="18"/>
                <w:szCs w:val="22"/>
              </w:rPr>
              <w:t>ДКВР 6.5/13</w:t>
            </w:r>
            <w:r w:rsidRPr="00DB2D39">
              <w:rPr>
                <w:sz w:val="18"/>
                <w:szCs w:val="22"/>
              </w:rPr>
              <w:br/>
              <w:t>ДКВР 6.5/13</w:t>
            </w:r>
            <w:r w:rsidRPr="00DB2D39">
              <w:rPr>
                <w:sz w:val="18"/>
                <w:szCs w:val="22"/>
              </w:rPr>
              <w:br/>
              <w:t>ДКВР 6.5/13</w:t>
            </w:r>
          </w:p>
        </w:tc>
        <w:tc>
          <w:tcPr>
            <w:tcW w:w="859" w:type="dxa"/>
            <w:shd w:val="clear" w:color="auto" w:fill="auto"/>
            <w:vAlign w:val="bottom"/>
            <w:hideMark/>
          </w:tcPr>
          <w:p w:rsidR="00604B54" w:rsidRPr="00DB2D39" w:rsidRDefault="00604B54" w:rsidP="00142D74">
            <w:pPr>
              <w:widowControl w:val="0"/>
              <w:jc w:val="right"/>
              <w:rPr>
                <w:sz w:val="18"/>
              </w:rPr>
            </w:pPr>
            <w:r w:rsidRPr="00DB2D39">
              <w:rPr>
                <w:sz w:val="18"/>
                <w:szCs w:val="22"/>
              </w:rPr>
              <w:t>108,00</w:t>
            </w:r>
          </w:p>
        </w:tc>
        <w:tc>
          <w:tcPr>
            <w:tcW w:w="740"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5"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r>
      <w:tr w:rsidR="00930EEA" w:rsidRPr="00DB2D39" w:rsidTr="00142D74">
        <w:trPr>
          <w:trHeight w:val="23"/>
          <w:jc w:val="center"/>
        </w:trPr>
        <w:tc>
          <w:tcPr>
            <w:tcW w:w="2351" w:type="dxa"/>
            <w:gridSpan w:val="2"/>
            <w:shd w:val="clear" w:color="auto" w:fill="auto"/>
            <w:noWrap/>
            <w:vAlign w:val="bottom"/>
            <w:hideMark/>
          </w:tcPr>
          <w:p w:rsidR="00604B54" w:rsidRPr="00DB2D39" w:rsidRDefault="00604B54" w:rsidP="00142D74">
            <w:pPr>
              <w:widowControl w:val="0"/>
              <w:jc w:val="center"/>
              <w:rPr>
                <w:sz w:val="18"/>
              </w:rPr>
            </w:pPr>
            <w:r w:rsidRPr="00DB2D39">
              <w:rPr>
                <w:sz w:val="18"/>
                <w:szCs w:val="22"/>
              </w:rPr>
              <w:t>2021</w:t>
            </w:r>
          </w:p>
        </w:tc>
        <w:tc>
          <w:tcPr>
            <w:tcW w:w="859" w:type="dxa"/>
            <w:shd w:val="clear" w:color="auto" w:fill="auto"/>
            <w:noWrap/>
            <w:vAlign w:val="bottom"/>
            <w:hideMark/>
          </w:tcPr>
          <w:p w:rsidR="00604B54" w:rsidRPr="00DB2D39" w:rsidRDefault="00604B54" w:rsidP="00142D74">
            <w:pPr>
              <w:widowControl w:val="0"/>
              <w:jc w:val="right"/>
              <w:rPr>
                <w:sz w:val="18"/>
              </w:rPr>
            </w:pPr>
            <w:r w:rsidRPr="00DB2D39">
              <w:rPr>
                <w:sz w:val="18"/>
                <w:szCs w:val="22"/>
              </w:rPr>
              <w:t>0,00</w:t>
            </w:r>
          </w:p>
        </w:tc>
        <w:tc>
          <w:tcPr>
            <w:tcW w:w="1267" w:type="dxa"/>
            <w:vMerge/>
            <w:shd w:val="clear" w:color="auto" w:fill="auto"/>
            <w:vAlign w:val="center"/>
            <w:hideMark/>
          </w:tcPr>
          <w:p w:rsidR="00604B54" w:rsidRPr="00DB2D39" w:rsidRDefault="00604B54" w:rsidP="00142D74">
            <w:pPr>
              <w:widowControl w:val="0"/>
              <w:rPr>
                <w:sz w:val="18"/>
              </w:rPr>
            </w:pPr>
          </w:p>
        </w:tc>
        <w:tc>
          <w:tcPr>
            <w:tcW w:w="1182" w:type="dxa"/>
            <w:vMerge/>
            <w:shd w:val="clear" w:color="auto" w:fill="auto"/>
            <w:vAlign w:val="center"/>
            <w:hideMark/>
          </w:tcPr>
          <w:p w:rsidR="00604B54" w:rsidRPr="00DB2D39" w:rsidRDefault="00604B54" w:rsidP="00142D74">
            <w:pPr>
              <w:widowControl w:val="0"/>
              <w:rPr>
                <w:sz w:val="18"/>
              </w:rPr>
            </w:pPr>
          </w:p>
        </w:tc>
        <w:tc>
          <w:tcPr>
            <w:tcW w:w="713" w:type="dxa"/>
            <w:vMerge/>
            <w:shd w:val="clear" w:color="auto" w:fill="auto"/>
            <w:vAlign w:val="center"/>
            <w:hideMark/>
          </w:tcPr>
          <w:p w:rsidR="00604B54" w:rsidRPr="00DB2D39" w:rsidRDefault="00604B54" w:rsidP="00142D74">
            <w:pPr>
              <w:widowControl w:val="0"/>
              <w:rPr>
                <w:sz w:val="18"/>
              </w:rPr>
            </w:pPr>
          </w:p>
        </w:tc>
        <w:tc>
          <w:tcPr>
            <w:tcW w:w="803"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9"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c>
          <w:tcPr>
            <w:tcW w:w="740"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5"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r>
      <w:tr w:rsidR="00930EEA" w:rsidRPr="00DB2D39" w:rsidTr="00142D74">
        <w:trPr>
          <w:trHeight w:val="23"/>
          <w:jc w:val="center"/>
        </w:trPr>
        <w:tc>
          <w:tcPr>
            <w:tcW w:w="2351" w:type="dxa"/>
            <w:gridSpan w:val="2"/>
            <w:shd w:val="clear" w:color="auto" w:fill="auto"/>
            <w:noWrap/>
            <w:vAlign w:val="bottom"/>
            <w:hideMark/>
          </w:tcPr>
          <w:p w:rsidR="00604B54" w:rsidRPr="00DB2D39" w:rsidRDefault="00604B54" w:rsidP="00142D74">
            <w:pPr>
              <w:widowControl w:val="0"/>
              <w:jc w:val="center"/>
              <w:rPr>
                <w:sz w:val="18"/>
              </w:rPr>
            </w:pPr>
            <w:r w:rsidRPr="00DB2D39">
              <w:rPr>
                <w:sz w:val="18"/>
                <w:szCs w:val="22"/>
              </w:rPr>
              <w:t>2022</w:t>
            </w:r>
          </w:p>
        </w:tc>
        <w:tc>
          <w:tcPr>
            <w:tcW w:w="859" w:type="dxa"/>
            <w:shd w:val="clear" w:color="auto" w:fill="auto"/>
            <w:noWrap/>
            <w:vAlign w:val="bottom"/>
            <w:hideMark/>
          </w:tcPr>
          <w:p w:rsidR="00604B54" w:rsidRPr="00DB2D39" w:rsidRDefault="00604B54" w:rsidP="00142D74">
            <w:pPr>
              <w:widowControl w:val="0"/>
              <w:jc w:val="right"/>
              <w:rPr>
                <w:sz w:val="18"/>
              </w:rPr>
            </w:pPr>
            <w:r w:rsidRPr="00DB2D39">
              <w:rPr>
                <w:sz w:val="18"/>
                <w:szCs w:val="22"/>
              </w:rPr>
              <w:t>0,00</w:t>
            </w:r>
          </w:p>
        </w:tc>
        <w:tc>
          <w:tcPr>
            <w:tcW w:w="1267" w:type="dxa"/>
            <w:vMerge/>
            <w:shd w:val="clear" w:color="auto" w:fill="auto"/>
            <w:vAlign w:val="center"/>
            <w:hideMark/>
          </w:tcPr>
          <w:p w:rsidR="00604B54" w:rsidRPr="00DB2D39" w:rsidRDefault="00604B54" w:rsidP="00142D74">
            <w:pPr>
              <w:widowControl w:val="0"/>
              <w:rPr>
                <w:sz w:val="18"/>
              </w:rPr>
            </w:pPr>
          </w:p>
        </w:tc>
        <w:tc>
          <w:tcPr>
            <w:tcW w:w="1182" w:type="dxa"/>
            <w:vMerge/>
            <w:shd w:val="clear" w:color="auto" w:fill="auto"/>
            <w:vAlign w:val="center"/>
            <w:hideMark/>
          </w:tcPr>
          <w:p w:rsidR="00604B54" w:rsidRPr="00DB2D39" w:rsidRDefault="00604B54" w:rsidP="00142D74">
            <w:pPr>
              <w:widowControl w:val="0"/>
              <w:rPr>
                <w:sz w:val="18"/>
              </w:rPr>
            </w:pPr>
          </w:p>
        </w:tc>
        <w:tc>
          <w:tcPr>
            <w:tcW w:w="713" w:type="dxa"/>
            <w:vMerge/>
            <w:shd w:val="clear" w:color="auto" w:fill="auto"/>
            <w:vAlign w:val="center"/>
            <w:hideMark/>
          </w:tcPr>
          <w:p w:rsidR="00604B54" w:rsidRPr="00DB2D39" w:rsidRDefault="00604B54" w:rsidP="00142D74">
            <w:pPr>
              <w:widowControl w:val="0"/>
              <w:rPr>
                <w:sz w:val="18"/>
              </w:rPr>
            </w:pPr>
          </w:p>
        </w:tc>
        <w:tc>
          <w:tcPr>
            <w:tcW w:w="803"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9"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c>
          <w:tcPr>
            <w:tcW w:w="740"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5"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r>
      <w:tr w:rsidR="00930EEA" w:rsidRPr="00DB2D39" w:rsidTr="00142D74">
        <w:trPr>
          <w:trHeight w:val="23"/>
          <w:jc w:val="center"/>
        </w:trPr>
        <w:tc>
          <w:tcPr>
            <w:tcW w:w="2351" w:type="dxa"/>
            <w:gridSpan w:val="2"/>
            <w:shd w:val="clear" w:color="auto" w:fill="auto"/>
            <w:noWrap/>
            <w:vAlign w:val="bottom"/>
            <w:hideMark/>
          </w:tcPr>
          <w:p w:rsidR="00604B54" w:rsidRPr="00DB2D39" w:rsidRDefault="00604B54" w:rsidP="00142D74">
            <w:pPr>
              <w:widowControl w:val="0"/>
              <w:jc w:val="center"/>
              <w:rPr>
                <w:sz w:val="18"/>
              </w:rPr>
            </w:pPr>
            <w:r w:rsidRPr="00DB2D39">
              <w:rPr>
                <w:sz w:val="18"/>
                <w:szCs w:val="22"/>
              </w:rPr>
              <w:t>В период 2024-2028 гг.</w:t>
            </w:r>
          </w:p>
        </w:tc>
        <w:tc>
          <w:tcPr>
            <w:tcW w:w="859" w:type="dxa"/>
            <w:shd w:val="clear" w:color="auto" w:fill="auto"/>
            <w:noWrap/>
            <w:vAlign w:val="bottom"/>
            <w:hideMark/>
          </w:tcPr>
          <w:p w:rsidR="00604B54" w:rsidRPr="00DB2D39" w:rsidRDefault="00604B54" w:rsidP="00142D74">
            <w:pPr>
              <w:widowControl w:val="0"/>
              <w:jc w:val="right"/>
              <w:rPr>
                <w:sz w:val="18"/>
              </w:rPr>
            </w:pPr>
            <w:r w:rsidRPr="00DB2D39">
              <w:rPr>
                <w:sz w:val="18"/>
                <w:szCs w:val="22"/>
              </w:rPr>
              <w:t>0,00</w:t>
            </w:r>
          </w:p>
        </w:tc>
        <w:tc>
          <w:tcPr>
            <w:tcW w:w="1267" w:type="dxa"/>
            <w:vMerge/>
            <w:shd w:val="clear" w:color="auto" w:fill="auto"/>
            <w:vAlign w:val="center"/>
            <w:hideMark/>
          </w:tcPr>
          <w:p w:rsidR="00604B54" w:rsidRPr="00DB2D39" w:rsidRDefault="00604B54" w:rsidP="00142D74">
            <w:pPr>
              <w:widowControl w:val="0"/>
              <w:rPr>
                <w:sz w:val="18"/>
              </w:rPr>
            </w:pPr>
          </w:p>
        </w:tc>
        <w:tc>
          <w:tcPr>
            <w:tcW w:w="1182" w:type="dxa"/>
            <w:vMerge/>
            <w:shd w:val="clear" w:color="auto" w:fill="auto"/>
            <w:vAlign w:val="center"/>
            <w:hideMark/>
          </w:tcPr>
          <w:p w:rsidR="00604B54" w:rsidRPr="00DB2D39" w:rsidRDefault="00604B54" w:rsidP="00142D74">
            <w:pPr>
              <w:widowControl w:val="0"/>
              <w:rPr>
                <w:sz w:val="18"/>
              </w:rPr>
            </w:pPr>
          </w:p>
        </w:tc>
        <w:tc>
          <w:tcPr>
            <w:tcW w:w="713" w:type="dxa"/>
            <w:vMerge/>
            <w:shd w:val="clear" w:color="auto" w:fill="auto"/>
            <w:vAlign w:val="center"/>
            <w:hideMark/>
          </w:tcPr>
          <w:p w:rsidR="00604B54" w:rsidRPr="00DB2D39" w:rsidRDefault="00604B54" w:rsidP="00142D74">
            <w:pPr>
              <w:widowControl w:val="0"/>
              <w:rPr>
                <w:sz w:val="18"/>
              </w:rPr>
            </w:pPr>
          </w:p>
        </w:tc>
        <w:tc>
          <w:tcPr>
            <w:tcW w:w="803"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9"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c>
          <w:tcPr>
            <w:tcW w:w="740"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5"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r>
      <w:tr w:rsidR="00930EEA" w:rsidRPr="00DB2D39" w:rsidTr="00142D74">
        <w:trPr>
          <w:trHeight w:val="23"/>
          <w:jc w:val="center"/>
        </w:trPr>
        <w:tc>
          <w:tcPr>
            <w:tcW w:w="2351" w:type="dxa"/>
            <w:gridSpan w:val="2"/>
            <w:shd w:val="clear" w:color="auto" w:fill="auto"/>
            <w:noWrap/>
            <w:vAlign w:val="bottom"/>
            <w:hideMark/>
          </w:tcPr>
          <w:p w:rsidR="00604B54" w:rsidRPr="00DB2D39" w:rsidRDefault="00604B54" w:rsidP="00142D74">
            <w:pPr>
              <w:widowControl w:val="0"/>
              <w:jc w:val="center"/>
              <w:rPr>
                <w:sz w:val="18"/>
              </w:rPr>
            </w:pPr>
            <w:r w:rsidRPr="00DB2D39">
              <w:rPr>
                <w:sz w:val="18"/>
                <w:szCs w:val="22"/>
              </w:rPr>
              <w:t>В период 2029-2033 гг.</w:t>
            </w:r>
          </w:p>
        </w:tc>
        <w:tc>
          <w:tcPr>
            <w:tcW w:w="859" w:type="dxa"/>
            <w:shd w:val="clear" w:color="auto" w:fill="auto"/>
            <w:noWrap/>
            <w:vAlign w:val="bottom"/>
            <w:hideMark/>
          </w:tcPr>
          <w:p w:rsidR="00604B54" w:rsidRPr="00DB2D39" w:rsidRDefault="00604B54" w:rsidP="00142D74">
            <w:pPr>
              <w:widowControl w:val="0"/>
              <w:jc w:val="right"/>
              <w:rPr>
                <w:sz w:val="18"/>
              </w:rPr>
            </w:pPr>
            <w:r w:rsidRPr="00DB2D39">
              <w:rPr>
                <w:sz w:val="18"/>
                <w:szCs w:val="22"/>
              </w:rPr>
              <w:t>0,00</w:t>
            </w:r>
          </w:p>
        </w:tc>
        <w:tc>
          <w:tcPr>
            <w:tcW w:w="1267" w:type="dxa"/>
            <w:vMerge/>
            <w:shd w:val="clear" w:color="auto" w:fill="auto"/>
            <w:vAlign w:val="center"/>
            <w:hideMark/>
          </w:tcPr>
          <w:p w:rsidR="00604B54" w:rsidRPr="00DB2D39" w:rsidRDefault="00604B54" w:rsidP="00142D74">
            <w:pPr>
              <w:widowControl w:val="0"/>
              <w:rPr>
                <w:sz w:val="18"/>
              </w:rPr>
            </w:pPr>
          </w:p>
        </w:tc>
        <w:tc>
          <w:tcPr>
            <w:tcW w:w="1182" w:type="dxa"/>
            <w:vMerge/>
            <w:shd w:val="clear" w:color="auto" w:fill="auto"/>
            <w:vAlign w:val="center"/>
            <w:hideMark/>
          </w:tcPr>
          <w:p w:rsidR="00604B54" w:rsidRPr="00DB2D39" w:rsidRDefault="00604B54" w:rsidP="00142D74">
            <w:pPr>
              <w:widowControl w:val="0"/>
              <w:rPr>
                <w:sz w:val="18"/>
              </w:rPr>
            </w:pPr>
          </w:p>
        </w:tc>
        <w:tc>
          <w:tcPr>
            <w:tcW w:w="713" w:type="dxa"/>
            <w:vMerge/>
            <w:shd w:val="clear" w:color="auto" w:fill="auto"/>
            <w:vAlign w:val="center"/>
            <w:hideMark/>
          </w:tcPr>
          <w:p w:rsidR="00604B54" w:rsidRPr="00DB2D39" w:rsidRDefault="00604B54" w:rsidP="00142D74">
            <w:pPr>
              <w:widowControl w:val="0"/>
              <w:rPr>
                <w:sz w:val="18"/>
              </w:rPr>
            </w:pPr>
          </w:p>
        </w:tc>
        <w:tc>
          <w:tcPr>
            <w:tcW w:w="803"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9"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c>
          <w:tcPr>
            <w:tcW w:w="740"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5"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r>
      <w:tr w:rsidR="00930EEA" w:rsidRPr="00DB2D39" w:rsidTr="00142D74">
        <w:trPr>
          <w:trHeight w:val="23"/>
          <w:jc w:val="center"/>
        </w:trPr>
        <w:tc>
          <w:tcPr>
            <w:tcW w:w="602" w:type="dxa"/>
            <w:shd w:val="clear" w:color="auto" w:fill="auto"/>
            <w:noWrap/>
            <w:vAlign w:val="center"/>
            <w:hideMark/>
          </w:tcPr>
          <w:p w:rsidR="00604B54" w:rsidRPr="00DB2D39" w:rsidRDefault="00604B54" w:rsidP="00142D74">
            <w:pPr>
              <w:widowControl w:val="0"/>
              <w:jc w:val="center"/>
              <w:rPr>
                <w:sz w:val="18"/>
              </w:rPr>
            </w:pPr>
            <w:r w:rsidRPr="00DB2D39">
              <w:rPr>
                <w:sz w:val="18"/>
                <w:szCs w:val="22"/>
              </w:rPr>
              <w:t>2</w:t>
            </w:r>
          </w:p>
        </w:tc>
        <w:tc>
          <w:tcPr>
            <w:tcW w:w="9027" w:type="dxa"/>
            <w:gridSpan w:val="9"/>
            <w:shd w:val="clear" w:color="auto" w:fill="auto"/>
            <w:noWrap/>
            <w:vAlign w:val="center"/>
            <w:hideMark/>
          </w:tcPr>
          <w:p w:rsidR="00604B54" w:rsidRPr="00DB2D39" w:rsidRDefault="00604B54" w:rsidP="00142D74">
            <w:pPr>
              <w:widowControl w:val="0"/>
              <w:rPr>
                <w:sz w:val="18"/>
              </w:rPr>
            </w:pPr>
            <w:r w:rsidRPr="00DB2D39">
              <w:rPr>
                <w:sz w:val="18"/>
                <w:szCs w:val="22"/>
              </w:rPr>
              <w:t xml:space="preserve">Новая котельная </w:t>
            </w:r>
            <w:r w:rsidR="00930EEA" w:rsidRPr="00DB2D39">
              <w:rPr>
                <w:sz w:val="18"/>
                <w:szCs w:val="22"/>
              </w:rPr>
              <w:t>БМК 10 (Войсковая часть)</w:t>
            </w:r>
          </w:p>
        </w:tc>
      </w:tr>
      <w:tr w:rsidR="00930EEA" w:rsidRPr="00DB2D39" w:rsidTr="00142D74">
        <w:trPr>
          <w:trHeight w:val="23"/>
          <w:jc w:val="center"/>
        </w:trPr>
        <w:tc>
          <w:tcPr>
            <w:tcW w:w="2351" w:type="dxa"/>
            <w:gridSpan w:val="2"/>
            <w:shd w:val="clear" w:color="auto" w:fill="auto"/>
            <w:noWrap/>
            <w:vAlign w:val="bottom"/>
            <w:hideMark/>
          </w:tcPr>
          <w:p w:rsidR="00604B54" w:rsidRPr="00DB2D39" w:rsidRDefault="00604B54" w:rsidP="00142D74">
            <w:pPr>
              <w:widowControl w:val="0"/>
              <w:jc w:val="center"/>
              <w:rPr>
                <w:sz w:val="18"/>
              </w:rPr>
            </w:pPr>
            <w:r w:rsidRPr="00DB2D39">
              <w:rPr>
                <w:sz w:val="18"/>
                <w:szCs w:val="22"/>
              </w:rPr>
              <w:t>2017</w:t>
            </w:r>
          </w:p>
        </w:tc>
        <w:tc>
          <w:tcPr>
            <w:tcW w:w="859" w:type="dxa"/>
            <w:shd w:val="clear" w:color="auto" w:fill="auto"/>
            <w:noWrap/>
            <w:vAlign w:val="bottom"/>
            <w:hideMark/>
          </w:tcPr>
          <w:p w:rsidR="00604B54" w:rsidRPr="00DB2D39" w:rsidRDefault="00604B54" w:rsidP="00142D74">
            <w:pPr>
              <w:widowControl w:val="0"/>
              <w:jc w:val="right"/>
              <w:rPr>
                <w:sz w:val="18"/>
              </w:rPr>
            </w:pPr>
            <w:r w:rsidRPr="00DB2D39">
              <w:rPr>
                <w:sz w:val="18"/>
                <w:szCs w:val="22"/>
              </w:rPr>
              <w:t>0,00</w:t>
            </w:r>
          </w:p>
        </w:tc>
        <w:tc>
          <w:tcPr>
            <w:tcW w:w="1267" w:type="dxa"/>
            <w:vMerge w:val="restart"/>
            <w:shd w:val="clear" w:color="auto" w:fill="auto"/>
            <w:vAlign w:val="center"/>
            <w:hideMark/>
          </w:tcPr>
          <w:p w:rsidR="00604B54" w:rsidRPr="00DB2D39" w:rsidRDefault="00604B54" w:rsidP="00142D74">
            <w:pPr>
              <w:widowControl w:val="0"/>
              <w:jc w:val="center"/>
              <w:rPr>
                <w:sz w:val="18"/>
              </w:rPr>
            </w:pPr>
            <w:r w:rsidRPr="00DB2D39">
              <w:rPr>
                <w:sz w:val="18"/>
                <w:szCs w:val="22"/>
              </w:rPr>
              <w:t>Строительство новой блочно-модульной котельной</w:t>
            </w:r>
          </w:p>
        </w:tc>
        <w:tc>
          <w:tcPr>
            <w:tcW w:w="1182" w:type="dxa"/>
            <w:vMerge w:val="restart"/>
            <w:shd w:val="clear" w:color="auto" w:fill="auto"/>
            <w:vAlign w:val="center"/>
            <w:hideMark/>
          </w:tcPr>
          <w:p w:rsidR="00604B54" w:rsidRPr="00DB2D39" w:rsidRDefault="00604B54" w:rsidP="00142D74">
            <w:pPr>
              <w:widowControl w:val="0"/>
              <w:jc w:val="center"/>
              <w:rPr>
                <w:sz w:val="18"/>
              </w:rPr>
            </w:pPr>
            <w:r w:rsidRPr="00DB2D39">
              <w:rPr>
                <w:sz w:val="18"/>
                <w:szCs w:val="22"/>
              </w:rPr>
              <w:t>Повышение надежности и эффективности работы системы теплоснабжения</w:t>
            </w:r>
          </w:p>
        </w:tc>
        <w:tc>
          <w:tcPr>
            <w:tcW w:w="713" w:type="dxa"/>
            <w:vMerge w:val="restart"/>
            <w:shd w:val="clear" w:color="auto" w:fill="auto"/>
            <w:vAlign w:val="center"/>
            <w:hideMark/>
          </w:tcPr>
          <w:p w:rsidR="00604B54" w:rsidRPr="00DB2D39" w:rsidRDefault="00604B54" w:rsidP="00142D74">
            <w:pPr>
              <w:widowControl w:val="0"/>
              <w:jc w:val="center"/>
              <w:rPr>
                <w:sz w:val="18"/>
              </w:rPr>
            </w:pPr>
            <w:r w:rsidRPr="00DB2D39">
              <w:rPr>
                <w:sz w:val="18"/>
                <w:szCs w:val="22"/>
              </w:rPr>
              <w:br/>
              <w:t>2019</w:t>
            </w:r>
            <w:r w:rsidRPr="00DB2D39">
              <w:rPr>
                <w:sz w:val="18"/>
                <w:szCs w:val="22"/>
              </w:rPr>
              <w:br/>
              <w:t>2020</w:t>
            </w:r>
            <w:r w:rsidRPr="00DB2D39">
              <w:rPr>
                <w:sz w:val="18"/>
                <w:szCs w:val="22"/>
              </w:rPr>
              <w:br/>
            </w:r>
            <w:r w:rsidRPr="00DB2D39">
              <w:rPr>
                <w:sz w:val="18"/>
                <w:szCs w:val="22"/>
              </w:rPr>
              <w:br/>
            </w:r>
          </w:p>
        </w:tc>
        <w:tc>
          <w:tcPr>
            <w:tcW w:w="803"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9"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c>
          <w:tcPr>
            <w:tcW w:w="740"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5"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r>
      <w:tr w:rsidR="00930EEA" w:rsidRPr="00DB2D39" w:rsidTr="00142D74">
        <w:trPr>
          <w:trHeight w:val="23"/>
          <w:jc w:val="center"/>
        </w:trPr>
        <w:tc>
          <w:tcPr>
            <w:tcW w:w="2351" w:type="dxa"/>
            <w:gridSpan w:val="2"/>
            <w:shd w:val="clear" w:color="auto" w:fill="auto"/>
            <w:noWrap/>
            <w:vAlign w:val="bottom"/>
            <w:hideMark/>
          </w:tcPr>
          <w:p w:rsidR="00604B54" w:rsidRPr="00DB2D39" w:rsidRDefault="00604B54" w:rsidP="00142D74">
            <w:pPr>
              <w:widowControl w:val="0"/>
              <w:jc w:val="center"/>
              <w:rPr>
                <w:sz w:val="18"/>
              </w:rPr>
            </w:pPr>
            <w:r w:rsidRPr="00DB2D39">
              <w:rPr>
                <w:sz w:val="18"/>
                <w:szCs w:val="22"/>
              </w:rPr>
              <w:t>2018</w:t>
            </w:r>
          </w:p>
        </w:tc>
        <w:tc>
          <w:tcPr>
            <w:tcW w:w="859" w:type="dxa"/>
            <w:shd w:val="clear" w:color="auto" w:fill="auto"/>
            <w:noWrap/>
            <w:vAlign w:val="bottom"/>
            <w:hideMark/>
          </w:tcPr>
          <w:p w:rsidR="00604B54" w:rsidRPr="00DB2D39" w:rsidRDefault="00604B54" w:rsidP="00142D74">
            <w:pPr>
              <w:widowControl w:val="0"/>
              <w:jc w:val="right"/>
              <w:rPr>
                <w:sz w:val="18"/>
              </w:rPr>
            </w:pPr>
            <w:r w:rsidRPr="00DB2D39">
              <w:rPr>
                <w:sz w:val="18"/>
                <w:szCs w:val="22"/>
              </w:rPr>
              <w:t>0,00</w:t>
            </w:r>
          </w:p>
        </w:tc>
        <w:tc>
          <w:tcPr>
            <w:tcW w:w="1267" w:type="dxa"/>
            <w:vMerge/>
            <w:shd w:val="clear" w:color="auto" w:fill="auto"/>
            <w:vAlign w:val="center"/>
            <w:hideMark/>
          </w:tcPr>
          <w:p w:rsidR="00604B54" w:rsidRPr="00DB2D39" w:rsidRDefault="00604B54" w:rsidP="00142D74">
            <w:pPr>
              <w:widowControl w:val="0"/>
              <w:rPr>
                <w:sz w:val="18"/>
              </w:rPr>
            </w:pPr>
          </w:p>
        </w:tc>
        <w:tc>
          <w:tcPr>
            <w:tcW w:w="1182" w:type="dxa"/>
            <w:vMerge/>
            <w:shd w:val="clear" w:color="auto" w:fill="auto"/>
            <w:vAlign w:val="center"/>
            <w:hideMark/>
          </w:tcPr>
          <w:p w:rsidR="00604B54" w:rsidRPr="00DB2D39" w:rsidRDefault="00604B54" w:rsidP="00142D74">
            <w:pPr>
              <w:widowControl w:val="0"/>
              <w:rPr>
                <w:sz w:val="18"/>
              </w:rPr>
            </w:pPr>
          </w:p>
        </w:tc>
        <w:tc>
          <w:tcPr>
            <w:tcW w:w="713" w:type="dxa"/>
            <w:vMerge/>
            <w:shd w:val="clear" w:color="auto" w:fill="auto"/>
            <w:vAlign w:val="center"/>
            <w:hideMark/>
          </w:tcPr>
          <w:p w:rsidR="00604B54" w:rsidRPr="00DB2D39" w:rsidRDefault="00604B54" w:rsidP="00142D74">
            <w:pPr>
              <w:widowControl w:val="0"/>
              <w:rPr>
                <w:sz w:val="18"/>
              </w:rPr>
            </w:pPr>
          </w:p>
        </w:tc>
        <w:tc>
          <w:tcPr>
            <w:tcW w:w="803"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9"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c>
          <w:tcPr>
            <w:tcW w:w="740"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5"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r>
      <w:tr w:rsidR="00930EEA" w:rsidRPr="00DB2D39" w:rsidTr="00142D74">
        <w:trPr>
          <w:trHeight w:val="23"/>
          <w:jc w:val="center"/>
        </w:trPr>
        <w:tc>
          <w:tcPr>
            <w:tcW w:w="2351" w:type="dxa"/>
            <w:gridSpan w:val="2"/>
            <w:shd w:val="clear" w:color="auto" w:fill="auto"/>
            <w:noWrap/>
            <w:vAlign w:val="bottom"/>
            <w:hideMark/>
          </w:tcPr>
          <w:p w:rsidR="00604B54" w:rsidRPr="00DB2D39" w:rsidRDefault="00604B54" w:rsidP="00142D74">
            <w:pPr>
              <w:widowControl w:val="0"/>
              <w:jc w:val="center"/>
              <w:rPr>
                <w:sz w:val="18"/>
              </w:rPr>
            </w:pPr>
            <w:r w:rsidRPr="00DB2D39">
              <w:rPr>
                <w:sz w:val="18"/>
                <w:szCs w:val="22"/>
              </w:rPr>
              <w:t>2019</w:t>
            </w:r>
          </w:p>
        </w:tc>
        <w:tc>
          <w:tcPr>
            <w:tcW w:w="859" w:type="dxa"/>
            <w:shd w:val="clear" w:color="auto" w:fill="auto"/>
            <w:noWrap/>
            <w:vAlign w:val="bottom"/>
            <w:hideMark/>
          </w:tcPr>
          <w:p w:rsidR="00604B54" w:rsidRPr="00DB2D39" w:rsidRDefault="00604B54" w:rsidP="00142D74">
            <w:pPr>
              <w:widowControl w:val="0"/>
              <w:jc w:val="right"/>
              <w:rPr>
                <w:sz w:val="18"/>
              </w:rPr>
            </w:pPr>
            <w:r w:rsidRPr="00DB2D39">
              <w:rPr>
                <w:sz w:val="18"/>
                <w:szCs w:val="22"/>
              </w:rPr>
              <w:t>0,00</w:t>
            </w:r>
          </w:p>
        </w:tc>
        <w:tc>
          <w:tcPr>
            <w:tcW w:w="1267" w:type="dxa"/>
            <w:vMerge/>
            <w:shd w:val="clear" w:color="auto" w:fill="auto"/>
            <w:vAlign w:val="center"/>
            <w:hideMark/>
          </w:tcPr>
          <w:p w:rsidR="00604B54" w:rsidRPr="00DB2D39" w:rsidRDefault="00604B54" w:rsidP="00142D74">
            <w:pPr>
              <w:widowControl w:val="0"/>
              <w:rPr>
                <w:sz w:val="18"/>
              </w:rPr>
            </w:pPr>
          </w:p>
        </w:tc>
        <w:tc>
          <w:tcPr>
            <w:tcW w:w="1182" w:type="dxa"/>
            <w:vMerge/>
            <w:shd w:val="clear" w:color="auto" w:fill="auto"/>
            <w:vAlign w:val="center"/>
            <w:hideMark/>
          </w:tcPr>
          <w:p w:rsidR="00604B54" w:rsidRPr="00DB2D39" w:rsidRDefault="00604B54" w:rsidP="00142D74">
            <w:pPr>
              <w:widowControl w:val="0"/>
              <w:rPr>
                <w:sz w:val="18"/>
              </w:rPr>
            </w:pPr>
          </w:p>
        </w:tc>
        <w:tc>
          <w:tcPr>
            <w:tcW w:w="713" w:type="dxa"/>
            <w:vMerge/>
            <w:shd w:val="clear" w:color="auto" w:fill="auto"/>
            <w:vAlign w:val="center"/>
            <w:hideMark/>
          </w:tcPr>
          <w:p w:rsidR="00604B54" w:rsidRPr="00DB2D39" w:rsidRDefault="00604B54" w:rsidP="00142D74">
            <w:pPr>
              <w:widowControl w:val="0"/>
              <w:rPr>
                <w:sz w:val="18"/>
              </w:rPr>
            </w:pPr>
          </w:p>
        </w:tc>
        <w:tc>
          <w:tcPr>
            <w:tcW w:w="803"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9"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c>
          <w:tcPr>
            <w:tcW w:w="740"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5"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r>
      <w:tr w:rsidR="00930EEA" w:rsidRPr="00DB2D39" w:rsidTr="00142D74">
        <w:trPr>
          <w:trHeight w:val="23"/>
          <w:jc w:val="center"/>
        </w:trPr>
        <w:tc>
          <w:tcPr>
            <w:tcW w:w="2351" w:type="dxa"/>
            <w:gridSpan w:val="2"/>
            <w:shd w:val="clear" w:color="auto" w:fill="auto"/>
            <w:noWrap/>
            <w:vAlign w:val="bottom"/>
            <w:hideMark/>
          </w:tcPr>
          <w:p w:rsidR="00604B54" w:rsidRPr="00DB2D39" w:rsidRDefault="00604B54" w:rsidP="00142D74">
            <w:pPr>
              <w:widowControl w:val="0"/>
              <w:jc w:val="center"/>
              <w:rPr>
                <w:sz w:val="18"/>
              </w:rPr>
            </w:pPr>
            <w:r w:rsidRPr="00DB2D39">
              <w:rPr>
                <w:sz w:val="18"/>
                <w:szCs w:val="22"/>
              </w:rPr>
              <w:t>2020</w:t>
            </w:r>
          </w:p>
        </w:tc>
        <w:tc>
          <w:tcPr>
            <w:tcW w:w="859" w:type="dxa"/>
            <w:shd w:val="clear" w:color="auto" w:fill="auto"/>
            <w:noWrap/>
            <w:vAlign w:val="bottom"/>
            <w:hideMark/>
          </w:tcPr>
          <w:p w:rsidR="00604B54" w:rsidRPr="00DB2D39" w:rsidRDefault="00604B54" w:rsidP="00142D74">
            <w:pPr>
              <w:widowControl w:val="0"/>
              <w:jc w:val="right"/>
              <w:rPr>
                <w:sz w:val="18"/>
              </w:rPr>
            </w:pPr>
            <w:r w:rsidRPr="00DB2D39">
              <w:rPr>
                <w:sz w:val="18"/>
                <w:szCs w:val="22"/>
              </w:rPr>
              <w:t>10,00</w:t>
            </w:r>
          </w:p>
        </w:tc>
        <w:tc>
          <w:tcPr>
            <w:tcW w:w="1267" w:type="dxa"/>
            <w:vMerge/>
            <w:shd w:val="clear" w:color="auto" w:fill="auto"/>
            <w:vAlign w:val="center"/>
            <w:hideMark/>
          </w:tcPr>
          <w:p w:rsidR="00604B54" w:rsidRPr="00DB2D39" w:rsidRDefault="00604B54" w:rsidP="00142D74">
            <w:pPr>
              <w:widowControl w:val="0"/>
              <w:rPr>
                <w:sz w:val="18"/>
              </w:rPr>
            </w:pPr>
          </w:p>
        </w:tc>
        <w:tc>
          <w:tcPr>
            <w:tcW w:w="1182" w:type="dxa"/>
            <w:vMerge/>
            <w:shd w:val="clear" w:color="auto" w:fill="auto"/>
            <w:vAlign w:val="center"/>
            <w:hideMark/>
          </w:tcPr>
          <w:p w:rsidR="00604B54" w:rsidRPr="00DB2D39" w:rsidRDefault="00604B54" w:rsidP="00142D74">
            <w:pPr>
              <w:widowControl w:val="0"/>
              <w:rPr>
                <w:sz w:val="18"/>
              </w:rPr>
            </w:pPr>
          </w:p>
        </w:tc>
        <w:tc>
          <w:tcPr>
            <w:tcW w:w="713" w:type="dxa"/>
            <w:vMerge/>
            <w:shd w:val="clear" w:color="auto" w:fill="auto"/>
            <w:vAlign w:val="center"/>
            <w:hideMark/>
          </w:tcPr>
          <w:p w:rsidR="00604B54" w:rsidRPr="00DB2D39" w:rsidRDefault="00604B54" w:rsidP="00142D74">
            <w:pPr>
              <w:widowControl w:val="0"/>
              <w:rPr>
                <w:sz w:val="18"/>
              </w:rPr>
            </w:pPr>
          </w:p>
        </w:tc>
        <w:tc>
          <w:tcPr>
            <w:tcW w:w="803"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9"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c>
          <w:tcPr>
            <w:tcW w:w="740" w:type="dxa"/>
            <w:shd w:val="clear" w:color="auto" w:fill="auto"/>
            <w:vAlign w:val="bottom"/>
            <w:hideMark/>
          </w:tcPr>
          <w:p w:rsidR="00604B54" w:rsidRPr="00DB2D39" w:rsidRDefault="00604B54" w:rsidP="00142D74">
            <w:pPr>
              <w:widowControl w:val="0"/>
              <w:jc w:val="right"/>
              <w:rPr>
                <w:sz w:val="18"/>
              </w:rPr>
            </w:pPr>
            <w:r w:rsidRPr="00DB2D39">
              <w:rPr>
                <w:sz w:val="18"/>
                <w:szCs w:val="22"/>
              </w:rPr>
              <w:t>определить проектом</w:t>
            </w:r>
          </w:p>
        </w:tc>
        <w:tc>
          <w:tcPr>
            <w:tcW w:w="855" w:type="dxa"/>
            <w:shd w:val="clear" w:color="auto" w:fill="auto"/>
            <w:vAlign w:val="bottom"/>
            <w:hideMark/>
          </w:tcPr>
          <w:p w:rsidR="00604B54" w:rsidRPr="00DB2D39" w:rsidRDefault="00604B54" w:rsidP="00142D74">
            <w:pPr>
              <w:widowControl w:val="0"/>
              <w:jc w:val="right"/>
              <w:rPr>
                <w:sz w:val="18"/>
              </w:rPr>
            </w:pPr>
            <w:r w:rsidRPr="00DB2D39">
              <w:rPr>
                <w:sz w:val="18"/>
                <w:szCs w:val="22"/>
              </w:rPr>
              <w:t>10,00</w:t>
            </w:r>
          </w:p>
        </w:tc>
      </w:tr>
      <w:tr w:rsidR="00930EEA" w:rsidRPr="00DB2D39" w:rsidTr="00142D74">
        <w:trPr>
          <w:trHeight w:val="23"/>
          <w:jc w:val="center"/>
        </w:trPr>
        <w:tc>
          <w:tcPr>
            <w:tcW w:w="2351" w:type="dxa"/>
            <w:gridSpan w:val="2"/>
            <w:shd w:val="clear" w:color="auto" w:fill="auto"/>
            <w:noWrap/>
            <w:vAlign w:val="bottom"/>
            <w:hideMark/>
          </w:tcPr>
          <w:p w:rsidR="00604B54" w:rsidRPr="00DB2D39" w:rsidRDefault="00604B54" w:rsidP="00142D74">
            <w:pPr>
              <w:widowControl w:val="0"/>
              <w:jc w:val="center"/>
              <w:rPr>
                <w:sz w:val="18"/>
              </w:rPr>
            </w:pPr>
            <w:r w:rsidRPr="00DB2D39">
              <w:rPr>
                <w:sz w:val="18"/>
                <w:szCs w:val="22"/>
              </w:rPr>
              <w:t>2021</w:t>
            </w:r>
          </w:p>
        </w:tc>
        <w:tc>
          <w:tcPr>
            <w:tcW w:w="859" w:type="dxa"/>
            <w:shd w:val="clear" w:color="auto" w:fill="auto"/>
            <w:noWrap/>
            <w:vAlign w:val="bottom"/>
            <w:hideMark/>
          </w:tcPr>
          <w:p w:rsidR="00604B54" w:rsidRPr="00DB2D39" w:rsidRDefault="00604B54" w:rsidP="00142D74">
            <w:pPr>
              <w:widowControl w:val="0"/>
              <w:jc w:val="right"/>
              <w:rPr>
                <w:sz w:val="18"/>
              </w:rPr>
            </w:pPr>
            <w:r w:rsidRPr="00DB2D39">
              <w:rPr>
                <w:sz w:val="18"/>
                <w:szCs w:val="22"/>
              </w:rPr>
              <w:t>10,00</w:t>
            </w:r>
          </w:p>
        </w:tc>
        <w:tc>
          <w:tcPr>
            <w:tcW w:w="1267" w:type="dxa"/>
            <w:vMerge/>
            <w:shd w:val="clear" w:color="auto" w:fill="auto"/>
            <w:vAlign w:val="center"/>
            <w:hideMark/>
          </w:tcPr>
          <w:p w:rsidR="00604B54" w:rsidRPr="00DB2D39" w:rsidRDefault="00604B54" w:rsidP="00142D74">
            <w:pPr>
              <w:widowControl w:val="0"/>
              <w:rPr>
                <w:sz w:val="18"/>
              </w:rPr>
            </w:pPr>
          </w:p>
        </w:tc>
        <w:tc>
          <w:tcPr>
            <w:tcW w:w="1182" w:type="dxa"/>
            <w:vMerge/>
            <w:shd w:val="clear" w:color="auto" w:fill="auto"/>
            <w:vAlign w:val="center"/>
            <w:hideMark/>
          </w:tcPr>
          <w:p w:rsidR="00604B54" w:rsidRPr="00DB2D39" w:rsidRDefault="00604B54" w:rsidP="00142D74">
            <w:pPr>
              <w:widowControl w:val="0"/>
              <w:rPr>
                <w:sz w:val="18"/>
              </w:rPr>
            </w:pPr>
          </w:p>
        </w:tc>
        <w:tc>
          <w:tcPr>
            <w:tcW w:w="713" w:type="dxa"/>
            <w:vMerge/>
            <w:shd w:val="clear" w:color="auto" w:fill="auto"/>
            <w:vAlign w:val="center"/>
            <w:hideMark/>
          </w:tcPr>
          <w:p w:rsidR="00604B54" w:rsidRPr="00DB2D39" w:rsidRDefault="00604B54" w:rsidP="00142D74">
            <w:pPr>
              <w:widowControl w:val="0"/>
              <w:rPr>
                <w:sz w:val="18"/>
              </w:rPr>
            </w:pPr>
          </w:p>
        </w:tc>
        <w:tc>
          <w:tcPr>
            <w:tcW w:w="803"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9"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c>
          <w:tcPr>
            <w:tcW w:w="740"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5"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r>
      <w:tr w:rsidR="00930EEA" w:rsidRPr="00DB2D39" w:rsidTr="00142D74">
        <w:trPr>
          <w:trHeight w:val="23"/>
          <w:jc w:val="center"/>
        </w:trPr>
        <w:tc>
          <w:tcPr>
            <w:tcW w:w="2351" w:type="dxa"/>
            <w:gridSpan w:val="2"/>
            <w:shd w:val="clear" w:color="auto" w:fill="auto"/>
            <w:noWrap/>
            <w:vAlign w:val="bottom"/>
            <w:hideMark/>
          </w:tcPr>
          <w:p w:rsidR="00604B54" w:rsidRPr="00DB2D39" w:rsidRDefault="00604B54" w:rsidP="00142D74">
            <w:pPr>
              <w:widowControl w:val="0"/>
              <w:jc w:val="center"/>
              <w:rPr>
                <w:sz w:val="18"/>
              </w:rPr>
            </w:pPr>
            <w:r w:rsidRPr="00DB2D39">
              <w:rPr>
                <w:sz w:val="18"/>
                <w:szCs w:val="22"/>
              </w:rPr>
              <w:t>2022</w:t>
            </w:r>
          </w:p>
        </w:tc>
        <w:tc>
          <w:tcPr>
            <w:tcW w:w="859" w:type="dxa"/>
            <w:shd w:val="clear" w:color="auto" w:fill="auto"/>
            <w:noWrap/>
            <w:vAlign w:val="bottom"/>
            <w:hideMark/>
          </w:tcPr>
          <w:p w:rsidR="00604B54" w:rsidRPr="00DB2D39" w:rsidRDefault="00604B54" w:rsidP="00142D74">
            <w:pPr>
              <w:widowControl w:val="0"/>
              <w:jc w:val="right"/>
              <w:rPr>
                <w:sz w:val="18"/>
              </w:rPr>
            </w:pPr>
            <w:r w:rsidRPr="00DB2D39">
              <w:rPr>
                <w:sz w:val="18"/>
                <w:szCs w:val="22"/>
              </w:rPr>
              <w:t>10,00</w:t>
            </w:r>
          </w:p>
        </w:tc>
        <w:tc>
          <w:tcPr>
            <w:tcW w:w="1267" w:type="dxa"/>
            <w:vMerge/>
            <w:shd w:val="clear" w:color="auto" w:fill="auto"/>
            <w:vAlign w:val="center"/>
            <w:hideMark/>
          </w:tcPr>
          <w:p w:rsidR="00604B54" w:rsidRPr="00DB2D39" w:rsidRDefault="00604B54" w:rsidP="00142D74">
            <w:pPr>
              <w:widowControl w:val="0"/>
              <w:rPr>
                <w:sz w:val="18"/>
              </w:rPr>
            </w:pPr>
          </w:p>
        </w:tc>
        <w:tc>
          <w:tcPr>
            <w:tcW w:w="1182" w:type="dxa"/>
            <w:vMerge/>
            <w:shd w:val="clear" w:color="auto" w:fill="auto"/>
            <w:vAlign w:val="center"/>
            <w:hideMark/>
          </w:tcPr>
          <w:p w:rsidR="00604B54" w:rsidRPr="00DB2D39" w:rsidRDefault="00604B54" w:rsidP="00142D74">
            <w:pPr>
              <w:widowControl w:val="0"/>
              <w:rPr>
                <w:sz w:val="18"/>
              </w:rPr>
            </w:pPr>
          </w:p>
        </w:tc>
        <w:tc>
          <w:tcPr>
            <w:tcW w:w="713" w:type="dxa"/>
            <w:vMerge/>
            <w:shd w:val="clear" w:color="auto" w:fill="auto"/>
            <w:vAlign w:val="center"/>
            <w:hideMark/>
          </w:tcPr>
          <w:p w:rsidR="00604B54" w:rsidRPr="00DB2D39" w:rsidRDefault="00604B54" w:rsidP="00142D74">
            <w:pPr>
              <w:widowControl w:val="0"/>
              <w:rPr>
                <w:sz w:val="18"/>
              </w:rPr>
            </w:pPr>
          </w:p>
        </w:tc>
        <w:tc>
          <w:tcPr>
            <w:tcW w:w="803"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9"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c>
          <w:tcPr>
            <w:tcW w:w="740"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5"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r>
      <w:tr w:rsidR="00930EEA" w:rsidRPr="00DB2D39" w:rsidTr="00142D74">
        <w:trPr>
          <w:trHeight w:val="23"/>
          <w:jc w:val="center"/>
        </w:trPr>
        <w:tc>
          <w:tcPr>
            <w:tcW w:w="2351" w:type="dxa"/>
            <w:gridSpan w:val="2"/>
            <w:shd w:val="clear" w:color="auto" w:fill="auto"/>
            <w:noWrap/>
            <w:vAlign w:val="bottom"/>
            <w:hideMark/>
          </w:tcPr>
          <w:p w:rsidR="00604B54" w:rsidRPr="00DB2D39" w:rsidRDefault="00604B54" w:rsidP="00142D74">
            <w:pPr>
              <w:widowControl w:val="0"/>
              <w:jc w:val="center"/>
              <w:rPr>
                <w:sz w:val="18"/>
              </w:rPr>
            </w:pPr>
            <w:r w:rsidRPr="00DB2D39">
              <w:rPr>
                <w:sz w:val="18"/>
                <w:szCs w:val="22"/>
              </w:rPr>
              <w:t>В период 2024-2028 гг.</w:t>
            </w:r>
          </w:p>
        </w:tc>
        <w:tc>
          <w:tcPr>
            <w:tcW w:w="859" w:type="dxa"/>
            <w:shd w:val="clear" w:color="auto" w:fill="auto"/>
            <w:noWrap/>
            <w:vAlign w:val="bottom"/>
            <w:hideMark/>
          </w:tcPr>
          <w:p w:rsidR="00604B54" w:rsidRPr="00DB2D39" w:rsidRDefault="00604B54" w:rsidP="00142D74">
            <w:pPr>
              <w:widowControl w:val="0"/>
              <w:jc w:val="right"/>
              <w:rPr>
                <w:sz w:val="18"/>
              </w:rPr>
            </w:pPr>
            <w:r w:rsidRPr="00DB2D39">
              <w:rPr>
                <w:sz w:val="18"/>
                <w:szCs w:val="22"/>
              </w:rPr>
              <w:t>10,00</w:t>
            </w:r>
          </w:p>
        </w:tc>
        <w:tc>
          <w:tcPr>
            <w:tcW w:w="1267" w:type="dxa"/>
            <w:vMerge/>
            <w:shd w:val="clear" w:color="auto" w:fill="auto"/>
            <w:vAlign w:val="center"/>
            <w:hideMark/>
          </w:tcPr>
          <w:p w:rsidR="00604B54" w:rsidRPr="00DB2D39" w:rsidRDefault="00604B54" w:rsidP="00142D74">
            <w:pPr>
              <w:widowControl w:val="0"/>
              <w:rPr>
                <w:sz w:val="18"/>
              </w:rPr>
            </w:pPr>
          </w:p>
        </w:tc>
        <w:tc>
          <w:tcPr>
            <w:tcW w:w="1182" w:type="dxa"/>
            <w:vMerge/>
            <w:shd w:val="clear" w:color="auto" w:fill="auto"/>
            <w:vAlign w:val="center"/>
            <w:hideMark/>
          </w:tcPr>
          <w:p w:rsidR="00604B54" w:rsidRPr="00DB2D39" w:rsidRDefault="00604B54" w:rsidP="00142D74">
            <w:pPr>
              <w:widowControl w:val="0"/>
              <w:rPr>
                <w:sz w:val="18"/>
              </w:rPr>
            </w:pPr>
          </w:p>
        </w:tc>
        <w:tc>
          <w:tcPr>
            <w:tcW w:w="713" w:type="dxa"/>
            <w:vMerge/>
            <w:shd w:val="clear" w:color="auto" w:fill="auto"/>
            <w:vAlign w:val="center"/>
            <w:hideMark/>
          </w:tcPr>
          <w:p w:rsidR="00604B54" w:rsidRPr="00DB2D39" w:rsidRDefault="00604B54" w:rsidP="00142D74">
            <w:pPr>
              <w:widowControl w:val="0"/>
              <w:rPr>
                <w:sz w:val="18"/>
              </w:rPr>
            </w:pPr>
          </w:p>
        </w:tc>
        <w:tc>
          <w:tcPr>
            <w:tcW w:w="803"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9"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c>
          <w:tcPr>
            <w:tcW w:w="740"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5"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r>
      <w:tr w:rsidR="00930EEA" w:rsidRPr="00DB2D39" w:rsidTr="00142D74">
        <w:trPr>
          <w:trHeight w:val="23"/>
          <w:jc w:val="center"/>
        </w:trPr>
        <w:tc>
          <w:tcPr>
            <w:tcW w:w="2351" w:type="dxa"/>
            <w:gridSpan w:val="2"/>
            <w:shd w:val="clear" w:color="auto" w:fill="auto"/>
            <w:noWrap/>
            <w:vAlign w:val="bottom"/>
            <w:hideMark/>
          </w:tcPr>
          <w:p w:rsidR="00604B54" w:rsidRPr="00DB2D39" w:rsidRDefault="00604B54" w:rsidP="00142D74">
            <w:pPr>
              <w:widowControl w:val="0"/>
              <w:jc w:val="center"/>
              <w:rPr>
                <w:sz w:val="18"/>
              </w:rPr>
            </w:pPr>
            <w:r w:rsidRPr="00DB2D39">
              <w:rPr>
                <w:sz w:val="18"/>
                <w:szCs w:val="22"/>
              </w:rPr>
              <w:t>В период 2029-2033 гг.</w:t>
            </w:r>
          </w:p>
        </w:tc>
        <w:tc>
          <w:tcPr>
            <w:tcW w:w="859" w:type="dxa"/>
            <w:shd w:val="clear" w:color="auto" w:fill="auto"/>
            <w:noWrap/>
            <w:vAlign w:val="bottom"/>
            <w:hideMark/>
          </w:tcPr>
          <w:p w:rsidR="00604B54" w:rsidRPr="00DB2D39" w:rsidRDefault="00604B54" w:rsidP="00142D74">
            <w:pPr>
              <w:widowControl w:val="0"/>
              <w:jc w:val="right"/>
              <w:rPr>
                <w:sz w:val="18"/>
              </w:rPr>
            </w:pPr>
            <w:r w:rsidRPr="00DB2D39">
              <w:rPr>
                <w:sz w:val="18"/>
                <w:szCs w:val="22"/>
              </w:rPr>
              <w:t>10,00</w:t>
            </w:r>
          </w:p>
        </w:tc>
        <w:tc>
          <w:tcPr>
            <w:tcW w:w="1267" w:type="dxa"/>
            <w:vMerge/>
            <w:shd w:val="clear" w:color="auto" w:fill="auto"/>
            <w:vAlign w:val="center"/>
            <w:hideMark/>
          </w:tcPr>
          <w:p w:rsidR="00604B54" w:rsidRPr="00DB2D39" w:rsidRDefault="00604B54" w:rsidP="00142D74">
            <w:pPr>
              <w:widowControl w:val="0"/>
              <w:rPr>
                <w:sz w:val="18"/>
              </w:rPr>
            </w:pPr>
          </w:p>
        </w:tc>
        <w:tc>
          <w:tcPr>
            <w:tcW w:w="1182" w:type="dxa"/>
            <w:vMerge/>
            <w:shd w:val="clear" w:color="auto" w:fill="auto"/>
            <w:vAlign w:val="center"/>
            <w:hideMark/>
          </w:tcPr>
          <w:p w:rsidR="00604B54" w:rsidRPr="00DB2D39" w:rsidRDefault="00604B54" w:rsidP="00142D74">
            <w:pPr>
              <w:widowControl w:val="0"/>
              <w:rPr>
                <w:sz w:val="18"/>
              </w:rPr>
            </w:pPr>
          </w:p>
        </w:tc>
        <w:tc>
          <w:tcPr>
            <w:tcW w:w="713" w:type="dxa"/>
            <w:vMerge/>
            <w:shd w:val="clear" w:color="auto" w:fill="auto"/>
            <w:vAlign w:val="center"/>
            <w:hideMark/>
          </w:tcPr>
          <w:p w:rsidR="00604B54" w:rsidRPr="00DB2D39" w:rsidRDefault="00604B54" w:rsidP="00142D74">
            <w:pPr>
              <w:widowControl w:val="0"/>
              <w:rPr>
                <w:sz w:val="18"/>
              </w:rPr>
            </w:pPr>
          </w:p>
        </w:tc>
        <w:tc>
          <w:tcPr>
            <w:tcW w:w="803"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9"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c>
          <w:tcPr>
            <w:tcW w:w="740"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5"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r>
      <w:tr w:rsidR="00930EEA" w:rsidRPr="00DB2D39" w:rsidTr="00142D74">
        <w:trPr>
          <w:trHeight w:val="23"/>
          <w:jc w:val="center"/>
        </w:trPr>
        <w:tc>
          <w:tcPr>
            <w:tcW w:w="602" w:type="dxa"/>
            <w:shd w:val="clear" w:color="auto" w:fill="auto"/>
            <w:noWrap/>
            <w:vAlign w:val="center"/>
            <w:hideMark/>
          </w:tcPr>
          <w:p w:rsidR="00604B54" w:rsidRPr="00DB2D39" w:rsidRDefault="00604B54" w:rsidP="00142D74">
            <w:pPr>
              <w:widowControl w:val="0"/>
              <w:jc w:val="center"/>
              <w:rPr>
                <w:sz w:val="18"/>
              </w:rPr>
            </w:pPr>
            <w:r w:rsidRPr="00DB2D39">
              <w:rPr>
                <w:sz w:val="18"/>
                <w:szCs w:val="22"/>
              </w:rPr>
              <w:t>3</w:t>
            </w:r>
          </w:p>
        </w:tc>
        <w:tc>
          <w:tcPr>
            <w:tcW w:w="9027" w:type="dxa"/>
            <w:gridSpan w:val="9"/>
            <w:shd w:val="clear" w:color="auto" w:fill="auto"/>
            <w:noWrap/>
            <w:vAlign w:val="center"/>
            <w:hideMark/>
          </w:tcPr>
          <w:p w:rsidR="00604B54" w:rsidRPr="00DB2D39" w:rsidRDefault="00604B54" w:rsidP="00142D74">
            <w:pPr>
              <w:widowControl w:val="0"/>
              <w:rPr>
                <w:sz w:val="18"/>
              </w:rPr>
            </w:pPr>
            <w:r w:rsidRPr="00DB2D39">
              <w:rPr>
                <w:sz w:val="18"/>
                <w:szCs w:val="22"/>
              </w:rPr>
              <w:t>Новая котельная БМК 36</w:t>
            </w:r>
          </w:p>
        </w:tc>
      </w:tr>
      <w:tr w:rsidR="00930EEA" w:rsidRPr="00DB2D39" w:rsidTr="00142D74">
        <w:trPr>
          <w:trHeight w:val="23"/>
          <w:jc w:val="center"/>
        </w:trPr>
        <w:tc>
          <w:tcPr>
            <w:tcW w:w="2351" w:type="dxa"/>
            <w:gridSpan w:val="2"/>
            <w:shd w:val="clear" w:color="auto" w:fill="auto"/>
            <w:noWrap/>
            <w:vAlign w:val="bottom"/>
            <w:hideMark/>
          </w:tcPr>
          <w:p w:rsidR="00604B54" w:rsidRPr="00DB2D39" w:rsidRDefault="00604B54" w:rsidP="00142D74">
            <w:pPr>
              <w:widowControl w:val="0"/>
              <w:jc w:val="center"/>
              <w:rPr>
                <w:sz w:val="18"/>
              </w:rPr>
            </w:pPr>
            <w:r w:rsidRPr="00DB2D39">
              <w:rPr>
                <w:sz w:val="18"/>
                <w:szCs w:val="22"/>
              </w:rPr>
              <w:t>2017</w:t>
            </w:r>
          </w:p>
        </w:tc>
        <w:tc>
          <w:tcPr>
            <w:tcW w:w="859" w:type="dxa"/>
            <w:shd w:val="clear" w:color="auto" w:fill="auto"/>
            <w:noWrap/>
            <w:vAlign w:val="bottom"/>
            <w:hideMark/>
          </w:tcPr>
          <w:p w:rsidR="00604B54" w:rsidRPr="00DB2D39" w:rsidRDefault="00604B54" w:rsidP="00142D74">
            <w:pPr>
              <w:widowControl w:val="0"/>
              <w:jc w:val="right"/>
              <w:rPr>
                <w:sz w:val="18"/>
              </w:rPr>
            </w:pPr>
            <w:r w:rsidRPr="00DB2D39">
              <w:rPr>
                <w:sz w:val="18"/>
                <w:szCs w:val="22"/>
              </w:rPr>
              <w:t>0,00</w:t>
            </w:r>
          </w:p>
        </w:tc>
        <w:tc>
          <w:tcPr>
            <w:tcW w:w="1267" w:type="dxa"/>
            <w:vMerge w:val="restart"/>
            <w:shd w:val="clear" w:color="auto" w:fill="auto"/>
            <w:vAlign w:val="center"/>
            <w:hideMark/>
          </w:tcPr>
          <w:p w:rsidR="00604B54" w:rsidRPr="00DB2D39" w:rsidRDefault="00604B54" w:rsidP="00142D74">
            <w:pPr>
              <w:widowControl w:val="0"/>
              <w:jc w:val="center"/>
              <w:rPr>
                <w:sz w:val="18"/>
              </w:rPr>
            </w:pPr>
            <w:r w:rsidRPr="00DB2D39">
              <w:rPr>
                <w:sz w:val="18"/>
                <w:szCs w:val="22"/>
              </w:rPr>
              <w:t>Строительство новой блочно-модульной котельной</w:t>
            </w:r>
          </w:p>
        </w:tc>
        <w:tc>
          <w:tcPr>
            <w:tcW w:w="1182" w:type="dxa"/>
            <w:vMerge w:val="restart"/>
            <w:shd w:val="clear" w:color="auto" w:fill="auto"/>
            <w:vAlign w:val="center"/>
            <w:hideMark/>
          </w:tcPr>
          <w:p w:rsidR="00604B54" w:rsidRPr="00DB2D39" w:rsidRDefault="00604B54" w:rsidP="00142D74">
            <w:pPr>
              <w:widowControl w:val="0"/>
              <w:jc w:val="center"/>
              <w:rPr>
                <w:sz w:val="18"/>
              </w:rPr>
            </w:pPr>
            <w:r w:rsidRPr="00DB2D39">
              <w:rPr>
                <w:sz w:val="18"/>
                <w:szCs w:val="22"/>
              </w:rPr>
              <w:t>Повышение надежности и эффективности работы системы теплоснабжения</w:t>
            </w:r>
          </w:p>
        </w:tc>
        <w:tc>
          <w:tcPr>
            <w:tcW w:w="713" w:type="dxa"/>
            <w:vMerge w:val="restart"/>
            <w:shd w:val="clear" w:color="auto" w:fill="auto"/>
            <w:vAlign w:val="center"/>
            <w:hideMark/>
          </w:tcPr>
          <w:p w:rsidR="00604B54" w:rsidRPr="00DB2D39" w:rsidRDefault="00604B54" w:rsidP="00142D74">
            <w:pPr>
              <w:widowControl w:val="0"/>
              <w:jc w:val="center"/>
              <w:rPr>
                <w:sz w:val="18"/>
              </w:rPr>
            </w:pPr>
            <w:r w:rsidRPr="00DB2D39">
              <w:rPr>
                <w:sz w:val="18"/>
                <w:szCs w:val="22"/>
              </w:rPr>
              <w:br/>
              <w:t>2019</w:t>
            </w:r>
            <w:r w:rsidRPr="00DB2D39">
              <w:rPr>
                <w:sz w:val="18"/>
                <w:szCs w:val="22"/>
              </w:rPr>
              <w:br/>
              <w:t>2020</w:t>
            </w:r>
            <w:r w:rsidRPr="00DB2D39">
              <w:rPr>
                <w:sz w:val="18"/>
                <w:szCs w:val="22"/>
              </w:rPr>
              <w:br/>
            </w:r>
            <w:r w:rsidRPr="00DB2D39">
              <w:rPr>
                <w:sz w:val="18"/>
                <w:szCs w:val="22"/>
              </w:rPr>
              <w:br/>
            </w:r>
          </w:p>
        </w:tc>
        <w:tc>
          <w:tcPr>
            <w:tcW w:w="803"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9"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c>
          <w:tcPr>
            <w:tcW w:w="740"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5"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r>
      <w:tr w:rsidR="00930EEA" w:rsidRPr="00DB2D39" w:rsidTr="00142D74">
        <w:trPr>
          <w:trHeight w:val="23"/>
          <w:jc w:val="center"/>
        </w:trPr>
        <w:tc>
          <w:tcPr>
            <w:tcW w:w="2351" w:type="dxa"/>
            <w:gridSpan w:val="2"/>
            <w:shd w:val="clear" w:color="auto" w:fill="auto"/>
            <w:noWrap/>
            <w:vAlign w:val="bottom"/>
            <w:hideMark/>
          </w:tcPr>
          <w:p w:rsidR="00604B54" w:rsidRPr="00DB2D39" w:rsidRDefault="00604B54" w:rsidP="00142D74">
            <w:pPr>
              <w:widowControl w:val="0"/>
              <w:jc w:val="center"/>
              <w:rPr>
                <w:sz w:val="18"/>
              </w:rPr>
            </w:pPr>
            <w:r w:rsidRPr="00DB2D39">
              <w:rPr>
                <w:sz w:val="18"/>
                <w:szCs w:val="22"/>
              </w:rPr>
              <w:t>2018</w:t>
            </w:r>
          </w:p>
        </w:tc>
        <w:tc>
          <w:tcPr>
            <w:tcW w:w="859" w:type="dxa"/>
            <w:shd w:val="clear" w:color="auto" w:fill="auto"/>
            <w:noWrap/>
            <w:vAlign w:val="bottom"/>
            <w:hideMark/>
          </w:tcPr>
          <w:p w:rsidR="00604B54" w:rsidRPr="00DB2D39" w:rsidRDefault="00604B54" w:rsidP="00142D74">
            <w:pPr>
              <w:widowControl w:val="0"/>
              <w:jc w:val="right"/>
              <w:rPr>
                <w:sz w:val="18"/>
              </w:rPr>
            </w:pPr>
            <w:r w:rsidRPr="00DB2D39">
              <w:rPr>
                <w:sz w:val="18"/>
                <w:szCs w:val="22"/>
              </w:rPr>
              <w:t>0,00</w:t>
            </w:r>
          </w:p>
        </w:tc>
        <w:tc>
          <w:tcPr>
            <w:tcW w:w="1267" w:type="dxa"/>
            <w:vMerge/>
            <w:shd w:val="clear" w:color="auto" w:fill="auto"/>
            <w:vAlign w:val="center"/>
            <w:hideMark/>
          </w:tcPr>
          <w:p w:rsidR="00604B54" w:rsidRPr="00DB2D39" w:rsidRDefault="00604B54" w:rsidP="00142D74">
            <w:pPr>
              <w:widowControl w:val="0"/>
              <w:rPr>
                <w:sz w:val="18"/>
              </w:rPr>
            </w:pPr>
          </w:p>
        </w:tc>
        <w:tc>
          <w:tcPr>
            <w:tcW w:w="1182" w:type="dxa"/>
            <w:vMerge/>
            <w:shd w:val="clear" w:color="auto" w:fill="auto"/>
            <w:vAlign w:val="center"/>
            <w:hideMark/>
          </w:tcPr>
          <w:p w:rsidR="00604B54" w:rsidRPr="00DB2D39" w:rsidRDefault="00604B54" w:rsidP="00142D74">
            <w:pPr>
              <w:widowControl w:val="0"/>
              <w:rPr>
                <w:sz w:val="18"/>
              </w:rPr>
            </w:pPr>
          </w:p>
        </w:tc>
        <w:tc>
          <w:tcPr>
            <w:tcW w:w="713" w:type="dxa"/>
            <w:vMerge/>
            <w:shd w:val="clear" w:color="auto" w:fill="auto"/>
            <w:vAlign w:val="center"/>
            <w:hideMark/>
          </w:tcPr>
          <w:p w:rsidR="00604B54" w:rsidRPr="00DB2D39" w:rsidRDefault="00604B54" w:rsidP="00142D74">
            <w:pPr>
              <w:widowControl w:val="0"/>
              <w:rPr>
                <w:sz w:val="18"/>
              </w:rPr>
            </w:pPr>
          </w:p>
        </w:tc>
        <w:tc>
          <w:tcPr>
            <w:tcW w:w="803"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9"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c>
          <w:tcPr>
            <w:tcW w:w="740"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5"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r>
      <w:tr w:rsidR="00930EEA" w:rsidRPr="00DB2D39" w:rsidTr="00142D74">
        <w:trPr>
          <w:trHeight w:val="23"/>
          <w:jc w:val="center"/>
        </w:trPr>
        <w:tc>
          <w:tcPr>
            <w:tcW w:w="2351" w:type="dxa"/>
            <w:gridSpan w:val="2"/>
            <w:shd w:val="clear" w:color="auto" w:fill="auto"/>
            <w:noWrap/>
            <w:vAlign w:val="bottom"/>
            <w:hideMark/>
          </w:tcPr>
          <w:p w:rsidR="00604B54" w:rsidRPr="00DB2D39" w:rsidRDefault="00604B54" w:rsidP="00142D74">
            <w:pPr>
              <w:widowControl w:val="0"/>
              <w:jc w:val="center"/>
              <w:rPr>
                <w:sz w:val="18"/>
              </w:rPr>
            </w:pPr>
            <w:r w:rsidRPr="00DB2D39">
              <w:rPr>
                <w:sz w:val="18"/>
                <w:szCs w:val="22"/>
              </w:rPr>
              <w:t>2019</w:t>
            </w:r>
          </w:p>
        </w:tc>
        <w:tc>
          <w:tcPr>
            <w:tcW w:w="859" w:type="dxa"/>
            <w:shd w:val="clear" w:color="auto" w:fill="auto"/>
            <w:noWrap/>
            <w:vAlign w:val="bottom"/>
            <w:hideMark/>
          </w:tcPr>
          <w:p w:rsidR="00604B54" w:rsidRPr="00DB2D39" w:rsidRDefault="00604B54" w:rsidP="00142D74">
            <w:pPr>
              <w:widowControl w:val="0"/>
              <w:jc w:val="right"/>
              <w:rPr>
                <w:sz w:val="18"/>
              </w:rPr>
            </w:pPr>
            <w:r w:rsidRPr="00DB2D39">
              <w:rPr>
                <w:sz w:val="18"/>
                <w:szCs w:val="22"/>
              </w:rPr>
              <w:t>0,00</w:t>
            </w:r>
          </w:p>
        </w:tc>
        <w:tc>
          <w:tcPr>
            <w:tcW w:w="1267" w:type="dxa"/>
            <w:vMerge/>
            <w:shd w:val="clear" w:color="auto" w:fill="auto"/>
            <w:vAlign w:val="center"/>
            <w:hideMark/>
          </w:tcPr>
          <w:p w:rsidR="00604B54" w:rsidRPr="00DB2D39" w:rsidRDefault="00604B54" w:rsidP="00142D74">
            <w:pPr>
              <w:widowControl w:val="0"/>
              <w:rPr>
                <w:sz w:val="18"/>
              </w:rPr>
            </w:pPr>
          </w:p>
        </w:tc>
        <w:tc>
          <w:tcPr>
            <w:tcW w:w="1182" w:type="dxa"/>
            <w:vMerge/>
            <w:shd w:val="clear" w:color="auto" w:fill="auto"/>
            <w:vAlign w:val="center"/>
            <w:hideMark/>
          </w:tcPr>
          <w:p w:rsidR="00604B54" w:rsidRPr="00DB2D39" w:rsidRDefault="00604B54" w:rsidP="00142D74">
            <w:pPr>
              <w:widowControl w:val="0"/>
              <w:rPr>
                <w:sz w:val="18"/>
              </w:rPr>
            </w:pPr>
          </w:p>
        </w:tc>
        <w:tc>
          <w:tcPr>
            <w:tcW w:w="713" w:type="dxa"/>
            <w:vMerge/>
            <w:shd w:val="clear" w:color="auto" w:fill="auto"/>
            <w:vAlign w:val="center"/>
            <w:hideMark/>
          </w:tcPr>
          <w:p w:rsidR="00604B54" w:rsidRPr="00DB2D39" w:rsidRDefault="00604B54" w:rsidP="00142D74">
            <w:pPr>
              <w:widowControl w:val="0"/>
              <w:rPr>
                <w:sz w:val="18"/>
              </w:rPr>
            </w:pPr>
          </w:p>
        </w:tc>
        <w:tc>
          <w:tcPr>
            <w:tcW w:w="803"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9"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c>
          <w:tcPr>
            <w:tcW w:w="740"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5"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r>
      <w:tr w:rsidR="00930EEA" w:rsidRPr="00DB2D39" w:rsidTr="00142D74">
        <w:trPr>
          <w:trHeight w:val="23"/>
          <w:jc w:val="center"/>
        </w:trPr>
        <w:tc>
          <w:tcPr>
            <w:tcW w:w="2351" w:type="dxa"/>
            <w:gridSpan w:val="2"/>
            <w:shd w:val="clear" w:color="auto" w:fill="auto"/>
            <w:noWrap/>
            <w:vAlign w:val="bottom"/>
            <w:hideMark/>
          </w:tcPr>
          <w:p w:rsidR="00604B54" w:rsidRPr="00DB2D39" w:rsidRDefault="00604B54" w:rsidP="00142D74">
            <w:pPr>
              <w:widowControl w:val="0"/>
              <w:jc w:val="center"/>
              <w:rPr>
                <w:sz w:val="18"/>
              </w:rPr>
            </w:pPr>
            <w:r w:rsidRPr="00DB2D39">
              <w:rPr>
                <w:sz w:val="18"/>
                <w:szCs w:val="22"/>
              </w:rPr>
              <w:t>2020</w:t>
            </w:r>
          </w:p>
        </w:tc>
        <w:tc>
          <w:tcPr>
            <w:tcW w:w="859" w:type="dxa"/>
            <w:shd w:val="clear" w:color="auto" w:fill="auto"/>
            <w:noWrap/>
            <w:vAlign w:val="bottom"/>
            <w:hideMark/>
          </w:tcPr>
          <w:p w:rsidR="00604B54" w:rsidRPr="00DB2D39" w:rsidRDefault="00604B54" w:rsidP="00142D74">
            <w:pPr>
              <w:widowControl w:val="0"/>
              <w:jc w:val="right"/>
              <w:rPr>
                <w:sz w:val="18"/>
              </w:rPr>
            </w:pPr>
            <w:r w:rsidRPr="00DB2D39">
              <w:rPr>
                <w:sz w:val="18"/>
                <w:szCs w:val="22"/>
              </w:rPr>
              <w:t>36,00</w:t>
            </w:r>
          </w:p>
        </w:tc>
        <w:tc>
          <w:tcPr>
            <w:tcW w:w="1267" w:type="dxa"/>
            <w:vMerge/>
            <w:shd w:val="clear" w:color="auto" w:fill="auto"/>
            <w:vAlign w:val="center"/>
            <w:hideMark/>
          </w:tcPr>
          <w:p w:rsidR="00604B54" w:rsidRPr="00DB2D39" w:rsidRDefault="00604B54" w:rsidP="00142D74">
            <w:pPr>
              <w:widowControl w:val="0"/>
              <w:rPr>
                <w:sz w:val="18"/>
              </w:rPr>
            </w:pPr>
          </w:p>
        </w:tc>
        <w:tc>
          <w:tcPr>
            <w:tcW w:w="1182" w:type="dxa"/>
            <w:vMerge/>
            <w:shd w:val="clear" w:color="auto" w:fill="auto"/>
            <w:vAlign w:val="center"/>
            <w:hideMark/>
          </w:tcPr>
          <w:p w:rsidR="00604B54" w:rsidRPr="00DB2D39" w:rsidRDefault="00604B54" w:rsidP="00142D74">
            <w:pPr>
              <w:widowControl w:val="0"/>
              <w:rPr>
                <w:sz w:val="18"/>
              </w:rPr>
            </w:pPr>
          </w:p>
        </w:tc>
        <w:tc>
          <w:tcPr>
            <w:tcW w:w="713" w:type="dxa"/>
            <w:vMerge/>
            <w:shd w:val="clear" w:color="auto" w:fill="auto"/>
            <w:vAlign w:val="center"/>
            <w:hideMark/>
          </w:tcPr>
          <w:p w:rsidR="00604B54" w:rsidRPr="00DB2D39" w:rsidRDefault="00604B54" w:rsidP="00142D74">
            <w:pPr>
              <w:widowControl w:val="0"/>
              <w:rPr>
                <w:sz w:val="18"/>
              </w:rPr>
            </w:pPr>
          </w:p>
        </w:tc>
        <w:tc>
          <w:tcPr>
            <w:tcW w:w="803"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9"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c>
          <w:tcPr>
            <w:tcW w:w="740" w:type="dxa"/>
            <w:shd w:val="clear" w:color="auto" w:fill="auto"/>
            <w:vAlign w:val="bottom"/>
            <w:hideMark/>
          </w:tcPr>
          <w:p w:rsidR="00604B54" w:rsidRPr="00DB2D39" w:rsidRDefault="00604B54" w:rsidP="00142D74">
            <w:pPr>
              <w:widowControl w:val="0"/>
              <w:jc w:val="right"/>
              <w:rPr>
                <w:sz w:val="18"/>
              </w:rPr>
            </w:pPr>
            <w:r w:rsidRPr="00DB2D39">
              <w:rPr>
                <w:sz w:val="18"/>
                <w:szCs w:val="22"/>
              </w:rPr>
              <w:t>определить проектом</w:t>
            </w:r>
          </w:p>
        </w:tc>
        <w:tc>
          <w:tcPr>
            <w:tcW w:w="855" w:type="dxa"/>
            <w:shd w:val="clear" w:color="auto" w:fill="auto"/>
            <w:vAlign w:val="bottom"/>
            <w:hideMark/>
          </w:tcPr>
          <w:p w:rsidR="00604B54" w:rsidRPr="00DB2D39" w:rsidRDefault="00604B54" w:rsidP="00142D74">
            <w:pPr>
              <w:widowControl w:val="0"/>
              <w:jc w:val="right"/>
              <w:rPr>
                <w:sz w:val="18"/>
              </w:rPr>
            </w:pPr>
            <w:r w:rsidRPr="00DB2D39">
              <w:rPr>
                <w:sz w:val="18"/>
                <w:szCs w:val="22"/>
              </w:rPr>
              <w:t>36,00</w:t>
            </w:r>
          </w:p>
        </w:tc>
      </w:tr>
      <w:tr w:rsidR="00930EEA" w:rsidRPr="00DB2D39" w:rsidTr="00142D74">
        <w:trPr>
          <w:trHeight w:val="23"/>
          <w:jc w:val="center"/>
        </w:trPr>
        <w:tc>
          <w:tcPr>
            <w:tcW w:w="2351" w:type="dxa"/>
            <w:gridSpan w:val="2"/>
            <w:shd w:val="clear" w:color="auto" w:fill="auto"/>
            <w:noWrap/>
            <w:vAlign w:val="bottom"/>
            <w:hideMark/>
          </w:tcPr>
          <w:p w:rsidR="00604B54" w:rsidRPr="00DB2D39" w:rsidRDefault="00604B54" w:rsidP="00142D74">
            <w:pPr>
              <w:widowControl w:val="0"/>
              <w:jc w:val="center"/>
              <w:rPr>
                <w:sz w:val="18"/>
              </w:rPr>
            </w:pPr>
            <w:r w:rsidRPr="00DB2D39">
              <w:rPr>
                <w:sz w:val="18"/>
                <w:szCs w:val="22"/>
              </w:rPr>
              <w:t>2021</w:t>
            </w:r>
          </w:p>
        </w:tc>
        <w:tc>
          <w:tcPr>
            <w:tcW w:w="859" w:type="dxa"/>
            <w:shd w:val="clear" w:color="auto" w:fill="auto"/>
            <w:noWrap/>
            <w:vAlign w:val="bottom"/>
            <w:hideMark/>
          </w:tcPr>
          <w:p w:rsidR="00604B54" w:rsidRPr="00DB2D39" w:rsidRDefault="00604B54" w:rsidP="00142D74">
            <w:pPr>
              <w:widowControl w:val="0"/>
              <w:jc w:val="right"/>
              <w:rPr>
                <w:sz w:val="18"/>
              </w:rPr>
            </w:pPr>
            <w:r w:rsidRPr="00DB2D39">
              <w:rPr>
                <w:sz w:val="18"/>
                <w:szCs w:val="22"/>
              </w:rPr>
              <w:t>36,00</w:t>
            </w:r>
          </w:p>
        </w:tc>
        <w:tc>
          <w:tcPr>
            <w:tcW w:w="1267" w:type="dxa"/>
            <w:vMerge/>
            <w:shd w:val="clear" w:color="auto" w:fill="auto"/>
            <w:vAlign w:val="center"/>
            <w:hideMark/>
          </w:tcPr>
          <w:p w:rsidR="00604B54" w:rsidRPr="00DB2D39" w:rsidRDefault="00604B54" w:rsidP="00142D74">
            <w:pPr>
              <w:widowControl w:val="0"/>
              <w:rPr>
                <w:sz w:val="18"/>
              </w:rPr>
            </w:pPr>
          </w:p>
        </w:tc>
        <w:tc>
          <w:tcPr>
            <w:tcW w:w="1182" w:type="dxa"/>
            <w:vMerge/>
            <w:shd w:val="clear" w:color="auto" w:fill="auto"/>
            <w:vAlign w:val="center"/>
            <w:hideMark/>
          </w:tcPr>
          <w:p w:rsidR="00604B54" w:rsidRPr="00DB2D39" w:rsidRDefault="00604B54" w:rsidP="00142D74">
            <w:pPr>
              <w:widowControl w:val="0"/>
              <w:rPr>
                <w:sz w:val="18"/>
              </w:rPr>
            </w:pPr>
          </w:p>
        </w:tc>
        <w:tc>
          <w:tcPr>
            <w:tcW w:w="713" w:type="dxa"/>
            <w:vMerge/>
            <w:shd w:val="clear" w:color="auto" w:fill="auto"/>
            <w:vAlign w:val="center"/>
            <w:hideMark/>
          </w:tcPr>
          <w:p w:rsidR="00604B54" w:rsidRPr="00DB2D39" w:rsidRDefault="00604B54" w:rsidP="00142D74">
            <w:pPr>
              <w:widowControl w:val="0"/>
              <w:rPr>
                <w:sz w:val="18"/>
              </w:rPr>
            </w:pPr>
          </w:p>
        </w:tc>
        <w:tc>
          <w:tcPr>
            <w:tcW w:w="803"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9"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c>
          <w:tcPr>
            <w:tcW w:w="740"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5"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r>
      <w:tr w:rsidR="00930EEA" w:rsidRPr="00DB2D39" w:rsidTr="00142D74">
        <w:trPr>
          <w:trHeight w:val="23"/>
          <w:jc w:val="center"/>
        </w:trPr>
        <w:tc>
          <w:tcPr>
            <w:tcW w:w="2351" w:type="dxa"/>
            <w:gridSpan w:val="2"/>
            <w:shd w:val="clear" w:color="auto" w:fill="auto"/>
            <w:noWrap/>
            <w:vAlign w:val="bottom"/>
            <w:hideMark/>
          </w:tcPr>
          <w:p w:rsidR="00604B54" w:rsidRPr="00DB2D39" w:rsidRDefault="00604B54" w:rsidP="00142D74">
            <w:pPr>
              <w:widowControl w:val="0"/>
              <w:jc w:val="center"/>
              <w:rPr>
                <w:sz w:val="18"/>
              </w:rPr>
            </w:pPr>
            <w:r w:rsidRPr="00DB2D39">
              <w:rPr>
                <w:sz w:val="18"/>
                <w:szCs w:val="22"/>
              </w:rPr>
              <w:t>2022</w:t>
            </w:r>
          </w:p>
        </w:tc>
        <w:tc>
          <w:tcPr>
            <w:tcW w:w="859" w:type="dxa"/>
            <w:shd w:val="clear" w:color="auto" w:fill="auto"/>
            <w:noWrap/>
            <w:vAlign w:val="bottom"/>
            <w:hideMark/>
          </w:tcPr>
          <w:p w:rsidR="00604B54" w:rsidRPr="00DB2D39" w:rsidRDefault="00604B54" w:rsidP="00142D74">
            <w:pPr>
              <w:widowControl w:val="0"/>
              <w:jc w:val="right"/>
              <w:rPr>
                <w:sz w:val="18"/>
              </w:rPr>
            </w:pPr>
            <w:r w:rsidRPr="00DB2D39">
              <w:rPr>
                <w:sz w:val="18"/>
                <w:szCs w:val="22"/>
              </w:rPr>
              <w:t>36,00</w:t>
            </w:r>
          </w:p>
        </w:tc>
        <w:tc>
          <w:tcPr>
            <w:tcW w:w="1267" w:type="dxa"/>
            <w:vMerge/>
            <w:shd w:val="clear" w:color="auto" w:fill="auto"/>
            <w:vAlign w:val="center"/>
            <w:hideMark/>
          </w:tcPr>
          <w:p w:rsidR="00604B54" w:rsidRPr="00DB2D39" w:rsidRDefault="00604B54" w:rsidP="00142D74">
            <w:pPr>
              <w:widowControl w:val="0"/>
              <w:rPr>
                <w:sz w:val="18"/>
              </w:rPr>
            </w:pPr>
          </w:p>
        </w:tc>
        <w:tc>
          <w:tcPr>
            <w:tcW w:w="1182" w:type="dxa"/>
            <w:vMerge/>
            <w:shd w:val="clear" w:color="auto" w:fill="auto"/>
            <w:vAlign w:val="center"/>
            <w:hideMark/>
          </w:tcPr>
          <w:p w:rsidR="00604B54" w:rsidRPr="00DB2D39" w:rsidRDefault="00604B54" w:rsidP="00142D74">
            <w:pPr>
              <w:widowControl w:val="0"/>
              <w:rPr>
                <w:sz w:val="18"/>
              </w:rPr>
            </w:pPr>
          </w:p>
        </w:tc>
        <w:tc>
          <w:tcPr>
            <w:tcW w:w="713" w:type="dxa"/>
            <w:vMerge/>
            <w:shd w:val="clear" w:color="auto" w:fill="auto"/>
            <w:vAlign w:val="center"/>
            <w:hideMark/>
          </w:tcPr>
          <w:p w:rsidR="00604B54" w:rsidRPr="00DB2D39" w:rsidRDefault="00604B54" w:rsidP="00142D74">
            <w:pPr>
              <w:widowControl w:val="0"/>
              <w:rPr>
                <w:sz w:val="18"/>
              </w:rPr>
            </w:pPr>
          </w:p>
        </w:tc>
        <w:tc>
          <w:tcPr>
            <w:tcW w:w="803"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9"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c>
          <w:tcPr>
            <w:tcW w:w="740"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5"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r>
      <w:tr w:rsidR="00930EEA" w:rsidRPr="00DB2D39" w:rsidTr="00142D74">
        <w:trPr>
          <w:trHeight w:val="23"/>
          <w:jc w:val="center"/>
        </w:trPr>
        <w:tc>
          <w:tcPr>
            <w:tcW w:w="2351" w:type="dxa"/>
            <w:gridSpan w:val="2"/>
            <w:shd w:val="clear" w:color="auto" w:fill="auto"/>
            <w:noWrap/>
            <w:vAlign w:val="bottom"/>
            <w:hideMark/>
          </w:tcPr>
          <w:p w:rsidR="00604B54" w:rsidRPr="00DB2D39" w:rsidRDefault="00604B54" w:rsidP="00142D74">
            <w:pPr>
              <w:widowControl w:val="0"/>
              <w:jc w:val="center"/>
              <w:rPr>
                <w:sz w:val="18"/>
              </w:rPr>
            </w:pPr>
            <w:r w:rsidRPr="00DB2D39">
              <w:rPr>
                <w:sz w:val="18"/>
                <w:szCs w:val="22"/>
              </w:rPr>
              <w:t>В период 2024-2028 гг.</w:t>
            </w:r>
          </w:p>
        </w:tc>
        <w:tc>
          <w:tcPr>
            <w:tcW w:w="859" w:type="dxa"/>
            <w:shd w:val="clear" w:color="auto" w:fill="auto"/>
            <w:noWrap/>
            <w:vAlign w:val="bottom"/>
            <w:hideMark/>
          </w:tcPr>
          <w:p w:rsidR="00604B54" w:rsidRPr="00DB2D39" w:rsidRDefault="00604B54" w:rsidP="00142D74">
            <w:pPr>
              <w:widowControl w:val="0"/>
              <w:jc w:val="right"/>
              <w:rPr>
                <w:sz w:val="18"/>
              </w:rPr>
            </w:pPr>
            <w:r w:rsidRPr="00DB2D39">
              <w:rPr>
                <w:sz w:val="18"/>
                <w:szCs w:val="22"/>
              </w:rPr>
              <w:t>36,00</w:t>
            </w:r>
          </w:p>
        </w:tc>
        <w:tc>
          <w:tcPr>
            <w:tcW w:w="1267" w:type="dxa"/>
            <w:vMerge/>
            <w:shd w:val="clear" w:color="auto" w:fill="auto"/>
            <w:vAlign w:val="center"/>
            <w:hideMark/>
          </w:tcPr>
          <w:p w:rsidR="00604B54" w:rsidRPr="00DB2D39" w:rsidRDefault="00604B54" w:rsidP="00142D74">
            <w:pPr>
              <w:widowControl w:val="0"/>
              <w:rPr>
                <w:sz w:val="18"/>
              </w:rPr>
            </w:pPr>
          </w:p>
        </w:tc>
        <w:tc>
          <w:tcPr>
            <w:tcW w:w="1182" w:type="dxa"/>
            <w:vMerge/>
            <w:shd w:val="clear" w:color="auto" w:fill="auto"/>
            <w:vAlign w:val="center"/>
            <w:hideMark/>
          </w:tcPr>
          <w:p w:rsidR="00604B54" w:rsidRPr="00DB2D39" w:rsidRDefault="00604B54" w:rsidP="00142D74">
            <w:pPr>
              <w:widowControl w:val="0"/>
              <w:rPr>
                <w:sz w:val="18"/>
              </w:rPr>
            </w:pPr>
          </w:p>
        </w:tc>
        <w:tc>
          <w:tcPr>
            <w:tcW w:w="713" w:type="dxa"/>
            <w:vMerge/>
            <w:shd w:val="clear" w:color="auto" w:fill="auto"/>
            <w:vAlign w:val="center"/>
            <w:hideMark/>
          </w:tcPr>
          <w:p w:rsidR="00604B54" w:rsidRPr="00DB2D39" w:rsidRDefault="00604B54" w:rsidP="00142D74">
            <w:pPr>
              <w:widowControl w:val="0"/>
              <w:rPr>
                <w:sz w:val="18"/>
              </w:rPr>
            </w:pPr>
          </w:p>
        </w:tc>
        <w:tc>
          <w:tcPr>
            <w:tcW w:w="803"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9"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c>
          <w:tcPr>
            <w:tcW w:w="740"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5"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r>
      <w:tr w:rsidR="00930EEA" w:rsidRPr="00DB2D39" w:rsidTr="00142D74">
        <w:trPr>
          <w:trHeight w:val="23"/>
          <w:jc w:val="center"/>
        </w:trPr>
        <w:tc>
          <w:tcPr>
            <w:tcW w:w="2351" w:type="dxa"/>
            <w:gridSpan w:val="2"/>
            <w:shd w:val="clear" w:color="auto" w:fill="auto"/>
            <w:noWrap/>
            <w:vAlign w:val="bottom"/>
            <w:hideMark/>
          </w:tcPr>
          <w:p w:rsidR="00604B54" w:rsidRPr="00DB2D39" w:rsidRDefault="00604B54" w:rsidP="00142D74">
            <w:pPr>
              <w:widowControl w:val="0"/>
              <w:jc w:val="center"/>
              <w:rPr>
                <w:sz w:val="18"/>
              </w:rPr>
            </w:pPr>
            <w:r w:rsidRPr="00DB2D39">
              <w:rPr>
                <w:sz w:val="18"/>
                <w:szCs w:val="22"/>
              </w:rPr>
              <w:t>В период 2029-2033 гг.</w:t>
            </w:r>
          </w:p>
        </w:tc>
        <w:tc>
          <w:tcPr>
            <w:tcW w:w="859" w:type="dxa"/>
            <w:shd w:val="clear" w:color="auto" w:fill="auto"/>
            <w:noWrap/>
            <w:vAlign w:val="bottom"/>
            <w:hideMark/>
          </w:tcPr>
          <w:p w:rsidR="00604B54" w:rsidRPr="00DB2D39" w:rsidRDefault="00604B54" w:rsidP="00142D74">
            <w:pPr>
              <w:widowControl w:val="0"/>
              <w:jc w:val="right"/>
              <w:rPr>
                <w:sz w:val="18"/>
              </w:rPr>
            </w:pPr>
            <w:r w:rsidRPr="00DB2D39">
              <w:rPr>
                <w:sz w:val="18"/>
                <w:szCs w:val="22"/>
              </w:rPr>
              <w:t>36,00</w:t>
            </w:r>
          </w:p>
        </w:tc>
        <w:tc>
          <w:tcPr>
            <w:tcW w:w="1267" w:type="dxa"/>
            <w:vMerge/>
            <w:shd w:val="clear" w:color="auto" w:fill="auto"/>
            <w:vAlign w:val="center"/>
            <w:hideMark/>
          </w:tcPr>
          <w:p w:rsidR="00604B54" w:rsidRPr="00DB2D39" w:rsidRDefault="00604B54" w:rsidP="00142D74">
            <w:pPr>
              <w:widowControl w:val="0"/>
              <w:rPr>
                <w:sz w:val="18"/>
              </w:rPr>
            </w:pPr>
          </w:p>
        </w:tc>
        <w:tc>
          <w:tcPr>
            <w:tcW w:w="1182" w:type="dxa"/>
            <w:vMerge/>
            <w:shd w:val="clear" w:color="auto" w:fill="auto"/>
            <w:vAlign w:val="center"/>
            <w:hideMark/>
          </w:tcPr>
          <w:p w:rsidR="00604B54" w:rsidRPr="00DB2D39" w:rsidRDefault="00604B54" w:rsidP="00142D74">
            <w:pPr>
              <w:widowControl w:val="0"/>
              <w:rPr>
                <w:sz w:val="18"/>
              </w:rPr>
            </w:pPr>
          </w:p>
        </w:tc>
        <w:tc>
          <w:tcPr>
            <w:tcW w:w="713" w:type="dxa"/>
            <w:vMerge/>
            <w:shd w:val="clear" w:color="auto" w:fill="auto"/>
            <w:vAlign w:val="center"/>
            <w:hideMark/>
          </w:tcPr>
          <w:p w:rsidR="00604B54" w:rsidRPr="00DB2D39" w:rsidRDefault="00604B54" w:rsidP="00142D74">
            <w:pPr>
              <w:widowControl w:val="0"/>
              <w:rPr>
                <w:sz w:val="18"/>
              </w:rPr>
            </w:pPr>
          </w:p>
        </w:tc>
        <w:tc>
          <w:tcPr>
            <w:tcW w:w="803"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9"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c>
          <w:tcPr>
            <w:tcW w:w="740" w:type="dxa"/>
            <w:shd w:val="clear" w:color="auto" w:fill="auto"/>
            <w:vAlign w:val="bottom"/>
            <w:hideMark/>
          </w:tcPr>
          <w:p w:rsidR="00604B54" w:rsidRPr="00DB2D39" w:rsidRDefault="00604B54" w:rsidP="00142D74">
            <w:pPr>
              <w:widowControl w:val="0"/>
              <w:jc w:val="right"/>
              <w:rPr>
                <w:sz w:val="18"/>
              </w:rPr>
            </w:pPr>
            <w:r w:rsidRPr="00DB2D39">
              <w:rPr>
                <w:sz w:val="18"/>
                <w:szCs w:val="22"/>
              </w:rPr>
              <w:t>-</w:t>
            </w:r>
          </w:p>
        </w:tc>
        <w:tc>
          <w:tcPr>
            <w:tcW w:w="855" w:type="dxa"/>
            <w:shd w:val="clear" w:color="auto" w:fill="auto"/>
            <w:vAlign w:val="bottom"/>
            <w:hideMark/>
          </w:tcPr>
          <w:p w:rsidR="00604B54" w:rsidRPr="00DB2D39" w:rsidRDefault="00604B54" w:rsidP="00142D74">
            <w:pPr>
              <w:widowControl w:val="0"/>
              <w:jc w:val="right"/>
              <w:rPr>
                <w:sz w:val="18"/>
              </w:rPr>
            </w:pPr>
            <w:r w:rsidRPr="00DB2D39">
              <w:rPr>
                <w:sz w:val="18"/>
                <w:szCs w:val="22"/>
              </w:rPr>
              <w:t>0,00</w:t>
            </w:r>
          </w:p>
        </w:tc>
      </w:tr>
    </w:tbl>
    <w:p w:rsidR="000651BB" w:rsidRPr="00DB2D39" w:rsidRDefault="000651BB" w:rsidP="000651BB">
      <w:pPr>
        <w:pStyle w:val="aff2"/>
        <w:rPr>
          <w:rFonts w:cs="Times New Roman"/>
        </w:rPr>
      </w:pPr>
      <w:r w:rsidRPr="00DB2D39">
        <w:rPr>
          <w:rFonts w:cs="Times New Roman"/>
        </w:rPr>
        <w:t>Расположение новых котельных представлено в Приложении</w:t>
      </w:r>
      <w:r w:rsidR="00670BB7" w:rsidRPr="00DB2D39">
        <w:rPr>
          <w:rFonts w:cs="Times New Roman"/>
        </w:rPr>
        <w:t xml:space="preserve"> 8</w:t>
      </w:r>
      <w:r w:rsidRPr="00DB2D39">
        <w:rPr>
          <w:rFonts w:cs="Times New Roman"/>
        </w:rPr>
        <w:t>.</w:t>
      </w:r>
    </w:p>
    <w:p w:rsidR="00831FA6" w:rsidRPr="00DB2D39" w:rsidRDefault="00DA569F" w:rsidP="0063633B">
      <w:pPr>
        <w:pStyle w:val="8"/>
      </w:pPr>
      <w:r w:rsidRPr="00DB2D39">
        <w:t>7.11</w:t>
      </w:r>
      <w:r w:rsidR="00831FA6" w:rsidRPr="00DB2D39">
        <w:t> </w:t>
      </w:r>
      <w:r w:rsidRPr="00DB2D39">
        <w:t>О</w:t>
      </w:r>
      <w:r w:rsidR="00831FA6" w:rsidRPr="00DB2D39">
        <w:t>боснование организации индивидуального теплоснабжения в зонах застройки поселения, городского округа малоэтажными жилыми зданиями</w:t>
      </w:r>
    </w:p>
    <w:p w:rsidR="000651BB" w:rsidRPr="00DB2D39" w:rsidRDefault="000651BB" w:rsidP="000651BB">
      <w:pPr>
        <w:pStyle w:val="aff2"/>
        <w:rPr>
          <w:rFonts w:cs="Times New Roman"/>
        </w:rPr>
      </w:pPr>
      <w:bookmarkStart w:id="152" w:name="sub_16312"/>
      <w:bookmarkEnd w:id="151"/>
      <w:r w:rsidRPr="00DB2D39">
        <w:rPr>
          <w:rFonts w:cs="Times New Roman"/>
        </w:rPr>
        <w:t xml:space="preserve">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Гкал/га. </w:t>
      </w:r>
    </w:p>
    <w:p w:rsidR="007A2EA0" w:rsidRPr="00DB2D39" w:rsidRDefault="000651BB" w:rsidP="000651BB">
      <w:pPr>
        <w:pStyle w:val="aff2"/>
        <w:rPr>
          <w:rFonts w:cs="Times New Roman"/>
        </w:rPr>
      </w:pPr>
      <w:r w:rsidRPr="00DB2D39">
        <w:rPr>
          <w:rFonts w:cs="Times New Roman"/>
        </w:rPr>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w:t>
      </w:r>
      <w:r w:rsidRPr="00DB2D39">
        <w:rPr>
          <w:rFonts w:cs="Times New Roman"/>
        </w:rPr>
        <w:lastRenderedPageBreak/>
        <w:t>чине малых нагрузок и малой плотности застройки, ввиду чего требуется строительство тепловых сетей малых диаметров, но большой протяженности.</w:t>
      </w:r>
    </w:p>
    <w:p w:rsidR="00831FA6" w:rsidRPr="00DB2D39" w:rsidRDefault="00DA569F" w:rsidP="0063633B">
      <w:pPr>
        <w:pStyle w:val="8"/>
      </w:pPr>
      <w:r w:rsidRPr="00DB2D39">
        <w:t>7.12</w:t>
      </w:r>
      <w:r w:rsidR="00831FA6" w:rsidRPr="00DB2D39">
        <w:t> </w:t>
      </w:r>
      <w:r w:rsidRPr="00DB2D39">
        <w:t>О</w:t>
      </w:r>
      <w:r w:rsidR="00831FA6" w:rsidRPr="00DB2D39">
        <w:t>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w:t>
      </w:r>
    </w:p>
    <w:p w:rsidR="000651BB" w:rsidRPr="00DB2D39" w:rsidRDefault="000651BB" w:rsidP="000651BB">
      <w:pPr>
        <w:pStyle w:val="aff2"/>
        <w:rPr>
          <w:rFonts w:cs="Times New Roman"/>
        </w:rPr>
      </w:pPr>
      <w:bookmarkStart w:id="153" w:name="sub_16313"/>
      <w:bookmarkEnd w:id="152"/>
      <w:r w:rsidRPr="00DB2D39">
        <w:rPr>
          <w:rFonts w:cs="Times New Roman"/>
        </w:rPr>
        <w:t>Перспективные балансы тепловой мощности и присоединенной тепловой нагрузки представлены в Главе 4.</w:t>
      </w:r>
    </w:p>
    <w:p w:rsidR="007A2EA0" w:rsidRPr="00DB2D39" w:rsidRDefault="000651BB" w:rsidP="000651BB">
      <w:pPr>
        <w:pStyle w:val="aff2"/>
        <w:rPr>
          <w:rFonts w:cs="Times New Roman"/>
        </w:rPr>
      </w:pPr>
      <w:r w:rsidRPr="00DB2D39">
        <w:rPr>
          <w:rFonts w:cs="Times New Roman"/>
        </w:rPr>
        <w:t>Распределение тепловой нагрузки между источниками тепловой энергии не планируется.</w:t>
      </w:r>
    </w:p>
    <w:p w:rsidR="00831FA6" w:rsidRPr="00DB2D39" w:rsidRDefault="009B0D23" w:rsidP="0063633B">
      <w:pPr>
        <w:pStyle w:val="8"/>
      </w:pPr>
      <w:r w:rsidRPr="00DB2D39">
        <w:t>7.13</w:t>
      </w:r>
      <w:r w:rsidR="00831FA6" w:rsidRPr="00DB2D39">
        <w:t> </w:t>
      </w:r>
      <w:r w:rsidRPr="00DB2D39">
        <w:t>А</w:t>
      </w:r>
      <w:r w:rsidR="00831FA6" w:rsidRPr="00DB2D39">
        <w:t>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7A2EA0" w:rsidRPr="00DB2D39" w:rsidRDefault="000651BB" w:rsidP="000651BB">
      <w:pPr>
        <w:pStyle w:val="aff2"/>
        <w:rPr>
          <w:rFonts w:cs="Times New Roman"/>
        </w:rPr>
      </w:pPr>
      <w:bookmarkStart w:id="154" w:name="sub_16314"/>
      <w:bookmarkEnd w:id="153"/>
      <w:r w:rsidRPr="00DB2D39">
        <w:rPr>
          <w:rFonts w:cs="Times New Roman"/>
        </w:rPr>
        <w:t>Указанные мероприятия не планируются.</w:t>
      </w:r>
    </w:p>
    <w:p w:rsidR="00831FA6" w:rsidRPr="00DB2D39" w:rsidRDefault="009B0D23" w:rsidP="0063633B">
      <w:pPr>
        <w:pStyle w:val="8"/>
      </w:pPr>
      <w:r w:rsidRPr="00DB2D39">
        <w:t>7.14</w:t>
      </w:r>
      <w:r w:rsidR="00831FA6" w:rsidRPr="00DB2D39">
        <w:t> </w:t>
      </w:r>
      <w:r w:rsidRPr="00DB2D39">
        <w:t>О</w:t>
      </w:r>
      <w:r w:rsidR="00831FA6" w:rsidRPr="00DB2D39">
        <w:t>боснование организации теплоснабжения в производственных зонах на территории поселения, городского округа</w:t>
      </w:r>
    </w:p>
    <w:p w:rsidR="000651BB" w:rsidRPr="00DB2D39" w:rsidRDefault="000651BB" w:rsidP="000651BB">
      <w:pPr>
        <w:pStyle w:val="aff2"/>
        <w:rPr>
          <w:rFonts w:cs="Times New Roman"/>
        </w:rPr>
      </w:pPr>
      <w:bookmarkStart w:id="155" w:name="sub_16315"/>
      <w:bookmarkEnd w:id="154"/>
      <w:r w:rsidRPr="00DB2D39">
        <w:rPr>
          <w:rFonts w:cs="Times New Roman"/>
        </w:rPr>
        <w:t>Указанные мероприятия не планируются из-за отсутствия источников теплоснабжения в производственных зонах.</w:t>
      </w:r>
    </w:p>
    <w:p w:rsidR="00831FA6" w:rsidRPr="00DB2D39" w:rsidRDefault="009B0D23" w:rsidP="0063633B">
      <w:pPr>
        <w:pStyle w:val="8"/>
      </w:pPr>
      <w:r w:rsidRPr="00DB2D39">
        <w:t>7.15Р</w:t>
      </w:r>
      <w:r w:rsidR="00831FA6" w:rsidRPr="00DB2D39">
        <w:t>езультаты расчетов радиуса эффективного теплоснабжения</w:t>
      </w:r>
    </w:p>
    <w:bookmarkEnd w:id="155"/>
    <w:p w:rsidR="003C19A4" w:rsidRPr="00DB2D39" w:rsidRDefault="003C19A4" w:rsidP="003C19A4">
      <w:pPr>
        <w:pStyle w:val="aff2"/>
        <w:rPr>
          <w:rFonts w:cs="Times New Roman"/>
        </w:rPr>
      </w:pPr>
      <w:r w:rsidRPr="00DB2D39">
        <w:rPr>
          <w:rFonts w:cs="Times New Roman"/>
        </w:rPr>
        <w:t>Согласно статье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3C19A4" w:rsidRPr="00DB2D39" w:rsidRDefault="003C19A4" w:rsidP="003C19A4">
      <w:pPr>
        <w:pStyle w:val="aff2"/>
        <w:rPr>
          <w:rFonts w:cs="Times New Roman"/>
        </w:rPr>
      </w:pPr>
      <w:r w:rsidRPr="00DB2D39">
        <w:rPr>
          <w:rFonts w:cs="Times New Roman"/>
        </w:rPr>
        <w:t>В настоящее время Федеральный закон от 27.07.2010 №190-ФЗ «О теплоснабжении» не предусматривает Методику либо Порядок определения радиуса эффективного теплоснабжения.</w:t>
      </w:r>
    </w:p>
    <w:p w:rsidR="003C19A4" w:rsidRPr="00DB2D39" w:rsidRDefault="003C19A4" w:rsidP="003C19A4">
      <w:pPr>
        <w:pStyle w:val="aff2"/>
        <w:rPr>
          <w:rFonts w:cs="Times New Roman"/>
        </w:rPr>
      </w:pPr>
      <w:r w:rsidRPr="00DB2D39">
        <w:rPr>
          <w:rFonts w:cs="Times New Roman"/>
        </w:rPr>
        <w:t xml:space="preserve">Для расчета радиусов эффективного теплоснабжения в настоящей схеме теплоснабжения применяется методика, изложенная в статье В. Г. Семенова и Р. Н. </w:t>
      </w:r>
      <w:proofErr w:type="spellStart"/>
      <w:r w:rsidRPr="00DB2D39">
        <w:rPr>
          <w:rFonts w:cs="Times New Roman"/>
        </w:rPr>
        <w:t>Разоренова</w:t>
      </w:r>
      <w:proofErr w:type="spellEnd"/>
      <w:r w:rsidRPr="00DB2D39">
        <w:rPr>
          <w:rFonts w:cs="Times New Roman"/>
        </w:rPr>
        <w:t xml:space="preserve"> «Экспресс-анализ зависимости эффективности транспорта тепла от удаленности потребителей», опубликованной в журнале «Новости теплоснабжения», № 6 за 2006 г.</w:t>
      </w:r>
    </w:p>
    <w:p w:rsidR="003C19A4" w:rsidRPr="00DB2D39" w:rsidRDefault="003C19A4" w:rsidP="003C19A4">
      <w:pPr>
        <w:pStyle w:val="aff2"/>
        <w:rPr>
          <w:rFonts w:cs="Times New Roman"/>
        </w:rPr>
      </w:pPr>
      <w:r w:rsidRPr="00DB2D39">
        <w:rPr>
          <w:rFonts w:cs="Times New Roman"/>
        </w:rPr>
        <w:t xml:space="preserve">Методика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w:t>
      </w:r>
      <w:r w:rsidRPr="00DB2D39">
        <w:rPr>
          <w:rFonts w:cs="Times New Roman"/>
        </w:rPr>
        <w:lastRenderedPageBreak/>
        <w:t>затраты на транспорт тепловой энергии для каждого конкретного потребителя пропорциональны расстоянию до источника и мощности потребления.</w:t>
      </w:r>
    </w:p>
    <w:p w:rsidR="003C19A4" w:rsidRPr="00DB2D39" w:rsidRDefault="003C19A4" w:rsidP="003C19A4">
      <w:pPr>
        <w:pStyle w:val="aff2"/>
        <w:rPr>
          <w:rFonts w:cs="Times New Roman"/>
        </w:rPr>
      </w:pPr>
      <w:r w:rsidRPr="00DB2D39">
        <w:rPr>
          <w:rFonts w:cs="Times New Roman"/>
        </w:rPr>
        <w:t>Среднечасовые затраты на транспорт тепловой энергии от источника до потребителя определяются по формуле:</w:t>
      </w:r>
    </w:p>
    <w:p w:rsidR="003C19A4" w:rsidRPr="00DB2D39" w:rsidRDefault="003C19A4" w:rsidP="003C19A4">
      <w:pPr>
        <w:pStyle w:val="aff2"/>
        <w:jc w:val="center"/>
        <w:rPr>
          <w:rFonts w:cs="Times New Roman"/>
        </w:rPr>
      </w:pPr>
      <w:r w:rsidRPr="00DB2D39">
        <w:rPr>
          <w:rFonts w:cs="Times New Roman"/>
        </w:rPr>
        <w:t>C=Z х Q х L (1)</w:t>
      </w:r>
    </w:p>
    <w:p w:rsidR="003C19A4" w:rsidRPr="00DB2D39" w:rsidRDefault="003C19A4" w:rsidP="003C19A4">
      <w:pPr>
        <w:pStyle w:val="aff2"/>
        <w:rPr>
          <w:rFonts w:cs="Times New Roman"/>
        </w:rPr>
      </w:pPr>
      <w:r w:rsidRPr="00DB2D39">
        <w:rPr>
          <w:rFonts w:cs="Times New Roman"/>
        </w:rPr>
        <w:t>где Q - мощность потребления;</w:t>
      </w:r>
    </w:p>
    <w:p w:rsidR="003C19A4" w:rsidRPr="00DB2D39" w:rsidRDefault="003C19A4" w:rsidP="003C19A4">
      <w:pPr>
        <w:pStyle w:val="aff2"/>
        <w:rPr>
          <w:rFonts w:cs="Times New Roman"/>
        </w:rPr>
      </w:pPr>
      <w:r w:rsidRPr="00DB2D39">
        <w:rPr>
          <w:rFonts w:cs="Times New Roman"/>
        </w:rPr>
        <w:t>L - протяженность тепловой сети от источника до потребителя;</w:t>
      </w:r>
    </w:p>
    <w:p w:rsidR="003C19A4" w:rsidRPr="00DB2D39" w:rsidRDefault="003C19A4" w:rsidP="003C19A4">
      <w:pPr>
        <w:pStyle w:val="aff2"/>
        <w:rPr>
          <w:rFonts w:cs="Times New Roman"/>
        </w:rPr>
      </w:pPr>
      <w:r w:rsidRPr="00DB2D39">
        <w:rPr>
          <w:rFonts w:cs="Times New Roman"/>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rsidR="003C19A4" w:rsidRPr="00DB2D39" w:rsidRDefault="003C19A4" w:rsidP="003C19A4">
      <w:pPr>
        <w:pStyle w:val="aff2"/>
        <w:rPr>
          <w:rFonts w:cs="Times New Roman"/>
        </w:rPr>
      </w:pPr>
      <w:r w:rsidRPr="00DB2D39">
        <w:rPr>
          <w:rFonts w:cs="Times New Roman"/>
        </w:rPr>
        <w:t>Для расчета зона действия централизованного теплоснабжения рассматриваемого источника тепловой энергии условно разбивается на несколько районов. Для каждого из этих районов рассчитывается усредненное расстояние от источника до условного центра присоединенной нагрузки (</w:t>
      </w:r>
      <w:proofErr w:type="spellStart"/>
      <w:r w:rsidRPr="00DB2D39">
        <w:rPr>
          <w:rFonts w:cs="Times New Roman"/>
        </w:rPr>
        <w:t>Li</w:t>
      </w:r>
      <w:proofErr w:type="spellEnd"/>
      <w:r w:rsidRPr="00DB2D39">
        <w:rPr>
          <w:rFonts w:cs="Times New Roman"/>
        </w:rPr>
        <w:t>) по формуле:</w:t>
      </w:r>
    </w:p>
    <w:p w:rsidR="003C19A4" w:rsidRPr="00DB2D39" w:rsidRDefault="003C19A4" w:rsidP="003C19A4">
      <w:pPr>
        <w:pStyle w:val="aff2"/>
        <w:jc w:val="center"/>
        <w:rPr>
          <w:rFonts w:cs="Times New Roman"/>
        </w:rPr>
      </w:pPr>
      <w:proofErr w:type="spellStart"/>
      <w:r w:rsidRPr="00DB2D39">
        <w:rPr>
          <w:rFonts w:cs="Times New Roman"/>
        </w:rPr>
        <w:t>Li</w:t>
      </w:r>
      <w:proofErr w:type="spellEnd"/>
      <w:r w:rsidRPr="00DB2D39">
        <w:rPr>
          <w:rFonts w:cs="Times New Roman"/>
        </w:rPr>
        <w:t xml:space="preserve"> = </w:t>
      </w:r>
      <w:proofErr w:type="spellStart"/>
      <w:r w:rsidRPr="00DB2D39">
        <w:rPr>
          <w:rFonts w:cs="Times New Roman"/>
        </w:rPr>
        <w:t>Х^зд</w:t>
      </w:r>
      <w:proofErr w:type="spellEnd"/>
      <w:r w:rsidRPr="00DB2D39">
        <w:rPr>
          <w:rFonts w:cs="Times New Roman"/>
        </w:rPr>
        <w:t xml:space="preserve"> х </w:t>
      </w:r>
      <w:proofErr w:type="spellStart"/>
      <w:r w:rsidRPr="00DB2D39">
        <w:rPr>
          <w:rFonts w:cs="Times New Roman"/>
        </w:rPr>
        <w:t>Lзд</w:t>
      </w:r>
      <w:proofErr w:type="spellEnd"/>
      <w:r w:rsidRPr="00DB2D39">
        <w:rPr>
          <w:rFonts w:cs="Times New Roman"/>
        </w:rPr>
        <w:t xml:space="preserve">) / </w:t>
      </w:r>
      <w:proofErr w:type="spellStart"/>
      <w:r w:rsidRPr="00DB2D39">
        <w:rPr>
          <w:rFonts w:cs="Times New Roman"/>
        </w:rPr>
        <w:t>Qi</w:t>
      </w:r>
      <w:proofErr w:type="spellEnd"/>
      <w:r w:rsidRPr="00DB2D39">
        <w:rPr>
          <w:rFonts w:cs="Times New Roman"/>
        </w:rPr>
        <w:t xml:space="preserve"> (2)</w:t>
      </w:r>
    </w:p>
    <w:p w:rsidR="003C19A4" w:rsidRPr="00DB2D39" w:rsidRDefault="003C19A4" w:rsidP="003C19A4">
      <w:pPr>
        <w:pStyle w:val="aff2"/>
        <w:rPr>
          <w:rFonts w:cs="Times New Roman"/>
        </w:rPr>
      </w:pPr>
      <w:r w:rsidRPr="00DB2D39">
        <w:rPr>
          <w:rFonts w:cs="Times New Roman"/>
        </w:rPr>
        <w:t>где i - номер района;</w:t>
      </w:r>
    </w:p>
    <w:p w:rsidR="003C19A4" w:rsidRPr="00DB2D39" w:rsidRDefault="003C19A4" w:rsidP="003C19A4">
      <w:pPr>
        <w:pStyle w:val="aff2"/>
        <w:rPr>
          <w:rFonts w:cs="Times New Roman"/>
        </w:rPr>
      </w:pPr>
      <w:proofErr w:type="spellStart"/>
      <w:r w:rsidRPr="00DB2D39">
        <w:rPr>
          <w:rFonts w:cs="Times New Roman"/>
        </w:rPr>
        <w:t>Lзд</w:t>
      </w:r>
      <w:proofErr w:type="spellEnd"/>
      <w:r w:rsidRPr="00DB2D39">
        <w:rPr>
          <w:rFonts w:cs="Times New Roman"/>
        </w:rPr>
        <w:t xml:space="preserve"> - расстояние по трассе либо эквивалентное расстояние от каждого здания района до источника тепловой энергии;</w:t>
      </w:r>
    </w:p>
    <w:p w:rsidR="003C19A4" w:rsidRPr="00DB2D39" w:rsidRDefault="003C19A4" w:rsidP="003C19A4">
      <w:pPr>
        <w:pStyle w:val="aff2"/>
        <w:rPr>
          <w:rFonts w:cs="Times New Roman"/>
        </w:rPr>
      </w:pPr>
      <w:proofErr w:type="spellStart"/>
      <w:r w:rsidRPr="00DB2D39">
        <w:rPr>
          <w:rFonts w:cs="Times New Roman"/>
        </w:rPr>
        <w:t>Qзд</w:t>
      </w:r>
      <w:proofErr w:type="spellEnd"/>
      <w:r w:rsidRPr="00DB2D39">
        <w:rPr>
          <w:rFonts w:cs="Times New Roman"/>
        </w:rPr>
        <w:t xml:space="preserve"> - присоединенная нагрузка здания;</w:t>
      </w:r>
    </w:p>
    <w:p w:rsidR="003C19A4" w:rsidRPr="00DB2D39" w:rsidRDefault="003C19A4" w:rsidP="003C19A4">
      <w:pPr>
        <w:pStyle w:val="aff2"/>
        <w:rPr>
          <w:rFonts w:cs="Times New Roman"/>
        </w:rPr>
      </w:pPr>
      <w:proofErr w:type="spellStart"/>
      <w:r w:rsidRPr="00DB2D39">
        <w:rPr>
          <w:rFonts w:cs="Times New Roman"/>
        </w:rPr>
        <w:t>Qi</w:t>
      </w:r>
      <w:proofErr w:type="spellEnd"/>
      <w:r w:rsidRPr="00DB2D39">
        <w:rPr>
          <w:rFonts w:cs="Times New Roman"/>
        </w:rPr>
        <w:t xml:space="preserve"> - суммарная присоединенная нагрузка рассматриваемой зоны, </w:t>
      </w:r>
      <w:proofErr w:type="spellStart"/>
      <w:r w:rsidRPr="00DB2D39">
        <w:rPr>
          <w:rFonts w:cs="Times New Roman"/>
        </w:rPr>
        <w:t>Qi</w:t>
      </w:r>
      <w:proofErr w:type="spellEnd"/>
      <w:r w:rsidRPr="00DB2D39">
        <w:rPr>
          <w:rFonts w:cs="Times New Roman"/>
        </w:rPr>
        <w:t>=</w:t>
      </w:r>
      <w:proofErr w:type="spellStart"/>
      <w:r w:rsidRPr="00DB2D39">
        <w:rPr>
          <w:rFonts w:cs="Times New Roman"/>
        </w:rPr>
        <w:t>XQзд</w:t>
      </w:r>
      <w:proofErr w:type="spellEnd"/>
      <w:r w:rsidRPr="00DB2D39">
        <w:rPr>
          <w:rFonts w:cs="Times New Roman"/>
        </w:rPr>
        <w:t>.</w:t>
      </w:r>
    </w:p>
    <w:p w:rsidR="003C19A4" w:rsidRPr="00DB2D39" w:rsidRDefault="003C19A4" w:rsidP="003C19A4">
      <w:pPr>
        <w:pStyle w:val="aff2"/>
        <w:rPr>
          <w:rFonts w:cs="Times New Roman"/>
        </w:rPr>
      </w:pPr>
      <w:r w:rsidRPr="00DB2D39">
        <w:rPr>
          <w:rFonts w:cs="Times New Roman"/>
        </w:rPr>
        <w:t>Присоединенная нагрузка к источнику тепловой энергии:</w:t>
      </w:r>
    </w:p>
    <w:p w:rsidR="003C19A4" w:rsidRPr="00DB2D39" w:rsidRDefault="003C19A4" w:rsidP="003C19A4">
      <w:pPr>
        <w:pStyle w:val="aff2"/>
        <w:jc w:val="center"/>
        <w:rPr>
          <w:rFonts w:cs="Times New Roman"/>
        </w:rPr>
      </w:pPr>
      <w:r w:rsidRPr="00DB2D39">
        <w:rPr>
          <w:rFonts w:cs="Times New Roman"/>
        </w:rPr>
        <w:t xml:space="preserve">Q = £ </w:t>
      </w:r>
      <w:proofErr w:type="spellStart"/>
      <w:r w:rsidRPr="00DB2D39">
        <w:rPr>
          <w:rFonts w:cs="Times New Roman"/>
        </w:rPr>
        <w:t>Qi</w:t>
      </w:r>
      <w:proofErr w:type="spellEnd"/>
      <w:r w:rsidRPr="00DB2D39">
        <w:rPr>
          <w:rFonts w:cs="Times New Roman"/>
        </w:rPr>
        <w:t xml:space="preserve"> (3)</w:t>
      </w:r>
    </w:p>
    <w:p w:rsidR="003C19A4" w:rsidRPr="00DB2D39" w:rsidRDefault="003C19A4" w:rsidP="003C19A4">
      <w:pPr>
        <w:pStyle w:val="aff2"/>
        <w:rPr>
          <w:rFonts w:cs="Times New Roman"/>
        </w:rPr>
      </w:pPr>
      <w:r w:rsidRPr="00DB2D39">
        <w:rPr>
          <w:rFonts w:cs="Times New Roman"/>
        </w:rPr>
        <w:t>Средний радиус теплоснабжения по системе определяется по формуле:</w:t>
      </w:r>
    </w:p>
    <w:p w:rsidR="003C19A4" w:rsidRPr="00DB2D39" w:rsidRDefault="003C19A4" w:rsidP="003C19A4">
      <w:pPr>
        <w:pStyle w:val="aff2"/>
        <w:jc w:val="center"/>
        <w:rPr>
          <w:rFonts w:cs="Times New Roman"/>
        </w:rPr>
      </w:pPr>
      <w:proofErr w:type="spellStart"/>
      <w:r w:rsidRPr="00DB2D39">
        <w:rPr>
          <w:rFonts w:cs="Times New Roman"/>
        </w:rPr>
        <w:t>Lср</w:t>
      </w:r>
      <w:proofErr w:type="spellEnd"/>
      <w:r w:rsidRPr="00DB2D39">
        <w:rPr>
          <w:rFonts w:cs="Times New Roman"/>
        </w:rPr>
        <w:t xml:space="preserve"> = £(</w:t>
      </w:r>
      <w:proofErr w:type="spellStart"/>
      <w:r w:rsidRPr="00DB2D39">
        <w:rPr>
          <w:rFonts w:cs="Times New Roman"/>
        </w:rPr>
        <w:t>Qi</w:t>
      </w:r>
      <w:proofErr w:type="spellEnd"/>
      <w:r w:rsidRPr="00DB2D39">
        <w:rPr>
          <w:rFonts w:cs="Times New Roman"/>
        </w:rPr>
        <w:t xml:space="preserve"> х </w:t>
      </w:r>
      <w:proofErr w:type="spellStart"/>
      <w:r w:rsidRPr="00DB2D39">
        <w:rPr>
          <w:rFonts w:cs="Times New Roman"/>
        </w:rPr>
        <w:t>Li</w:t>
      </w:r>
      <w:proofErr w:type="spellEnd"/>
      <w:r w:rsidRPr="00DB2D39">
        <w:rPr>
          <w:rFonts w:cs="Times New Roman"/>
        </w:rPr>
        <w:t>) / Q (4)</w:t>
      </w:r>
    </w:p>
    <w:p w:rsidR="003C19A4" w:rsidRPr="00DB2D39" w:rsidRDefault="003C19A4" w:rsidP="003C19A4">
      <w:pPr>
        <w:pStyle w:val="aff2"/>
        <w:rPr>
          <w:rFonts w:cs="Times New Roman"/>
        </w:rPr>
      </w:pPr>
      <w:r w:rsidRPr="00DB2D39">
        <w:rPr>
          <w:rFonts w:cs="Times New Roman"/>
        </w:rPr>
        <w:t>Определяется годовой отпуск тепла от источника тепловой энергии, Гкал:</w:t>
      </w:r>
    </w:p>
    <w:p w:rsidR="003C19A4" w:rsidRPr="00DB2D39" w:rsidRDefault="003C19A4" w:rsidP="003C19A4">
      <w:pPr>
        <w:pStyle w:val="aff2"/>
        <w:jc w:val="center"/>
        <w:rPr>
          <w:rFonts w:cs="Times New Roman"/>
        </w:rPr>
      </w:pPr>
      <w:r w:rsidRPr="00DB2D39">
        <w:rPr>
          <w:rFonts w:cs="Times New Roman"/>
        </w:rPr>
        <w:t>А = £ А (5)</w:t>
      </w:r>
    </w:p>
    <w:p w:rsidR="003C19A4" w:rsidRPr="00DB2D39" w:rsidRDefault="003C19A4" w:rsidP="003C19A4">
      <w:pPr>
        <w:pStyle w:val="aff2"/>
        <w:rPr>
          <w:rFonts w:cs="Times New Roman"/>
        </w:rPr>
      </w:pPr>
      <w:r w:rsidRPr="00DB2D39">
        <w:rPr>
          <w:rFonts w:cs="Times New Roman"/>
        </w:rPr>
        <w:t xml:space="preserve">где </w:t>
      </w:r>
      <w:proofErr w:type="spellStart"/>
      <w:r w:rsidRPr="00DB2D39">
        <w:rPr>
          <w:rFonts w:cs="Times New Roman"/>
        </w:rPr>
        <w:t>Ai</w:t>
      </w:r>
      <w:proofErr w:type="spellEnd"/>
      <w:r w:rsidRPr="00DB2D39">
        <w:rPr>
          <w:rFonts w:cs="Times New Roman"/>
        </w:rPr>
        <w:t xml:space="preserve"> - годовой отпуск тепла по каждой зоне нагрузок.</w:t>
      </w:r>
    </w:p>
    <w:p w:rsidR="003C19A4" w:rsidRPr="00DB2D39" w:rsidRDefault="003C19A4" w:rsidP="003C19A4">
      <w:pPr>
        <w:pStyle w:val="aff2"/>
        <w:rPr>
          <w:rFonts w:cs="Times New Roman"/>
        </w:rPr>
      </w:pPr>
      <w:r w:rsidRPr="00DB2D39">
        <w:rPr>
          <w:rFonts w:cs="Times New Roman"/>
        </w:rPr>
        <w:lastRenderedPageBreak/>
        <w:t>Средняя себестоимость транспорта тепла в зоне действия источника тепловой энергии принимается равной тарифу на транспорт Т (руб/Гкал). Годовые затраты на транспорт тепла в зоне действия источника тепловой энергии, руб/год:</w:t>
      </w:r>
    </w:p>
    <w:p w:rsidR="003C19A4" w:rsidRPr="00DB2D39" w:rsidRDefault="003C19A4" w:rsidP="003C19A4">
      <w:pPr>
        <w:pStyle w:val="aff2"/>
        <w:jc w:val="center"/>
        <w:rPr>
          <w:rFonts w:cs="Times New Roman"/>
        </w:rPr>
      </w:pPr>
      <w:r w:rsidRPr="00DB2D39">
        <w:rPr>
          <w:rFonts w:cs="Times New Roman"/>
        </w:rPr>
        <w:t>В = А х Т (6)</w:t>
      </w:r>
    </w:p>
    <w:p w:rsidR="003C19A4" w:rsidRPr="00DB2D39" w:rsidRDefault="003C19A4" w:rsidP="003C19A4">
      <w:pPr>
        <w:pStyle w:val="aff2"/>
        <w:rPr>
          <w:rFonts w:cs="Times New Roman"/>
        </w:rPr>
      </w:pPr>
      <w:r w:rsidRPr="00DB2D39">
        <w:rPr>
          <w:rFonts w:cs="Times New Roman"/>
        </w:rPr>
        <w:t>Среднечасовые затраты на транспорт тепла по зоне источника тепловой энергии, руб/ч:</w:t>
      </w:r>
    </w:p>
    <w:p w:rsidR="003C19A4" w:rsidRPr="00DB2D39" w:rsidRDefault="003C19A4" w:rsidP="003C19A4">
      <w:pPr>
        <w:pStyle w:val="aff2"/>
        <w:jc w:val="center"/>
        <w:rPr>
          <w:rFonts w:cs="Times New Roman"/>
        </w:rPr>
      </w:pPr>
      <w:r w:rsidRPr="00DB2D39">
        <w:rPr>
          <w:rFonts w:cs="Times New Roman"/>
        </w:rPr>
        <w:t>С = В / Ч, (7)</w:t>
      </w:r>
    </w:p>
    <w:p w:rsidR="003C19A4" w:rsidRPr="00DB2D39" w:rsidRDefault="003C19A4" w:rsidP="003C19A4">
      <w:pPr>
        <w:pStyle w:val="aff2"/>
        <w:rPr>
          <w:rFonts w:cs="Times New Roman"/>
        </w:rPr>
      </w:pPr>
      <w:r w:rsidRPr="00DB2D39">
        <w:rPr>
          <w:rFonts w:cs="Times New Roman"/>
        </w:rPr>
        <w:t>где Ч - число часов работы системы теплоснабжения в год.</w:t>
      </w:r>
    </w:p>
    <w:p w:rsidR="003C19A4" w:rsidRPr="00DB2D39" w:rsidRDefault="003C19A4" w:rsidP="003C19A4">
      <w:pPr>
        <w:pStyle w:val="aff2"/>
        <w:rPr>
          <w:rFonts w:cs="Times New Roman"/>
        </w:rPr>
      </w:pPr>
      <w:r w:rsidRPr="00DB2D39">
        <w:rPr>
          <w:rFonts w:cs="Times New Roman"/>
        </w:rPr>
        <w:t>Удельные затраты в зоне действия источника тепловой энергии на транспорт тепла рассчитываются по формуле:</w:t>
      </w:r>
    </w:p>
    <w:p w:rsidR="003C19A4" w:rsidRPr="00DB2D39" w:rsidRDefault="003C19A4" w:rsidP="003C19A4">
      <w:pPr>
        <w:pStyle w:val="aff2"/>
        <w:jc w:val="center"/>
        <w:rPr>
          <w:rFonts w:cs="Times New Roman"/>
        </w:rPr>
      </w:pPr>
      <w:r w:rsidRPr="00DB2D39">
        <w:rPr>
          <w:rFonts w:cs="Times New Roman"/>
        </w:rPr>
        <w:t xml:space="preserve">Z = C/(Q х </w:t>
      </w:r>
      <w:proofErr w:type="spellStart"/>
      <w:r w:rsidRPr="00DB2D39">
        <w:rPr>
          <w:rFonts w:cs="Times New Roman"/>
        </w:rPr>
        <w:t>Lср</w:t>
      </w:r>
      <w:proofErr w:type="spellEnd"/>
      <w:r w:rsidRPr="00DB2D39">
        <w:rPr>
          <w:rFonts w:cs="Times New Roman"/>
        </w:rPr>
        <w:t xml:space="preserve">) = B / (Q х </w:t>
      </w:r>
      <w:proofErr w:type="spellStart"/>
      <w:r w:rsidRPr="00DB2D39">
        <w:rPr>
          <w:rFonts w:cs="Times New Roman"/>
        </w:rPr>
        <w:t>Lср</w:t>
      </w:r>
      <w:proofErr w:type="spellEnd"/>
      <w:r w:rsidRPr="00DB2D39">
        <w:rPr>
          <w:rFonts w:cs="Times New Roman"/>
        </w:rPr>
        <w:t xml:space="preserve"> х Ч) (8)</w:t>
      </w:r>
    </w:p>
    <w:p w:rsidR="003C19A4" w:rsidRPr="00DB2D39" w:rsidRDefault="003C19A4" w:rsidP="003C19A4">
      <w:pPr>
        <w:pStyle w:val="aff2"/>
        <w:rPr>
          <w:rFonts w:cs="Times New Roman"/>
        </w:rPr>
      </w:pPr>
      <w:r w:rsidRPr="00DB2D39">
        <w:rPr>
          <w:rFonts w:cs="Times New Roman"/>
        </w:rPr>
        <w:t>Величина Z остается одинаковой для всей зоны действия источника</w:t>
      </w:r>
    </w:p>
    <w:p w:rsidR="003C19A4" w:rsidRPr="00DB2D39" w:rsidRDefault="003C19A4" w:rsidP="003C19A4">
      <w:pPr>
        <w:pStyle w:val="aff2"/>
        <w:rPr>
          <w:rFonts w:cs="Times New Roman"/>
        </w:rPr>
      </w:pPr>
      <w:r w:rsidRPr="00DB2D39">
        <w:rPr>
          <w:rFonts w:cs="Times New Roman"/>
        </w:rPr>
        <w:t>тепловой энергии.</w:t>
      </w:r>
    </w:p>
    <w:p w:rsidR="003C19A4" w:rsidRPr="00DB2D39" w:rsidRDefault="003C19A4" w:rsidP="003C19A4">
      <w:pPr>
        <w:pStyle w:val="aff2"/>
        <w:rPr>
          <w:rFonts w:cs="Times New Roman"/>
        </w:rPr>
      </w:pPr>
      <w:r w:rsidRPr="00DB2D39">
        <w:rPr>
          <w:rFonts w:cs="Times New Roman"/>
        </w:rPr>
        <w:t>Среднечасовые затраты на транспорт тепла от источника тепловой энергии до выделенных зон, (руб/ч):</w:t>
      </w:r>
    </w:p>
    <w:p w:rsidR="003C19A4" w:rsidRPr="00DB2D39" w:rsidRDefault="003C19A4" w:rsidP="003C19A4">
      <w:pPr>
        <w:pStyle w:val="aff2"/>
        <w:jc w:val="center"/>
        <w:rPr>
          <w:rFonts w:cs="Times New Roman"/>
        </w:rPr>
      </w:pPr>
      <w:proofErr w:type="spellStart"/>
      <w:r w:rsidRPr="00DB2D39">
        <w:rPr>
          <w:rFonts w:cs="Times New Roman"/>
        </w:rPr>
        <w:t>Ci</w:t>
      </w:r>
      <w:proofErr w:type="spellEnd"/>
      <w:r w:rsidRPr="00DB2D39">
        <w:rPr>
          <w:rFonts w:cs="Times New Roman"/>
        </w:rPr>
        <w:t xml:space="preserve"> = Z х </w:t>
      </w:r>
      <w:proofErr w:type="spellStart"/>
      <w:r w:rsidRPr="00DB2D39">
        <w:rPr>
          <w:rFonts w:cs="Times New Roman"/>
        </w:rPr>
        <w:t>Qi</w:t>
      </w:r>
      <w:proofErr w:type="spellEnd"/>
      <w:r w:rsidRPr="00DB2D39">
        <w:rPr>
          <w:rFonts w:cs="Times New Roman"/>
        </w:rPr>
        <w:t xml:space="preserve"> х </w:t>
      </w:r>
      <w:proofErr w:type="spellStart"/>
      <w:r w:rsidRPr="00DB2D39">
        <w:rPr>
          <w:rFonts w:cs="Times New Roman"/>
        </w:rPr>
        <w:t>Li</w:t>
      </w:r>
      <w:proofErr w:type="spellEnd"/>
      <w:r w:rsidRPr="00DB2D39">
        <w:rPr>
          <w:rFonts w:cs="Times New Roman"/>
        </w:rPr>
        <w:t xml:space="preserve"> (9)</w:t>
      </w:r>
    </w:p>
    <w:p w:rsidR="003C19A4" w:rsidRPr="00DB2D39" w:rsidRDefault="003C19A4" w:rsidP="003C19A4">
      <w:pPr>
        <w:pStyle w:val="aff2"/>
        <w:rPr>
          <w:rFonts w:cs="Times New Roman"/>
        </w:rPr>
      </w:pPr>
      <w:r w:rsidRPr="00DB2D39">
        <w:rPr>
          <w:rFonts w:cs="Times New Roman"/>
        </w:rPr>
        <w:t xml:space="preserve">Вычислив </w:t>
      </w:r>
      <w:proofErr w:type="spellStart"/>
      <w:r w:rsidRPr="00DB2D39">
        <w:rPr>
          <w:rFonts w:cs="Times New Roman"/>
        </w:rPr>
        <w:t>Ci</w:t>
      </w:r>
      <w:proofErr w:type="spellEnd"/>
      <w:r w:rsidRPr="00DB2D39">
        <w:rPr>
          <w:rFonts w:cs="Times New Roman"/>
        </w:rPr>
        <w:t xml:space="preserve"> и Z, для каждого выделенного района источника тепловой энергии рассчитывается разница в затратах на транспорт тепла с учетом (формула (7)) и без учета (формула (6)) удаленности потребителей от источника.</w:t>
      </w:r>
    </w:p>
    <w:p w:rsidR="003C19A4" w:rsidRPr="00DB2D39" w:rsidRDefault="003C19A4" w:rsidP="003C19A4">
      <w:pPr>
        <w:pStyle w:val="aff2"/>
        <w:rPr>
          <w:rFonts w:cs="Times New Roman"/>
        </w:rPr>
      </w:pPr>
      <w:r w:rsidRPr="00DB2D39">
        <w:rPr>
          <w:rFonts w:cs="Times New Roman"/>
        </w:rPr>
        <w:t>Расчет радиуса эффективного теплоснабжения источника тепловой энергии сводится к следующим этапам:</w:t>
      </w:r>
    </w:p>
    <w:p w:rsidR="003C19A4" w:rsidRPr="00DB2D39" w:rsidRDefault="003C19A4" w:rsidP="003C19A4">
      <w:pPr>
        <w:pStyle w:val="aff2"/>
        <w:tabs>
          <w:tab w:val="left" w:pos="993"/>
        </w:tabs>
        <w:rPr>
          <w:rFonts w:cs="Times New Roman"/>
        </w:rPr>
      </w:pPr>
      <w:r w:rsidRPr="00DB2D39">
        <w:rPr>
          <w:rFonts w:cs="Times New Roman"/>
        </w:rPr>
        <w:t>1)</w:t>
      </w:r>
      <w:r w:rsidRPr="00DB2D39">
        <w:rPr>
          <w:rFonts w:cs="Times New Roman"/>
        </w:rPr>
        <w:tab/>
        <w:t>на электронную схему наносится зона действия источника тепловой энергии и определяется площадь территории, занимаемой тепловыми сетями от данного источника;</w:t>
      </w:r>
    </w:p>
    <w:p w:rsidR="003C19A4" w:rsidRPr="00DB2D39" w:rsidRDefault="003C19A4" w:rsidP="003C19A4">
      <w:pPr>
        <w:pStyle w:val="aff2"/>
        <w:tabs>
          <w:tab w:val="left" w:pos="993"/>
        </w:tabs>
        <w:rPr>
          <w:rFonts w:cs="Times New Roman"/>
        </w:rPr>
      </w:pPr>
      <w:r w:rsidRPr="00DB2D39">
        <w:rPr>
          <w:rFonts w:cs="Times New Roman"/>
        </w:rPr>
        <w:t>2)</w:t>
      </w:r>
      <w:r w:rsidRPr="00DB2D39">
        <w:rPr>
          <w:rFonts w:cs="Times New Roman"/>
        </w:rPr>
        <w:tab/>
        <w:t>определяется средняя плотность тепловой нагрузки в зоне действия источника тепловой энергии, Гкал/ч/Га;</w:t>
      </w:r>
    </w:p>
    <w:p w:rsidR="003C19A4" w:rsidRPr="00DB2D39" w:rsidRDefault="003C19A4" w:rsidP="003C19A4">
      <w:pPr>
        <w:pStyle w:val="aff2"/>
        <w:tabs>
          <w:tab w:val="left" w:pos="993"/>
        </w:tabs>
        <w:rPr>
          <w:rFonts w:cs="Times New Roman"/>
        </w:rPr>
      </w:pPr>
      <w:r w:rsidRPr="00DB2D39">
        <w:rPr>
          <w:rFonts w:cs="Times New Roman"/>
        </w:rPr>
        <w:t>3)</w:t>
      </w:r>
      <w:r w:rsidRPr="00DB2D39">
        <w:rPr>
          <w:rFonts w:cs="Times New Roman"/>
        </w:rPr>
        <w:tab/>
        <w:t>зона действия источника тепловой энергии условно разбивается на районы (зоны нагрузок);</w:t>
      </w:r>
    </w:p>
    <w:p w:rsidR="003C19A4" w:rsidRPr="00DB2D39" w:rsidRDefault="003C19A4" w:rsidP="003C19A4">
      <w:pPr>
        <w:pStyle w:val="aff2"/>
        <w:tabs>
          <w:tab w:val="left" w:pos="993"/>
        </w:tabs>
        <w:rPr>
          <w:rFonts w:cs="Times New Roman"/>
        </w:rPr>
      </w:pPr>
      <w:r w:rsidRPr="00DB2D39">
        <w:rPr>
          <w:rFonts w:cs="Times New Roman"/>
        </w:rPr>
        <w:t>4)</w:t>
      </w:r>
      <w:r w:rsidRPr="00DB2D39">
        <w:rPr>
          <w:rFonts w:cs="Times New Roman"/>
        </w:rPr>
        <w:tab/>
        <w:t xml:space="preserve">для каждого района определяется подключенная тепловая нагрузка </w:t>
      </w:r>
      <w:proofErr w:type="spellStart"/>
      <w:r w:rsidRPr="00DB2D39">
        <w:rPr>
          <w:rFonts w:cs="Times New Roman"/>
        </w:rPr>
        <w:t>Qi</w:t>
      </w:r>
      <w:proofErr w:type="spellEnd"/>
      <w:r w:rsidRPr="00DB2D39">
        <w:rPr>
          <w:rFonts w:cs="Times New Roman"/>
        </w:rPr>
        <w:t xml:space="preserve">, Гкал/ч и расстояние от источника до условного центра присоединенной нагрузки </w:t>
      </w:r>
      <w:proofErr w:type="spellStart"/>
      <w:r w:rsidRPr="00DB2D39">
        <w:rPr>
          <w:rFonts w:cs="Times New Roman"/>
        </w:rPr>
        <w:t>Li</w:t>
      </w:r>
      <w:proofErr w:type="spellEnd"/>
      <w:r w:rsidRPr="00DB2D39">
        <w:rPr>
          <w:rFonts w:cs="Times New Roman"/>
        </w:rPr>
        <w:t>, км;</w:t>
      </w:r>
    </w:p>
    <w:p w:rsidR="003C19A4" w:rsidRPr="00DB2D39" w:rsidRDefault="003C19A4" w:rsidP="003C19A4">
      <w:pPr>
        <w:pStyle w:val="aff2"/>
        <w:tabs>
          <w:tab w:val="left" w:pos="993"/>
        </w:tabs>
        <w:rPr>
          <w:rFonts w:cs="Times New Roman"/>
        </w:rPr>
      </w:pPr>
      <w:r w:rsidRPr="00DB2D39">
        <w:rPr>
          <w:rFonts w:cs="Times New Roman"/>
        </w:rPr>
        <w:t>5)</w:t>
      </w:r>
      <w:r w:rsidRPr="00DB2D39">
        <w:rPr>
          <w:rFonts w:cs="Times New Roman"/>
        </w:rPr>
        <w:tab/>
        <w:t xml:space="preserve">определяется средний радиус теплоснабжения </w:t>
      </w:r>
      <w:proofErr w:type="spellStart"/>
      <w:r w:rsidRPr="00DB2D39">
        <w:rPr>
          <w:rFonts w:cs="Times New Roman"/>
        </w:rPr>
        <w:t>Lср</w:t>
      </w:r>
      <w:proofErr w:type="spellEnd"/>
      <w:r w:rsidRPr="00DB2D39">
        <w:rPr>
          <w:rFonts w:cs="Times New Roman"/>
        </w:rPr>
        <w:t>, км;</w:t>
      </w:r>
    </w:p>
    <w:p w:rsidR="003C19A4" w:rsidRPr="00DB2D39" w:rsidRDefault="003C19A4" w:rsidP="003C19A4">
      <w:pPr>
        <w:pStyle w:val="aff2"/>
        <w:tabs>
          <w:tab w:val="left" w:pos="993"/>
        </w:tabs>
        <w:rPr>
          <w:rFonts w:cs="Times New Roman"/>
        </w:rPr>
      </w:pPr>
      <w:r w:rsidRPr="00DB2D39">
        <w:rPr>
          <w:rFonts w:cs="Times New Roman"/>
        </w:rPr>
        <w:lastRenderedPageBreak/>
        <w:t>6)</w:t>
      </w:r>
      <w:r w:rsidRPr="00DB2D39">
        <w:rPr>
          <w:rFonts w:cs="Times New Roman"/>
        </w:rPr>
        <w:tab/>
        <w:t>определяются удельные затраты в зоне действия источника тепловой энергии на транспорт тепла Z, руб;</w:t>
      </w:r>
    </w:p>
    <w:p w:rsidR="003C19A4" w:rsidRPr="00DB2D39" w:rsidRDefault="003C19A4" w:rsidP="003C19A4">
      <w:pPr>
        <w:pStyle w:val="aff2"/>
        <w:tabs>
          <w:tab w:val="left" w:pos="993"/>
        </w:tabs>
        <w:rPr>
          <w:rFonts w:cs="Times New Roman"/>
        </w:rPr>
      </w:pPr>
      <w:r w:rsidRPr="00DB2D39">
        <w:rPr>
          <w:rFonts w:cs="Times New Roman"/>
        </w:rPr>
        <w:t>7)</w:t>
      </w:r>
      <w:r w:rsidRPr="00DB2D39">
        <w:rPr>
          <w:rFonts w:cs="Times New Roman"/>
        </w:rPr>
        <w:tab/>
        <w:t xml:space="preserve">определяются среднечасовые затраты на транспорт тепла от источника тепловой энергии до выделенных зон </w:t>
      </w:r>
      <w:proofErr w:type="spellStart"/>
      <w:r w:rsidRPr="00DB2D39">
        <w:rPr>
          <w:rFonts w:cs="Times New Roman"/>
        </w:rPr>
        <w:t>Ci</w:t>
      </w:r>
      <w:proofErr w:type="spellEnd"/>
      <w:r w:rsidRPr="00DB2D39">
        <w:rPr>
          <w:rFonts w:cs="Times New Roman"/>
        </w:rPr>
        <w:t xml:space="preserve">, </w:t>
      </w:r>
      <w:proofErr w:type="spellStart"/>
      <w:r w:rsidRPr="00DB2D39">
        <w:rPr>
          <w:rFonts w:cs="Times New Roman"/>
        </w:rPr>
        <w:t>руб</w:t>
      </w:r>
      <w:proofErr w:type="spellEnd"/>
      <w:r w:rsidRPr="00DB2D39">
        <w:rPr>
          <w:rFonts w:cs="Times New Roman"/>
        </w:rPr>
        <w:t>/ч;</w:t>
      </w:r>
    </w:p>
    <w:p w:rsidR="003C19A4" w:rsidRPr="00DB2D39" w:rsidRDefault="003C19A4" w:rsidP="003C19A4">
      <w:pPr>
        <w:pStyle w:val="aff2"/>
        <w:tabs>
          <w:tab w:val="left" w:pos="993"/>
        </w:tabs>
        <w:rPr>
          <w:rFonts w:cs="Times New Roman"/>
        </w:rPr>
      </w:pPr>
      <w:r w:rsidRPr="00DB2D39">
        <w:rPr>
          <w:rFonts w:cs="Times New Roman"/>
        </w:rPr>
        <w:t>8)</w:t>
      </w:r>
      <w:r w:rsidRPr="00DB2D39">
        <w:rPr>
          <w:rFonts w:cs="Times New Roman"/>
        </w:rPr>
        <w:tab/>
        <w:t>определяются годовые затраты на транспорт тепла по каждой зоне с учетом расстояния до источника В млн. руб;</w:t>
      </w:r>
    </w:p>
    <w:p w:rsidR="003C19A4" w:rsidRPr="00DB2D39" w:rsidRDefault="003C19A4" w:rsidP="003C19A4">
      <w:pPr>
        <w:pStyle w:val="aff2"/>
        <w:tabs>
          <w:tab w:val="left" w:pos="993"/>
        </w:tabs>
        <w:rPr>
          <w:rFonts w:cs="Times New Roman"/>
        </w:rPr>
      </w:pPr>
      <w:r w:rsidRPr="00DB2D39">
        <w:rPr>
          <w:rFonts w:cs="Times New Roman"/>
        </w:rPr>
        <w:t>9)</w:t>
      </w:r>
      <w:r w:rsidRPr="00DB2D39">
        <w:rPr>
          <w:rFonts w:cs="Times New Roman"/>
        </w:rPr>
        <w:tab/>
        <w:t>определяются годовые затраты на транспорт тепла по каждой зоне без учета расстояния до источника В млн. руб;</w:t>
      </w:r>
    </w:p>
    <w:p w:rsidR="003C19A4" w:rsidRPr="00DB2D39" w:rsidRDefault="003C19A4" w:rsidP="003C19A4">
      <w:pPr>
        <w:pStyle w:val="aff2"/>
        <w:tabs>
          <w:tab w:val="left" w:pos="993"/>
        </w:tabs>
        <w:rPr>
          <w:rFonts w:cs="Times New Roman"/>
        </w:rPr>
      </w:pPr>
      <w:r w:rsidRPr="00DB2D39">
        <w:rPr>
          <w:rFonts w:cs="Times New Roman"/>
        </w:rPr>
        <w:t>10)</w:t>
      </w:r>
      <w:r w:rsidRPr="00DB2D39">
        <w:rPr>
          <w:rFonts w:cs="Times New Roman"/>
        </w:rPr>
        <w:tab/>
        <w:t>для каждой выделенной зоны нагрузок источника тепловой энергии рассчитывается разница в затратах на транспорт тепла с учетом и без учета удаленности потребителей от источника;</w:t>
      </w:r>
    </w:p>
    <w:p w:rsidR="003C19A4" w:rsidRPr="00DB2D39" w:rsidRDefault="003C19A4" w:rsidP="003C19A4">
      <w:pPr>
        <w:pStyle w:val="aff2"/>
        <w:tabs>
          <w:tab w:val="left" w:pos="993"/>
        </w:tabs>
        <w:rPr>
          <w:rFonts w:cs="Times New Roman"/>
        </w:rPr>
      </w:pPr>
      <w:r w:rsidRPr="00DB2D39">
        <w:rPr>
          <w:rFonts w:cs="Times New Roman"/>
        </w:rPr>
        <w:t>11)</w:t>
      </w:r>
      <w:r w:rsidRPr="00DB2D39">
        <w:rPr>
          <w:rFonts w:cs="Times New Roman"/>
        </w:rPr>
        <w:tab/>
        <w:t>определяется радиус эффективного теплоснабжения.</w:t>
      </w:r>
    </w:p>
    <w:p w:rsidR="00831FA6" w:rsidRPr="00DB2D39" w:rsidRDefault="003C19A4" w:rsidP="003C19A4">
      <w:pPr>
        <w:pStyle w:val="aff2"/>
        <w:rPr>
          <w:rFonts w:cs="Times New Roman"/>
        </w:rPr>
      </w:pPr>
      <w:r w:rsidRPr="00DB2D39">
        <w:rPr>
          <w:rFonts w:cs="Times New Roman"/>
        </w:rPr>
        <w:t>В соответствии с вышеуказанной методикой определены радиусы эффективного теплоснабжения для существующих систем теплоснабжения, результаты расчетов представлены на рисунке.</w:t>
      </w:r>
    </w:p>
    <w:p w:rsidR="000651BB" w:rsidRPr="00DB2D39" w:rsidRDefault="003C19A4" w:rsidP="000835B3">
      <w:pPr>
        <w:jc w:val="center"/>
        <w:rPr>
          <w:b/>
          <w:kern w:val="28"/>
          <w:sz w:val="28"/>
        </w:rPr>
      </w:pPr>
      <w:r w:rsidRPr="00DB2D39">
        <w:rPr>
          <w:noProof/>
        </w:rPr>
        <w:drawing>
          <wp:inline distT="0" distB="0" distL="0" distR="0">
            <wp:extent cx="5559916" cy="4397687"/>
            <wp:effectExtent l="0" t="0" r="317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3025" cy="4400146"/>
                    </a:xfrm>
                    <a:prstGeom prst="rect">
                      <a:avLst/>
                    </a:prstGeom>
                    <a:noFill/>
                    <a:ln>
                      <a:noFill/>
                    </a:ln>
                  </pic:spPr>
                </pic:pic>
              </a:graphicData>
            </a:graphic>
          </wp:inline>
        </w:drawing>
      </w:r>
    </w:p>
    <w:p w:rsidR="00C12CC9" w:rsidRPr="00DB2D39" w:rsidRDefault="00590BB2" w:rsidP="00BC5D81">
      <w:pPr>
        <w:pStyle w:val="aff2"/>
        <w:jc w:val="center"/>
        <w:rPr>
          <w:rFonts w:cs="Times New Roman"/>
          <w:b/>
        </w:rPr>
      </w:pPr>
      <w:r w:rsidRPr="00DB2D39">
        <w:rPr>
          <w:rFonts w:cs="Times New Roman"/>
          <w:b/>
        </w:rPr>
        <w:t>Рисунок 5</w:t>
      </w:r>
      <w:r w:rsidR="003C19A4" w:rsidRPr="00DB2D39">
        <w:rPr>
          <w:rFonts w:cs="Times New Roman"/>
          <w:b/>
        </w:rPr>
        <w:t xml:space="preserve"> - Радиус эффективного теплоснабжения</w:t>
      </w:r>
      <w:bookmarkStart w:id="156" w:name="_Toc439877310"/>
      <w:bookmarkStart w:id="157" w:name="sub_213"/>
      <w:bookmarkEnd w:id="139"/>
    </w:p>
    <w:p w:rsidR="00C12CC9" w:rsidRPr="00DB2D39" w:rsidRDefault="009B0D23" w:rsidP="0063633B">
      <w:pPr>
        <w:pStyle w:val="8"/>
      </w:pPr>
      <w:r w:rsidRPr="00DB2D39">
        <w:lastRenderedPageBreak/>
        <w:t>7.16</w:t>
      </w:r>
      <w:r w:rsidR="00C12CC9" w:rsidRPr="00DB2D39">
        <w:t>Описание изменений в предложениях по строительству, реконструкции и техническому перевооружению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источников тепловой энергии</w:t>
      </w:r>
    </w:p>
    <w:p w:rsidR="002B38F3" w:rsidRPr="00DB2D39" w:rsidRDefault="002B38F3" w:rsidP="002B38F3">
      <w:pPr>
        <w:pStyle w:val="aff2"/>
        <w:rPr>
          <w:rFonts w:cs="Times New Roman"/>
        </w:rPr>
      </w:pPr>
      <w:bookmarkStart w:id="158" w:name="_Hlk523339814"/>
      <w:r w:rsidRPr="00DB2D39">
        <w:rPr>
          <w:rFonts w:cs="Times New Roman"/>
        </w:rPr>
        <w:t xml:space="preserve">В раннее разработанной Схеме теплоснабжения /14/ рассматривались варианты строительства источников тепловой энергии на угольном топливе, сжиженном газе или электрокотлы. </w:t>
      </w:r>
    </w:p>
    <w:p w:rsidR="00D4354B" w:rsidRPr="00DB2D39" w:rsidRDefault="002B38F3" w:rsidP="00D4354B">
      <w:pPr>
        <w:pStyle w:val="aff2"/>
        <w:rPr>
          <w:rFonts w:cs="Times New Roman"/>
        </w:rPr>
      </w:pPr>
      <w:r w:rsidRPr="00DB2D39">
        <w:rPr>
          <w:rFonts w:cs="Times New Roman"/>
        </w:rPr>
        <w:t xml:space="preserve">Настоящей Схемой предлагается </w:t>
      </w:r>
      <w:bookmarkEnd w:id="158"/>
      <w:r w:rsidR="00D4354B" w:rsidRPr="00DB2D39">
        <w:rPr>
          <w:rFonts w:cs="Times New Roman"/>
        </w:rPr>
        <w:t>вывести из эксплуатации котельную инв. №53, а ее нагрузку перевести на новую блочно-модульную котельную БМК 36 – 36 Гкал/ч.</w:t>
      </w:r>
    </w:p>
    <w:p w:rsidR="00D4354B" w:rsidRPr="00DB2D39" w:rsidRDefault="00D4354B" w:rsidP="00D4354B">
      <w:pPr>
        <w:pStyle w:val="aff2"/>
        <w:rPr>
          <w:rFonts w:cs="Times New Roman"/>
        </w:rPr>
      </w:pPr>
      <w:r w:rsidRPr="00DB2D39">
        <w:rPr>
          <w:rFonts w:cs="Times New Roman"/>
        </w:rPr>
        <w:t>Для теплоснабжения объектов войсковой части предлагается выполнить строительство новой котельной БМК 10 – 10 Гкал/ч;</w:t>
      </w:r>
    </w:p>
    <w:p w:rsidR="00D4354B" w:rsidRPr="00DB2D39" w:rsidRDefault="00D4354B" w:rsidP="00BC5D81">
      <w:pPr>
        <w:pStyle w:val="aff2"/>
        <w:jc w:val="center"/>
        <w:rPr>
          <w:rFonts w:cs="Times New Roman"/>
        </w:rPr>
      </w:pPr>
    </w:p>
    <w:p w:rsidR="00D4354B" w:rsidRPr="00DB2D39" w:rsidRDefault="00D4354B" w:rsidP="00BC5D81">
      <w:pPr>
        <w:pStyle w:val="aff2"/>
        <w:jc w:val="center"/>
        <w:rPr>
          <w:rFonts w:cs="Times New Roman"/>
        </w:rPr>
      </w:pPr>
    </w:p>
    <w:p w:rsidR="00D4354B" w:rsidRPr="00DB2D39" w:rsidRDefault="00D4354B" w:rsidP="00BC5D81">
      <w:pPr>
        <w:pStyle w:val="aff2"/>
        <w:jc w:val="center"/>
        <w:rPr>
          <w:rFonts w:cs="Times New Roman"/>
        </w:rPr>
      </w:pPr>
    </w:p>
    <w:p w:rsidR="00E54D29" w:rsidRPr="00DB2D39" w:rsidRDefault="00E54D29" w:rsidP="00BC5D81">
      <w:pPr>
        <w:pStyle w:val="aff2"/>
        <w:jc w:val="center"/>
        <w:rPr>
          <w:rFonts w:eastAsiaTheme="majorEastAsia" w:cs="Times New Roman"/>
          <w:b/>
          <w:bCs/>
          <w:sz w:val="28"/>
          <w:szCs w:val="28"/>
        </w:rPr>
      </w:pPr>
      <w:r w:rsidRPr="00DB2D39">
        <w:rPr>
          <w:rFonts w:cs="Times New Roman"/>
        </w:rPr>
        <w:br w:type="page"/>
      </w:r>
    </w:p>
    <w:p w:rsidR="004A1514" w:rsidRPr="00DB2D39" w:rsidRDefault="004A1514" w:rsidP="000835B3">
      <w:pPr>
        <w:pStyle w:val="1"/>
        <w:rPr>
          <w:rFonts w:ascii="Times New Roman" w:hAnsi="Times New Roman" w:cs="Times New Roman"/>
          <w:color w:val="auto"/>
        </w:rPr>
      </w:pPr>
      <w:bookmarkStart w:id="159" w:name="_Toc526319969"/>
      <w:r w:rsidRPr="00DB2D39">
        <w:rPr>
          <w:rFonts w:ascii="Times New Roman" w:hAnsi="Times New Roman" w:cs="Times New Roman"/>
          <w:color w:val="auto"/>
        </w:rPr>
        <w:lastRenderedPageBreak/>
        <w:t xml:space="preserve">Глава 8 </w:t>
      </w:r>
      <w:r w:rsidR="00B61217" w:rsidRPr="00DB2D39">
        <w:rPr>
          <w:rFonts w:ascii="Times New Roman" w:hAnsi="Times New Roman" w:cs="Times New Roman"/>
          <w:color w:val="auto"/>
        </w:rPr>
        <w:t>«</w:t>
      </w:r>
      <w:r w:rsidRPr="00DB2D39">
        <w:rPr>
          <w:rFonts w:ascii="Times New Roman" w:hAnsi="Times New Roman" w:cs="Times New Roman"/>
          <w:color w:val="auto"/>
        </w:rPr>
        <w:t>Предложения по строительству и реконструкции тепловых сетей</w:t>
      </w:r>
      <w:r w:rsidR="00B61217" w:rsidRPr="00DB2D39">
        <w:rPr>
          <w:rFonts w:ascii="Times New Roman" w:hAnsi="Times New Roman" w:cs="Times New Roman"/>
          <w:color w:val="auto"/>
        </w:rPr>
        <w:t>»</w:t>
      </w:r>
      <w:bookmarkEnd w:id="159"/>
    </w:p>
    <w:p w:rsidR="004A1514" w:rsidRPr="00DB2D39" w:rsidRDefault="009B0D23" w:rsidP="0063633B">
      <w:pPr>
        <w:pStyle w:val="8"/>
      </w:pPr>
      <w:bookmarkStart w:id="160" w:name="sub_1661"/>
      <w:r w:rsidRPr="00DB2D39">
        <w:t>8.1</w:t>
      </w:r>
      <w:r w:rsidR="004A1514" w:rsidRPr="00DB2D39">
        <w:t> </w:t>
      </w:r>
      <w:r w:rsidRPr="00DB2D39">
        <w:t>П</w:t>
      </w:r>
      <w:r w:rsidR="004A1514" w:rsidRPr="00DB2D39">
        <w:t>редложени</w:t>
      </w:r>
      <w:r w:rsidR="00183688" w:rsidRPr="00DB2D39">
        <w:t>я</w:t>
      </w:r>
      <w:r w:rsidR="004A1514" w:rsidRPr="00DB2D39">
        <w:t xml:space="preserve">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2F78E2" w:rsidRPr="00DB2D39" w:rsidRDefault="002F78E2" w:rsidP="002F78E2">
      <w:pPr>
        <w:pStyle w:val="aff2"/>
        <w:rPr>
          <w:rFonts w:cs="Times New Roman"/>
        </w:rPr>
      </w:pPr>
      <w:r w:rsidRPr="00DB2D39">
        <w:rPr>
          <w:rFonts w:cs="Times New Roman"/>
        </w:rPr>
        <w:t>Зоны с дефицитом тепловой мощности отсутствуют.</w:t>
      </w:r>
    </w:p>
    <w:p w:rsidR="004A1514" w:rsidRPr="00DB2D39" w:rsidRDefault="009B0D23" w:rsidP="0063633B">
      <w:pPr>
        <w:pStyle w:val="8"/>
      </w:pPr>
      <w:bookmarkStart w:id="161" w:name="sub_1662"/>
      <w:bookmarkEnd w:id="160"/>
      <w:r w:rsidRPr="00DB2D39">
        <w:t>8.2</w:t>
      </w:r>
      <w:r w:rsidR="004A1514" w:rsidRPr="00DB2D39">
        <w:t> </w:t>
      </w:r>
      <w:r w:rsidRPr="00DB2D39">
        <w:t>П</w:t>
      </w:r>
      <w:r w:rsidR="00461665" w:rsidRPr="00DB2D39">
        <w:t xml:space="preserve">редложения </w:t>
      </w:r>
      <w:r w:rsidR="004A1514" w:rsidRPr="00DB2D39">
        <w:t>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w:t>
      </w:r>
    </w:p>
    <w:p w:rsidR="00B61217" w:rsidRPr="00DB2D39" w:rsidRDefault="002F78E2" w:rsidP="00B61217">
      <w:pPr>
        <w:pStyle w:val="aff2"/>
        <w:rPr>
          <w:rFonts w:cs="Times New Roman"/>
        </w:rPr>
      </w:pPr>
      <w:r w:rsidRPr="00DB2D39">
        <w:rPr>
          <w:rFonts w:cs="Times New Roman"/>
        </w:rPr>
        <w:t xml:space="preserve">Перспективные приросты тепловой нагрузки </w:t>
      </w:r>
      <w:r w:rsidR="00B61217" w:rsidRPr="00DB2D39">
        <w:rPr>
          <w:rFonts w:cs="Times New Roman"/>
        </w:rPr>
        <w:t>прогнозируются за счет ФОК</w:t>
      </w:r>
      <w:r w:rsidRPr="00DB2D39">
        <w:rPr>
          <w:rFonts w:cs="Times New Roman"/>
        </w:rPr>
        <w:t>.</w:t>
      </w:r>
      <w:r w:rsidR="00B61217" w:rsidRPr="00DB2D39">
        <w:rPr>
          <w:rFonts w:cs="Times New Roman"/>
        </w:rPr>
        <w:t xml:space="preserve"> Теплоснабжение планируемого к строительству ФОК, намечается организовать от собственного источника теплоснабжения. </w:t>
      </w:r>
    </w:p>
    <w:p w:rsidR="004A1514" w:rsidRPr="00DB2D39" w:rsidRDefault="009B0D23" w:rsidP="0063633B">
      <w:pPr>
        <w:pStyle w:val="8"/>
      </w:pPr>
      <w:bookmarkStart w:id="162" w:name="sub_1663"/>
      <w:bookmarkEnd w:id="161"/>
      <w:r w:rsidRPr="00DB2D39">
        <w:t>8.3</w:t>
      </w:r>
      <w:r w:rsidR="004A1514" w:rsidRPr="00DB2D39">
        <w:t> </w:t>
      </w:r>
      <w:r w:rsidRPr="00DB2D39">
        <w:t>П</w:t>
      </w:r>
      <w:r w:rsidR="00461665" w:rsidRPr="00DB2D39">
        <w:t xml:space="preserve">редложения </w:t>
      </w:r>
      <w:r w:rsidR="004A1514" w:rsidRPr="00DB2D39">
        <w:t>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2F78E2" w:rsidRPr="00DB2D39" w:rsidRDefault="002F78E2" w:rsidP="002F78E2">
      <w:pPr>
        <w:pStyle w:val="aff2"/>
        <w:rPr>
          <w:rFonts w:cs="Times New Roman"/>
        </w:rPr>
      </w:pPr>
      <w:r w:rsidRPr="00DB2D39">
        <w:rPr>
          <w:rFonts w:cs="Times New Roman"/>
        </w:rPr>
        <w:t>Сохранение надежности теплоснабжения намечается обеспечивать за счет качественной эксплуатации и своевременного сервисного обслуживания источника тепловой энергии и тепловых сетей.</w:t>
      </w:r>
    </w:p>
    <w:p w:rsidR="004A1514" w:rsidRPr="00DB2D39" w:rsidRDefault="009B0D23" w:rsidP="0063633B">
      <w:pPr>
        <w:pStyle w:val="8"/>
      </w:pPr>
      <w:bookmarkStart w:id="163" w:name="sub_1664"/>
      <w:bookmarkEnd w:id="162"/>
      <w:r w:rsidRPr="00DB2D39">
        <w:t>8.4</w:t>
      </w:r>
      <w:r w:rsidR="004A1514" w:rsidRPr="00DB2D39">
        <w:t> </w:t>
      </w:r>
      <w:r w:rsidRPr="00DB2D39">
        <w:t>П</w:t>
      </w:r>
      <w:r w:rsidR="00461665" w:rsidRPr="00DB2D39">
        <w:t xml:space="preserve">редложения </w:t>
      </w:r>
      <w:r w:rsidR="004A1514" w:rsidRPr="00DB2D39">
        <w:t>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2F78E2" w:rsidRPr="00DB2D39" w:rsidRDefault="002F78E2" w:rsidP="002F78E2">
      <w:pPr>
        <w:pStyle w:val="aff2"/>
        <w:rPr>
          <w:rFonts w:cs="Times New Roman"/>
        </w:rPr>
      </w:pPr>
      <w:bookmarkStart w:id="164" w:name="sub_1665"/>
      <w:bookmarkEnd w:id="163"/>
      <w:r w:rsidRPr="00DB2D39">
        <w:rPr>
          <w:rFonts w:cs="Times New Roman"/>
        </w:rPr>
        <w:t>Перевода котельных в пиковый режим работы Схемой не предусмотрен.</w:t>
      </w:r>
    </w:p>
    <w:p w:rsidR="004A1514" w:rsidRPr="00DB2D39" w:rsidRDefault="006C5F0C" w:rsidP="0063633B">
      <w:pPr>
        <w:pStyle w:val="8"/>
      </w:pPr>
      <w:r w:rsidRPr="00DB2D39">
        <w:t>8.5</w:t>
      </w:r>
      <w:r w:rsidR="004A1514" w:rsidRPr="00DB2D39">
        <w:t> </w:t>
      </w:r>
      <w:r w:rsidRPr="00DB2D39">
        <w:t>П</w:t>
      </w:r>
      <w:r w:rsidR="00461665" w:rsidRPr="00DB2D39">
        <w:t xml:space="preserve">редложения </w:t>
      </w:r>
      <w:r w:rsidR="004A1514" w:rsidRPr="00DB2D39">
        <w:t>по строительству тепловых сетей для обеспечения нормативной надежности теплоснабжения</w:t>
      </w:r>
    </w:p>
    <w:p w:rsidR="00D4354B" w:rsidRPr="00DB2D39" w:rsidRDefault="00410CAF" w:rsidP="00D4354B">
      <w:pPr>
        <w:pStyle w:val="aff2"/>
        <w:rPr>
          <w:rFonts w:cs="Times New Roman"/>
        </w:rPr>
      </w:pPr>
      <w:bookmarkStart w:id="165" w:name="sub_1666"/>
      <w:bookmarkEnd w:id="164"/>
      <w:r w:rsidRPr="00DB2D39">
        <w:rPr>
          <w:rFonts w:cs="Times New Roman"/>
        </w:rPr>
        <w:t xml:space="preserve">Настоящей Схемой предлагается вывести </w:t>
      </w:r>
      <w:r w:rsidR="00D4354B" w:rsidRPr="00DB2D39">
        <w:rPr>
          <w:rFonts w:cs="Times New Roman"/>
        </w:rPr>
        <w:t>из эксплуатации котельную инв. №53, а ее нагрузку перевести на новую блочно-модульную котельную БМК 36 – 36 Гкал/ч.</w:t>
      </w:r>
    </w:p>
    <w:p w:rsidR="00D4354B" w:rsidRPr="00DB2D39" w:rsidRDefault="00D4354B" w:rsidP="00D4354B">
      <w:pPr>
        <w:pStyle w:val="aff2"/>
        <w:rPr>
          <w:rFonts w:cs="Times New Roman"/>
        </w:rPr>
      </w:pPr>
      <w:r w:rsidRPr="00DB2D39">
        <w:rPr>
          <w:rFonts w:cs="Times New Roman"/>
        </w:rPr>
        <w:t>Для теплоснабжения объектов войсковой части предлагается выполнить строительство новой котельной БМК 10 – 10 Гкал/ч;</w:t>
      </w:r>
    </w:p>
    <w:p w:rsidR="00410CAF" w:rsidRPr="00DB2D39" w:rsidRDefault="00410CAF" w:rsidP="00410CAF">
      <w:pPr>
        <w:pStyle w:val="aff2"/>
        <w:rPr>
          <w:rFonts w:cs="Times New Roman"/>
        </w:rPr>
      </w:pPr>
      <w:r w:rsidRPr="00DB2D39">
        <w:rPr>
          <w:rFonts w:cs="Times New Roman"/>
        </w:rPr>
        <w:t>Для подключения нов</w:t>
      </w:r>
      <w:r w:rsidR="00D4354B" w:rsidRPr="00DB2D39">
        <w:rPr>
          <w:rFonts w:cs="Times New Roman"/>
        </w:rPr>
        <w:t>ой</w:t>
      </w:r>
      <w:r w:rsidRPr="00DB2D39">
        <w:rPr>
          <w:rFonts w:cs="Times New Roman"/>
        </w:rPr>
        <w:t xml:space="preserve"> БМК к существующим тепловым сетям необходимо:</w:t>
      </w:r>
    </w:p>
    <w:p w:rsidR="00410CAF" w:rsidRPr="00DB2D39" w:rsidRDefault="00410CAF" w:rsidP="00AA7F03">
      <w:pPr>
        <w:pStyle w:val="aff2"/>
        <w:numPr>
          <w:ilvl w:val="0"/>
          <w:numId w:val="4"/>
        </w:numPr>
        <w:rPr>
          <w:rFonts w:cs="Times New Roman"/>
        </w:rPr>
      </w:pPr>
      <w:r w:rsidRPr="00DB2D39">
        <w:rPr>
          <w:rFonts w:cs="Times New Roman"/>
        </w:rPr>
        <w:t>Строительство тепловых сетей протяженностью 150 м и диаметром 515 мм. Для подключения новой БМК 36 к существующим тепловым сетям.</w:t>
      </w:r>
    </w:p>
    <w:p w:rsidR="004A1514" w:rsidRPr="00DB2D39" w:rsidRDefault="006C5F0C" w:rsidP="0063633B">
      <w:pPr>
        <w:pStyle w:val="8"/>
      </w:pPr>
      <w:r w:rsidRPr="00DB2D39">
        <w:t>8.6</w:t>
      </w:r>
      <w:r w:rsidR="004A1514" w:rsidRPr="00DB2D39">
        <w:t> </w:t>
      </w:r>
      <w:r w:rsidRPr="00DB2D39">
        <w:t>П</w:t>
      </w:r>
      <w:r w:rsidR="00461665" w:rsidRPr="00DB2D39">
        <w:t xml:space="preserve">редложения </w:t>
      </w:r>
      <w:r w:rsidR="004A1514" w:rsidRPr="00DB2D39">
        <w:t>по реконструкции тепловых сетей с увеличением диаметра трубопроводов для обеспечения перспективных приростов тепловой нагрузки</w:t>
      </w:r>
    </w:p>
    <w:p w:rsidR="002F78E2" w:rsidRPr="00DB2D39" w:rsidRDefault="00CA4867" w:rsidP="002F78E2">
      <w:pPr>
        <w:pStyle w:val="aff2"/>
        <w:rPr>
          <w:rFonts w:cs="Times New Roman"/>
        </w:rPr>
      </w:pPr>
      <w:bookmarkStart w:id="166" w:name="sub_1667"/>
      <w:bookmarkEnd w:id="165"/>
      <w:r w:rsidRPr="00DB2D39">
        <w:rPr>
          <w:rFonts w:cs="Times New Roman"/>
        </w:rPr>
        <w:t>Реконструкция тепловых сетей с увеличением диаметра трубопроводов для обеспечения перспективных приростов тепловой нагрузки не требуется</w:t>
      </w:r>
      <w:r w:rsidR="002F78E2" w:rsidRPr="00DB2D39">
        <w:rPr>
          <w:rFonts w:cs="Times New Roman"/>
        </w:rPr>
        <w:t>.</w:t>
      </w:r>
    </w:p>
    <w:p w:rsidR="004A1514" w:rsidRPr="00DB2D39" w:rsidRDefault="006C5F0C" w:rsidP="0063633B">
      <w:pPr>
        <w:pStyle w:val="8"/>
      </w:pPr>
      <w:r w:rsidRPr="00DB2D39">
        <w:lastRenderedPageBreak/>
        <w:t>8.7</w:t>
      </w:r>
      <w:r w:rsidR="004A1514" w:rsidRPr="00DB2D39">
        <w:t> </w:t>
      </w:r>
      <w:r w:rsidRPr="00DB2D39">
        <w:t>П</w:t>
      </w:r>
      <w:r w:rsidR="004A1514" w:rsidRPr="00DB2D39">
        <w:t>редложений по реконструкции тепловых сетей, подлежащих замене в связи с исчерпанием эксплуатационного ресурса</w:t>
      </w:r>
    </w:p>
    <w:p w:rsidR="00D87523" w:rsidRPr="00DB2D39" w:rsidRDefault="00D87523" w:rsidP="00D87523">
      <w:pPr>
        <w:pStyle w:val="aff2"/>
        <w:rPr>
          <w:rFonts w:cs="Times New Roman"/>
        </w:rPr>
      </w:pPr>
      <w:bookmarkStart w:id="167" w:name="sub_1668"/>
      <w:bookmarkEnd w:id="166"/>
      <w:r w:rsidRPr="00DB2D39">
        <w:rPr>
          <w:rFonts w:cs="Times New Roman"/>
        </w:rPr>
        <w:t xml:space="preserve">Основной проблемой организации качественного и надежного теплоснабжения поселения является износ тепловых сетей. </w:t>
      </w:r>
    </w:p>
    <w:p w:rsidR="00D87523" w:rsidRPr="00DB2D39" w:rsidRDefault="00D87523" w:rsidP="00D87523">
      <w:pPr>
        <w:pStyle w:val="aff2"/>
        <w:rPr>
          <w:rFonts w:cs="Times New Roman"/>
        </w:rPr>
      </w:pPr>
      <w:r w:rsidRPr="00DB2D39">
        <w:rPr>
          <w:rFonts w:cs="Times New Roman"/>
        </w:rPr>
        <w:t xml:space="preserve">Для повышения уровня надежности теплоснабжения, сокращения тепловых потерь в сетях предлагается в период с 2019 по 2033 года во время проведения ремонтных компаний производить замену изношенных участков тепловых сетей, исчерпавших свой эксплуатационный ресурс. </w:t>
      </w:r>
    </w:p>
    <w:p w:rsidR="00D87523" w:rsidRPr="00DB2D39" w:rsidRDefault="00D87523" w:rsidP="00D87523">
      <w:pPr>
        <w:pStyle w:val="aff2"/>
        <w:rPr>
          <w:rFonts w:cs="Times New Roman"/>
        </w:rPr>
      </w:pPr>
      <w:r w:rsidRPr="00DB2D39">
        <w:rPr>
          <w:rFonts w:cs="Times New Roman"/>
        </w:rPr>
        <w:t xml:space="preserve">Объемы замены тепловых сетей определены на основании сроков ввода в эксплуатацию существующих тепловых сетей исходя из расчетного срока службы тепловых сетей не менее 20 лет и предусматривает поэтапную перекладку 100% всех тепловых сетей в период до 2033 года. </w:t>
      </w:r>
    </w:p>
    <w:p w:rsidR="00D87523" w:rsidRPr="00DB2D39" w:rsidRDefault="00D87523" w:rsidP="00D87523">
      <w:pPr>
        <w:pStyle w:val="aff2"/>
        <w:rPr>
          <w:rFonts w:cs="Times New Roman"/>
        </w:rPr>
      </w:pPr>
      <w:r w:rsidRPr="00DB2D39">
        <w:rPr>
          <w:rFonts w:cs="Times New Roman"/>
        </w:rPr>
        <w:t>Настоящей схемой предусмотрена реконструкция тепловых сетей в следующих объемах:</w:t>
      </w:r>
    </w:p>
    <w:p w:rsidR="00D87523" w:rsidRPr="00DB2D39" w:rsidRDefault="00D87523" w:rsidP="00AA7F03">
      <w:pPr>
        <w:pStyle w:val="aff2"/>
        <w:numPr>
          <w:ilvl w:val="0"/>
          <w:numId w:val="4"/>
        </w:numPr>
        <w:rPr>
          <w:rFonts w:cs="Times New Roman"/>
        </w:rPr>
      </w:pPr>
      <w:r w:rsidRPr="00DB2D39">
        <w:rPr>
          <w:rFonts w:cs="Times New Roman"/>
        </w:rPr>
        <w:t>Тепловые сети диаметром до 100 мм, общей протяженностью 4,75 км.</w:t>
      </w:r>
    </w:p>
    <w:p w:rsidR="00D87523" w:rsidRPr="00DB2D39" w:rsidRDefault="00D87523" w:rsidP="00AA7F03">
      <w:pPr>
        <w:pStyle w:val="aff2"/>
        <w:numPr>
          <w:ilvl w:val="0"/>
          <w:numId w:val="4"/>
        </w:numPr>
        <w:rPr>
          <w:rFonts w:cs="Times New Roman"/>
        </w:rPr>
      </w:pPr>
      <w:r w:rsidRPr="00DB2D39">
        <w:rPr>
          <w:rFonts w:cs="Times New Roman"/>
        </w:rPr>
        <w:t>Тепловые сети диаметром от 100 до 300 мм, общей протяженностью 5,7 км.</w:t>
      </w:r>
    </w:p>
    <w:p w:rsidR="00D87523" w:rsidRPr="00DB2D39" w:rsidRDefault="00D87523" w:rsidP="00AA7F03">
      <w:pPr>
        <w:pStyle w:val="aff2"/>
        <w:numPr>
          <w:ilvl w:val="0"/>
          <w:numId w:val="4"/>
        </w:numPr>
        <w:rPr>
          <w:rFonts w:cs="Times New Roman"/>
        </w:rPr>
      </w:pPr>
      <w:r w:rsidRPr="00DB2D39">
        <w:rPr>
          <w:rFonts w:cs="Times New Roman"/>
        </w:rPr>
        <w:t>Тепловые сети диаметром более 300 мм, общей протяженностью 2,7 км.</w:t>
      </w:r>
    </w:p>
    <w:p w:rsidR="00D87523" w:rsidRPr="00DB2D39" w:rsidRDefault="00D87523" w:rsidP="00D87523">
      <w:pPr>
        <w:pStyle w:val="aff2"/>
        <w:rPr>
          <w:rFonts w:cs="Times New Roman"/>
        </w:rPr>
      </w:pPr>
      <w:r w:rsidRPr="00DB2D39">
        <w:rPr>
          <w:rFonts w:cs="Times New Roman"/>
        </w:rPr>
        <w:t xml:space="preserve">На основании рекомендуемых объемов замены тепловых сетей определены финансовые потребности на выполнение работ по реконструкции тепловых сетей, которые представлены в </w:t>
      </w:r>
      <w:r w:rsidR="008F7C2B" w:rsidRPr="00DB2D39">
        <w:rPr>
          <w:rFonts w:cs="Times New Roman"/>
        </w:rPr>
        <w:t>Главе 12</w:t>
      </w:r>
      <w:r w:rsidRPr="00DB2D39">
        <w:rPr>
          <w:rFonts w:cs="Times New Roman"/>
        </w:rPr>
        <w:t>.</w:t>
      </w:r>
    </w:p>
    <w:p w:rsidR="004A1514" w:rsidRPr="00DB2D39" w:rsidRDefault="006C5F0C" w:rsidP="0063633B">
      <w:pPr>
        <w:pStyle w:val="8"/>
      </w:pPr>
      <w:r w:rsidRPr="00DB2D39">
        <w:t>8.8П</w:t>
      </w:r>
      <w:r w:rsidR="004A1514" w:rsidRPr="00DB2D39">
        <w:t>редложений по строительству и реконструкции насосных станций</w:t>
      </w:r>
    </w:p>
    <w:p w:rsidR="00410CAF" w:rsidRPr="00DB2D39" w:rsidRDefault="00410CAF" w:rsidP="00410CAF">
      <w:pPr>
        <w:pStyle w:val="aff2"/>
        <w:rPr>
          <w:rFonts w:cs="Times New Roman"/>
        </w:rPr>
      </w:pPr>
      <w:r w:rsidRPr="00DB2D39">
        <w:rPr>
          <w:rFonts w:cs="Times New Roman"/>
        </w:rPr>
        <w:t xml:space="preserve">Строительство и реконструкция насосных станций схемой не </w:t>
      </w:r>
      <w:r w:rsidR="00CA4867" w:rsidRPr="00DB2D39">
        <w:rPr>
          <w:rFonts w:cs="Times New Roman"/>
        </w:rPr>
        <w:t>предусмотрены</w:t>
      </w:r>
      <w:r w:rsidRPr="00DB2D39">
        <w:rPr>
          <w:rFonts w:cs="Times New Roman"/>
        </w:rPr>
        <w:t>.</w:t>
      </w:r>
    </w:p>
    <w:p w:rsidR="00C12CC9" w:rsidRPr="00DB2D39" w:rsidRDefault="00C12CC9" w:rsidP="00410CAF">
      <w:pPr>
        <w:pStyle w:val="aff2"/>
        <w:rPr>
          <w:rFonts w:cs="Times New Roman"/>
        </w:rPr>
      </w:pPr>
    </w:p>
    <w:p w:rsidR="00C12CC9" w:rsidRPr="00DB2D39" w:rsidRDefault="006C5F0C" w:rsidP="0063633B">
      <w:pPr>
        <w:pStyle w:val="8"/>
      </w:pPr>
      <w:r w:rsidRPr="00DB2D39">
        <w:t xml:space="preserve">8.9 </w:t>
      </w:r>
      <w:r w:rsidR="00C12CC9" w:rsidRPr="00DB2D39">
        <w:t>Описание изменений в предложениях по строительству и реконструкции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p>
    <w:p w:rsidR="002B38F3" w:rsidRPr="00DB2D39" w:rsidRDefault="002B38F3" w:rsidP="00410CAF">
      <w:pPr>
        <w:pStyle w:val="aff2"/>
        <w:rPr>
          <w:rFonts w:cs="Times New Roman"/>
        </w:rPr>
      </w:pPr>
      <w:bookmarkStart w:id="168" w:name="_Hlk523339821"/>
      <w:r w:rsidRPr="00DB2D39">
        <w:rPr>
          <w:rFonts w:cs="Times New Roman"/>
        </w:rPr>
        <w:t>В раннее разработанной Схеме теплоснабжения /14/ предусматривалась перекладка 13045,2 м тепловых сетей и прокладка 250 м нового трубопровода (от системы теплоснабжения до новой котельной).</w:t>
      </w:r>
    </w:p>
    <w:p w:rsidR="00E44C82" w:rsidRPr="00DB2D39" w:rsidRDefault="002B38F3" w:rsidP="00D4354B">
      <w:pPr>
        <w:pStyle w:val="aff2"/>
        <w:rPr>
          <w:rFonts w:cs="Times New Roman"/>
          <w:b/>
          <w:bCs/>
          <w:sz w:val="26"/>
          <w:szCs w:val="28"/>
        </w:rPr>
      </w:pPr>
      <w:r w:rsidRPr="00DB2D39">
        <w:rPr>
          <w:rFonts w:cs="Times New Roman"/>
        </w:rPr>
        <w:t xml:space="preserve">Настоящей схемой предусмотрена реконструкция существующих тепловых сетей общей протяженностью </w:t>
      </w:r>
      <w:r w:rsidR="00683D7D">
        <w:rPr>
          <w:rFonts w:cs="Times New Roman"/>
        </w:rPr>
        <w:t>9,96</w:t>
      </w:r>
      <w:r w:rsidRPr="00DB2D39">
        <w:rPr>
          <w:rFonts w:cs="Times New Roman"/>
        </w:rPr>
        <w:t>к</w:t>
      </w:r>
      <w:r w:rsidR="00683D7D">
        <w:rPr>
          <w:rFonts w:cs="Times New Roman"/>
        </w:rPr>
        <w:t>м</w:t>
      </w:r>
      <w:r w:rsidRPr="00DB2D39">
        <w:rPr>
          <w:rFonts w:cs="Times New Roman"/>
        </w:rPr>
        <w:t>, а также строительство тепловых сетей протяженностью 150 м. и диаметром 515 мм. для подключения новой БМК 36 к существующим тепловым сетям</w:t>
      </w:r>
      <w:r w:rsidR="00D4354B" w:rsidRPr="00DB2D39">
        <w:rPr>
          <w:rFonts w:cs="Times New Roman"/>
        </w:rPr>
        <w:t>.</w:t>
      </w:r>
      <w:bookmarkStart w:id="169" w:name="_Toc439877311"/>
      <w:bookmarkEnd w:id="156"/>
      <w:bookmarkEnd w:id="167"/>
      <w:bookmarkEnd w:id="168"/>
      <w:r w:rsidR="00E44C82" w:rsidRPr="00DB2D39">
        <w:rPr>
          <w:rFonts w:cs="Times New Roman"/>
        </w:rPr>
        <w:br w:type="page"/>
      </w:r>
    </w:p>
    <w:p w:rsidR="00427C34" w:rsidRPr="00DB2D39" w:rsidRDefault="00427C34" w:rsidP="000835B3">
      <w:pPr>
        <w:pStyle w:val="1"/>
        <w:rPr>
          <w:rFonts w:ascii="Times New Roman" w:hAnsi="Times New Roman" w:cs="Times New Roman"/>
          <w:color w:val="auto"/>
        </w:rPr>
      </w:pPr>
      <w:bookmarkStart w:id="170" w:name="_Toc526319970"/>
      <w:r w:rsidRPr="00DB2D39">
        <w:rPr>
          <w:rFonts w:ascii="Times New Roman" w:hAnsi="Times New Roman" w:cs="Times New Roman"/>
          <w:color w:val="auto"/>
        </w:rPr>
        <w:lastRenderedPageBreak/>
        <w:t xml:space="preserve">Глава 9 </w:t>
      </w:r>
      <w:r w:rsidR="00B61217" w:rsidRPr="00DB2D39">
        <w:rPr>
          <w:rFonts w:ascii="Times New Roman" w:hAnsi="Times New Roman" w:cs="Times New Roman"/>
          <w:color w:val="auto"/>
        </w:rPr>
        <w:t>«</w:t>
      </w:r>
      <w:r w:rsidRPr="00DB2D39">
        <w:rPr>
          <w:rFonts w:ascii="Times New Roman" w:hAnsi="Times New Roman" w:cs="Times New Roman"/>
          <w:color w:val="auto"/>
        </w:rPr>
        <w:t>Предложения по переводу открытых систем теплоснабжения (горячего водоснабжения) в закрытые системы горячего водоснабжения</w:t>
      </w:r>
      <w:r w:rsidR="00B61217" w:rsidRPr="00DB2D39">
        <w:rPr>
          <w:rFonts w:ascii="Times New Roman" w:hAnsi="Times New Roman" w:cs="Times New Roman"/>
          <w:color w:val="auto"/>
        </w:rPr>
        <w:t>»</w:t>
      </w:r>
      <w:bookmarkEnd w:id="170"/>
    </w:p>
    <w:p w:rsidR="00427C34" w:rsidRPr="00DB2D39" w:rsidRDefault="002F78E2" w:rsidP="00273FF0">
      <w:pPr>
        <w:pStyle w:val="aff2"/>
        <w:rPr>
          <w:rFonts w:cs="Times New Roman"/>
        </w:rPr>
      </w:pPr>
      <w:bookmarkStart w:id="171" w:name="sub_1681"/>
      <w:r w:rsidRPr="00DB2D39">
        <w:rPr>
          <w:rFonts w:cs="Times New Roman"/>
        </w:rPr>
        <w:t xml:space="preserve">На территории ЗАТО город Заозерск открытая система теплоснабжения (горячего водоснабжения) отсутствует. </w:t>
      </w:r>
      <w:bookmarkEnd w:id="171"/>
    </w:p>
    <w:p w:rsidR="00A106A1" w:rsidRPr="00DB2D39" w:rsidRDefault="00A106A1">
      <w:pPr>
        <w:spacing w:after="200" w:line="276" w:lineRule="auto"/>
        <w:rPr>
          <w:b/>
          <w:bCs/>
          <w:sz w:val="26"/>
          <w:szCs w:val="28"/>
        </w:rPr>
      </w:pPr>
      <w:r w:rsidRPr="00DB2D39">
        <w:br w:type="page"/>
      </w:r>
    </w:p>
    <w:p w:rsidR="00F46762" w:rsidRPr="00DB2D39" w:rsidRDefault="00F46762" w:rsidP="000835B3">
      <w:pPr>
        <w:pStyle w:val="1"/>
        <w:rPr>
          <w:rFonts w:ascii="Times New Roman" w:hAnsi="Times New Roman" w:cs="Times New Roman"/>
          <w:color w:val="auto"/>
        </w:rPr>
      </w:pPr>
      <w:bookmarkStart w:id="172" w:name="_Toc526319971"/>
      <w:r w:rsidRPr="00DB2D39">
        <w:rPr>
          <w:rFonts w:ascii="Times New Roman" w:hAnsi="Times New Roman" w:cs="Times New Roman"/>
          <w:color w:val="auto"/>
        </w:rPr>
        <w:lastRenderedPageBreak/>
        <w:t xml:space="preserve">Глава 10 </w:t>
      </w:r>
      <w:r w:rsidR="00B61217" w:rsidRPr="00DB2D39">
        <w:rPr>
          <w:rFonts w:ascii="Times New Roman" w:hAnsi="Times New Roman" w:cs="Times New Roman"/>
          <w:color w:val="auto"/>
        </w:rPr>
        <w:t>«</w:t>
      </w:r>
      <w:r w:rsidRPr="00DB2D39">
        <w:rPr>
          <w:rFonts w:ascii="Times New Roman" w:hAnsi="Times New Roman" w:cs="Times New Roman"/>
          <w:color w:val="auto"/>
        </w:rPr>
        <w:t>Перспективные топливные балансы</w:t>
      </w:r>
      <w:r w:rsidR="00B61217" w:rsidRPr="00DB2D39">
        <w:rPr>
          <w:rFonts w:ascii="Times New Roman" w:hAnsi="Times New Roman" w:cs="Times New Roman"/>
          <w:color w:val="auto"/>
        </w:rPr>
        <w:t>»</w:t>
      </w:r>
      <w:bookmarkEnd w:id="172"/>
    </w:p>
    <w:p w:rsidR="00F46762" w:rsidRPr="00DB2D39" w:rsidRDefault="00273FF0" w:rsidP="0063633B">
      <w:pPr>
        <w:pStyle w:val="8"/>
      </w:pPr>
      <w:bookmarkStart w:id="173" w:name="sub_1701"/>
      <w:r w:rsidRPr="00DB2D39">
        <w:t>10.1</w:t>
      </w:r>
      <w:r w:rsidR="00F46762" w:rsidRPr="00DB2D39">
        <w:t> </w:t>
      </w:r>
      <w:r w:rsidRPr="00DB2D39">
        <w:t>Р</w:t>
      </w:r>
      <w:r w:rsidR="00F46762" w:rsidRPr="00DB2D39">
        <w:t>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w:t>
      </w:r>
    </w:p>
    <w:p w:rsidR="002F78E2" w:rsidRPr="00DB2D39" w:rsidRDefault="002F78E2" w:rsidP="002F78E2">
      <w:pPr>
        <w:pStyle w:val="aff2"/>
        <w:rPr>
          <w:rFonts w:cs="Times New Roman"/>
        </w:rPr>
      </w:pPr>
      <w:bookmarkStart w:id="174" w:name="sub_1702"/>
      <w:bookmarkEnd w:id="173"/>
      <w:r w:rsidRPr="00DB2D39">
        <w:rPr>
          <w:rFonts w:cs="Times New Roman"/>
        </w:rPr>
        <w:t xml:space="preserve">Перспективные максимальные часовые и годовые расходы основного вида топлива котельными представлены в таблицах </w:t>
      </w:r>
      <w:r w:rsidR="002163FA" w:rsidRPr="00DB2D39">
        <w:rPr>
          <w:rFonts w:cs="Times New Roman"/>
        </w:rPr>
        <w:t>2</w:t>
      </w:r>
      <w:r w:rsidR="00DB2D39">
        <w:rPr>
          <w:rFonts w:cs="Times New Roman"/>
        </w:rPr>
        <w:t>6</w:t>
      </w:r>
      <w:r w:rsidRPr="00DB2D39">
        <w:rPr>
          <w:rFonts w:cs="Times New Roman"/>
        </w:rPr>
        <w:t xml:space="preserve"> и </w:t>
      </w:r>
      <w:r w:rsidR="002163FA" w:rsidRPr="00DB2D39">
        <w:rPr>
          <w:rFonts w:cs="Times New Roman"/>
        </w:rPr>
        <w:t>2</w:t>
      </w:r>
      <w:r w:rsidR="00DB2D39">
        <w:rPr>
          <w:rFonts w:cs="Times New Roman"/>
        </w:rPr>
        <w:t>7</w:t>
      </w:r>
      <w:r w:rsidRPr="00DB2D39">
        <w:rPr>
          <w:rFonts w:cs="Times New Roman"/>
        </w:rPr>
        <w:t>.</w:t>
      </w:r>
    </w:p>
    <w:p w:rsidR="0061404D" w:rsidRPr="00DB2D39" w:rsidRDefault="002F78E2" w:rsidP="002F78E2">
      <w:pPr>
        <w:pStyle w:val="aff2"/>
        <w:rPr>
          <w:rFonts w:cs="Times New Roman"/>
        </w:rPr>
        <w:sectPr w:rsidR="0061404D" w:rsidRPr="00DB2D39" w:rsidSect="004121A4">
          <w:pgSz w:w="11907" w:h="16840" w:code="9"/>
          <w:pgMar w:top="1134" w:right="680" w:bottom="1247" w:left="1588" w:header="567" w:footer="567" w:gutter="0"/>
          <w:cols w:space="720"/>
          <w:docGrid w:linePitch="299"/>
        </w:sectPr>
      </w:pPr>
      <w:r w:rsidRPr="00DB2D39">
        <w:rPr>
          <w:rFonts w:cs="Times New Roman"/>
        </w:rPr>
        <w:t xml:space="preserve">Перспективные максимальные часовые и годовые расходы основного вида топлива котельными для зимнего, летнего и переходного периодов представлены в таблицах </w:t>
      </w:r>
      <w:r w:rsidR="002163FA" w:rsidRPr="00DB2D39">
        <w:rPr>
          <w:rFonts w:cs="Times New Roman"/>
        </w:rPr>
        <w:t>2</w:t>
      </w:r>
      <w:r w:rsidR="00DB2D39">
        <w:rPr>
          <w:rFonts w:cs="Times New Roman"/>
        </w:rPr>
        <w:t>8</w:t>
      </w:r>
      <w:r w:rsidR="00BC5D81" w:rsidRPr="00DB2D39">
        <w:rPr>
          <w:rFonts w:cs="Times New Roman"/>
        </w:rPr>
        <w:t>,2</w:t>
      </w:r>
      <w:r w:rsidR="00DB2D39">
        <w:rPr>
          <w:rFonts w:cs="Times New Roman"/>
        </w:rPr>
        <w:t>9</w:t>
      </w:r>
      <w:r w:rsidRPr="00DB2D39">
        <w:rPr>
          <w:rFonts w:cs="Times New Roman"/>
        </w:rPr>
        <w:t xml:space="preserve">. </w:t>
      </w:r>
    </w:p>
    <w:p w:rsidR="00062083" w:rsidRPr="00DB2D39" w:rsidRDefault="00221330" w:rsidP="00062083">
      <w:pPr>
        <w:widowControl w:val="0"/>
        <w:spacing w:line="360" w:lineRule="auto"/>
        <w:jc w:val="center"/>
        <w:rPr>
          <w:rFonts w:eastAsia="Calibri"/>
          <w:b/>
          <w:lang w:eastAsia="en-US"/>
        </w:rPr>
      </w:pPr>
      <w:r w:rsidRPr="00DB2D39">
        <w:rPr>
          <w:b/>
          <w:lang w:eastAsia="en-US"/>
        </w:rPr>
        <w:lastRenderedPageBreak/>
        <w:t xml:space="preserve">Таблица </w:t>
      </w:r>
      <w:r w:rsidR="0008618A">
        <w:rPr>
          <w:b/>
          <w:noProof/>
          <w:lang w:eastAsia="en-US"/>
        </w:rPr>
        <w:fldChar w:fldCharType="begin"/>
      </w:r>
      <w:r w:rsidR="0008618A">
        <w:rPr>
          <w:b/>
          <w:noProof/>
          <w:lang w:eastAsia="en-US"/>
        </w:rPr>
        <w:instrText xml:space="preserve"> SEQ Таблица \* ARABIC \* MERGEFORMAT </w:instrText>
      </w:r>
      <w:r w:rsidR="0008618A">
        <w:rPr>
          <w:b/>
          <w:noProof/>
          <w:lang w:eastAsia="en-US"/>
        </w:rPr>
        <w:fldChar w:fldCharType="separate"/>
      </w:r>
      <w:r w:rsidR="00973DAD">
        <w:rPr>
          <w:b/>
          <w:noProof/>
          <w:lang w:eastAsia="en-US"/>
        </w:rPr>
        <w:t>26</w:t>
      </w:r>
      <w:r w:rsidR="0008618A">
        <w:rPr>
          <w:b/>
          <w:noProof/>
          <w:lang w:eastAsia="en-US"/>
        </w:rPr>
        <w:fldChar w:fldCharType="end"/>
      </w:r>
      <w:r w:rsidRPr="00DB2D39">
        <w:rPr>
          <w:b/>
          <w:lang w:eastAsia="en-US"/>
        </w:rPr>
        <w:t xml:space="preserve"> - </w:t>
      </w:r>
      <w:r w:rsidR="00062083" w:rsidRPr="00DB2D39">
        <w:rPr>
          <w:b/>
        </w:rPr>
        <w:t>Перспективные максимальные часовые и годовые расходы основного вида топлива котельными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
        <w:gridCol w:w="1322"/>
        <w:gridCol w:w="1252"/>
        <w:gridCol w:w="1252"/>
        <w:gridCol w:w="1252"/>
        <w:gridCol w:w="1254"/>
        <w:gridCol w:w="1254"/>
        <w:gridCol w:w="1252"/>
      </w:tblGrid>
      <w:tr w:rsidR="00930EEA" w:rsidRPr="00DB2D39" w:rsidTr="00D4354B">
        <w:trPr>
          <w:trHeight w:val="23"/>
          <w:jc w:val="center"/>
        </w:trPr>
        <w:tc>
          <w:tcPr>
            <w:tcW w:w="791" w:type="dxa"/>
            <w:vMerge w:val="restart"/>
            <w:shd w:val="clear" w:color="auto" w:fill="auto"/>
            <w:vAlign w:val="center"/>
            <w:hideMark/>
          </w:tcPr>
          <w:p w:rsidR="00D4354B" w:rsidRPr="00D4354B" w:rsidRDefault="00D4354B" w:rsidP="00D4354B">
            <w:pPr>
              <w:widowControl w:val="0"/>
              <w:jc w:val="center"/>
              <w:rPr>
                <w:szCs w:val="20"/>
              </w:rPr>
            </w:pPr>
            <w:r w:rsidRPr="00D4354B">
              <w:rPr>
                <w:szCs w:val="20"/>
              </w:rPr>
              <w:t>№ п/п</w:t>
            </w:r>
          </w:p>
        </w:tc>
        <w:tc>
          <w:tcPr>
            <w:tcW w:w="1322" w:type="dxa"/>
            <w:vMerge w:val="restart"/>
            <w:shd w:val="clear" w:color="auto" w:fill="auto"/>
            <w:vAlign w:val="center"/>
            <w:hideMark/>
          </w:tcPr>
          <w:p w:rsidR="00D4354B" w:rsidRPr="00D4354B" w:rsidRDefault="00D4354B" w:rsidP="00D4354B">
            <w:pPr>
              <w:widowControl w:val="0"/>
              <w:jc w:val="center"/>
              <w:rPr>
                <w:szCs w:val="20"/>
              </w:rPr>
            </w:pPr>
            <w:r w:rsidRPr="00D4354B">
              <w:rPr>
                <w:szCs w:val="20"/>
              </w:rPr>
              <w:t>Наименование котельной</w:t>
            </w:r>
          </w:p>
        </w:tc>
        <w:tc>
          <w:tcPr>
            <w:tcW w:w="2504" w:type="dxa"/>
            <w:gridSpan w:val="2"/>
            <w:shd w:val="clear" w:color="auto" w:fill="auto"/>
            <w:vAlign w:val="center"/>
            <w:hideMark/>
          </w:tcPr>
          <w:p w:rsidR="00D4354B" w:rsidRPr="00D4354B" w:rsidRDefault="00D4354B" w:rsidP="00D4354B">
            <w:pPr>
              <w:widowControl w:val="0"/>
              <w:jc w:val="center"/>
              <w:rPr>
                <w:szCs w:val="20"/>
              </w:rPr>
            </w:pPr>
            <w:r w:rsidRPr="00D4354B">
              <w:rPr>
                <w:szCs w:val="20"/>
              </w:rPr>
              <w:t>2018</w:t>
            </w:r>
          </w:p>
        </w:tc>
        <w:tc>
          <w:tcPr>
            <w:tcW w:w="2506" w:type="dxa"/>
            <w:gridSpan w:val="2"/>
            <w:shd w:val="clear" w:color="auto" w:fill="auto"/>
            <w:vAlign w:val="center"/>
            <w:hideMark/>
          </w:tcPr>
          <w:p w:rsidR="00D4354B" w:rsidRPr="00D4354B" w:rsidRDefault="00D4354B" w:rsidP="00D4354B">
            <w:pPr>
              <w:widowControl w:val="0"/>
              <w:jc w:val="center"/>
              <w:rPr>
                <w:szCs w:val="20"/>
              </w:rPr>
            </w:pPr>
            <w:r w:rsidRPr="00D4354B">
              <w:rPr>
                <w:szCs w:val="20"/>
              </w:rPr>
              <w:t>2019</w:t>
            </w:r>
          </w:p>
        </w:tc>
        <w:tc>
          <w:tcPr>
            <w:tcW w:w="2506" w:type="dxa"/>
            <w:gridSpan w:val="2"/>
            <w:shd w:val="clear" w:color="auto" w:fill="auto"/>
            <w:vAlign w:val="center"/>
            <w:hideMark/>
          </w:tcPr>
          <w:p w:rsidR="00D4354B" w:rsidRPr="00D4354B" w:rsidRDefault="00D4354B" w:rsidP="00D4354B">
            <w:pPr>
              <w:widowControl w:val="0"/>
              <w:jc w:val="center"/>
              <w:rPr>
                <w:szCs w:val="20"/>
              </w:rPr>
            </w:pPr>
            <w:r w:rsidRPr="00D4354B">
              <w:rPr>
                <w:szCs w:val="20"/>
              </w:rPr>
              <w:t>2020</w:t>
            </w:r>
          </w:p>
        </w:tc>
      </w:tr>
      <w:tr w:rsidR="00930EEA" w:rsidRPr="00DB2D39" w:rsidTr="00D4354B">
        <w:trPr>
          <w:trHeight w:val="23"/>
          <w:jc w:val="center"/>
        </w:trPr>
        <w:tc>
          <w:tcPr>
            <w:tcW w:w="791" w:type="dxa"/>
            <w:vMerge/>
            <w:shd w:val="clear" w:color="auto" w:fill="auto"/>
            <w:vAlign w:val="center"/>
            <w:hideMark/>
          </w:tcPr>
          <w:p w:rsidR="00D4354B" w:rsidRPr="00D4354B" w:rsidRDefault="00D4354B" w:rsidP="00D4354B">
            <w:pPr>
              <w:widowControl w:val="0"/>
              <w:rPr>
                <w:szCs w:val="20"/>
              </w:rPr>
            </w:pPr>
          </w:p>
        </w:tc>
        <w:tc>
          <w:tcPr>
            <w:tcW w:w="1322" w:type="dxa"/>
            <w:vMerge/>
            <w:shd w:val="clear" w:color="auto" w:fill="auto"/>
            <w:vAlign w:val="center"/>
            <w:hideMark/>
          </w:tcPr>
          <w:p w:rsidR="00D4354B" w:rsidRPr="00D4354B" w:rsidRDefault="00D4354B" w:rsidP="00D4354B">
            <w:pPr>
              <w:widowControl w:val="0"/>
              <w:rPr>
                <w:szCs w:val="20"/>
              </w:rPr>
            </w:pPr>
          </w:p>
        </w:tc>
        <w:tc>
          <w:tcPr>
            <w:tcW w:w="1252" w:type="dxa"/>
            <w:shd w:val="clear" w:color="auto" w:fill="auto"/>
            <w:vAlign w:val="center"/>
            <w:hideMark/>
          </w:tcPr>
          <w:p w:rsidR="00D4354B" w:rsidRPr="00D4354B" w:rsidRDefault="00D4354B" w:rsidP="00D4354B">
            <w:pPr>
              <w:widowControl w:val="0"/>
              <w:jc w:val="center"/>
              <w:rPr>
                <w:szCs w:val="20"/>
              </w:rPr>
            </w:pPr>
            <w:r w:rsidRPr="00D4354B">
              <w:rPr>
                <w:szCs w:val="20"/>
              </w:rPr>
              <w:t>Годовой расход</w:t>
            </w:r>
          </w:p>
        </w:tc>
        <w:tc>
          <w:tcPr>
            <w:tcW w:w="1252" w:type="dxa"/>
            <w:shd w:val="clear" w:color="auto" w:fill="auto"/>
            <w:vAlign w:val="center"/>
            <w:hideMark/>
          </w:tcPr>
          <w:p w:rsidR="00D4354B" w:rsidRPr="00D4354B" w:rsidRDefault="00D4354B" w:rsidP="00D4354B">
            <w:pPr>
              <w:widowControl w:val="0"/>
              <w:jc w:val="center"/>
              <w:rPr>
                <w:szCs w:val="20"/>
              </w:rPr>
            </w:pPr>
            <w:r w:rsidRPr="00D4354B">
              <w:rPr>
                <w:szCs w:val="20"/>
              </w:rPr>
              <w:t>Максимальный часовой расход</w:t>
            </w:r>
          </w:p>
        </w:tc>
        <w:tc>
          <w:tcPr>
            <w:tcW w:w="1252" w:type="dxa"/>
            <w:shd w:val="clear" w:color="auto" w:fill="auto"/>
            <w:vAlign w:val="center"/>
            <w:hideMark/>
          </w:tcPr>
          <w:p w:rsidR="00D4354B" w:rsidRPr="00D4354B" w:rsidRDefault="00D4354B" w:rsidP="00D4354B">
            <w:pPr>
              <w:widowControl w:val="0"/>
              <w:jc w:val="center"/>
              <w:rPr>
                <w:szCs w:val="20"/>
              </w:rPr>
            </w:pPr>
            <w:r w:rsidRPr="00D4354B">
              <w:rPr>
                <w:szCs w:val="20"/>
              </w:rPr>
              <w:t>Годовой расход</w:t>
            </w:r>
          </w:p>
        </w:tc>
        <w:tc>
          <w:tcPr>
            <w:tcW w:w="1254" w:type="dxa"/>
            <w:shd w:val="clear" w:color="auto" w:fill="auto"/>
            <w:vAlign w:val="center"/>
            <w:hideMark/>
          </w:tcPr>
          <w:p w:rsidR="00D4354B" w:rsidRPr="00D4354B" w:rsidRDefault="00D4354B" w:rsidP="00D4354B">
            <w:pPr>
              <w:widowControl w:val="0"/>
              <w:jc w:val="center"/>
              <w:rPr>
                <w:szCs w:val="20"/>
              </w:rPr>
            </w:pPr>
            <w:r w:rsidRPr="00D4354B">
              <w:rPr>
                <w:szCs w:val="20"/>
              </w:rPr>
              <w:t>Максимальный часовой расход</w:t>
            </w:r>
          </w:p>
        </w:tc>
        <w:tc>
          <w:tcPr>
            <w:tcW w:w="1254" w:type="dxa"/>
            <w:shd w:val="clear" w:color="auto" w:fill="auto"/>
            <w:vAlign w:val="center"/>
            <w:hideMark/>
          </w:tcPr>
          <w:p w:rsidR="00D4354B" w:rsidRPr="00D4354B" w:rsidRDefault="00D4354B" w:rsidP="00D4354B">
            <w:pPr>
              <w:widowControl w:val="0"/>
              <w:jc w:val="center"/>
              <w:rPr>
                <w:szCs w:val="20"/>
              </w:rPr>
            </w:pPr>
            <w:r w:rsidRPr="00D4354B">
              <w:rPr>
                <w:szCs w:val="20"/>
              </w:rPr>
              <w:t>Годовой расход</w:t>
            </w:r>
          </w:p>
        </w:tc>
        <w:tc>
          <w:tcPr>
            <w:tcW w:w="1252" w:type="dxa"/>
            <w:shd w:val="clear" w:color="auto" w:fill="auto"/>
            <w:vAlign w:val="center"/>
            <w:hideMark/>
          </w:tcPr>
          <w:p w:rsidR="00D4354B" w:rsidRPr="00D4354B" w:rsidRDefault="00D4354B" w:rsidP="00D4354B">
            <w:pPr>
              <w:widowControl w:val="0"/>
              <w:jc w:val="center"/>
              <w:rPr>
                <w:szCs w:val="20"/>
              </w:rPr>
            </w:pPr>
            <w:r w:rsidRPr="00D4354B">
              <w:rPr>
                <w:szCs w:val="20"/>
              </w:rPr>
              <w:t>Максимальный часовой расход</w:t>
            </w:r>
          </w:p>
        </w:tc>
      </w:tr>
      <w:tr w:rsidR="00930EEA" w:rsidRPr="00DB2D39" w:rsidTr="00D4354B">
        <w:trPr>
          <w:trHeight w:val="517"/>
          <w:jc w:val="center"/>
        </w:trPr>
        <w:tc>
          <w:tcPr>
            <w:tcW w:w="791" w:type="dxa"/>
            <w:vMerge/>
            <w:shd w:val="clear" w:color="auto" w:fill="auto"/>
            <w:vAlign w:val="center"/>
            <w:hideMark/>
          </w:tcPr>
          <w:p w:rsidR="00D4354B" w:rsidRPr="00D4354B" w:rsidRDefault="00D4354B" w:rsidP="00D4354B">
            <w:pPr>
              <w:widowControl w:val="0"/>
              <w:rPr>
                <w:szCs w:val="20"/>
              </w:rPr>
            </w:pPr>
          </w:p>
        </w:tc>
        <w:tc>
          <w:tcPr>
            <w:tcW w:w="1322" w:type="dxa"/>
            <w:vMerge/>
            <w:shd w:val="clear" w:color="auto" w:fill="auto"/>
            <w:vAlign w:val="center"/>
            <w:hideMark/>
          </w:tcPr>
          <w:p w:rsidR="00D4354B" w:rsidRPr="00D4354B" w:rsidRDefault="00D4354B" w:rsidP="00D4354B">
            <w:pPr>
              <w:widowControl w:val="0"/>
              <w:rPr>
                <w:szCs w:val="20"/>
              </w:rPr>
            </w:pPr>
          </w:p>
        </w:tc>
        <w:tc>
          <w:tcPr>
            <w:tcW w:w="1252" w:type="dxa"/>
            <w:vMerge w:val="restart"/>
            <w:shd w:val="clear" w:color="auto" w:fill="auto"/>
            <w:vAlign w:val="center"/>
            <w:hideMark/>
          </w:tcPr>
          <w:p w:rsidR="00D4354B" w:rsidRPr="00D4354B" w:rsidRDefault="00D4354B" w:rsidP="00D4354B">
            <w:pPr>
              <w:widowControl w:val="0"/>
              <w:jc w:val="center"/>
              <w:rPr>
                <w:szCs w:val="20"/>
              </w:rPr>
            </w:pPr>
            <w:r w:rsidRPr="00D4354B">
              <w:rPr>
                <w:szCs w:val="20"/>
              </w:rPr>
              <w:t>Условного топлива, тут.</w:t>
            </w:r>
          </w:p>
        </w:tc>
        <w:tc>
          <w:tcPr>
            <w:tcW w:w="1252" w:type="dxa"/>
            <w:vMerge w:val="restart"/>
            <w:shd w:val="clear" w:color="auto" w:fill="auto"/>
            <w:vAlign w:val="center"/>
            <w:hideMark/>
          </w:tcPr>
          <w:p w:rsidR="00D4354B" w:rsidRPr="00D4354B" w:rsidRDefault="00D4354B" w:rsidP="00D4354B">
            <w:pPr>
              <w:widowControl w:val="0"/>
              <w:jc w:val="center"/>
              <w:rPr>
                <w:szCs w:val="20"/>
              </w:rPr>
            </w:pPr>
            <w:r w:rsidRPr="00D4354B">
              <w:rPr>
                <w:szCs w:val="20"/>
              </w:rPr>
              <w:t>Условного топлива, тут.</w:t>
            </w:r>
          </w:p>
        </w:tc>
        <w:tc>
          <w:tcPr>
            <w:tcW w:w="1252" w:type="dxa"/>
            <w:vMerge w:val="restart"/>
            <w:shd w:val="clear" w:color="auto" w:fill="auto"/>
            <w:vAlign w:val="center"/>
            <w:hideMark/>
          </w:tcPr>
          <w:p w:rsidR="00D4354B" w:rsidRPr="00D4354B" w:rsidRDefault="00D4354B" w:rsidP="00D4354B">
            <w:pPr>
              <w:widowControl w:val="0"/>
              <w:jc w:val="center"/>
              <w:rPr>
                <w:szCs w:val="20"/>
              </w:rPr>
            </w:pPr>
            <w:r w:rsidRPr="00D4354B">
              <w:rPr>
                <w:szCs w:val="20"/>
              </w:rPr>
              <w:t>Условного топлива, тут.</w:t>
            </w:r>
          </w:p>
        </w:tc>
        <w:tc>
          <w:tcPr>
            <w:tcW w:w="1254" w:type="dxa"/>
            <w:vMerge w:val="restart"/>
            <w:shd w:val="clear" w:color="auto" w:fill="auto"/>
            <w:vAlign w:val="center"/>
            <w:hideMark/>
          </w:tcPr>
          <w:p w:rsidR="00D4354B" w:rsidRPr="00D4354B" w:rsidRDefault="00D4354B" w:rsidP="00D4354B">
            <w:pPr>
              <w:widowControl w:val="0"/>
              <w:jc w:val="center"/>
              <w:rPr>
                <w:szCs w:val="20"/>
              </w:rPr>
            </w:pPr>
            <w:r w:rsidRPr="00D4354B">
              <w:rPr>
                <w:szCs w:val="20"/>
              </w:rPr>
              <w:t>Условного топлива, тут.</w:t>
            </w:r>
          </w:p>
        </w:tc>
        <w:tc>
          <w:tcPr>
            <w:tcW w:w="1254" w:type="dxa"/>
            <w:vMerge w:val="restart"/>
            <w:shd w:val="clear" w:color="auto" w:fill="auto"/>
            <w:vAlign w:val="center"/>
            <w:hideMark/>
          </w:tcPr>
          <w:p w:rsidR="00D4354B" w:rsidRPr="00D4354B" w:rsidRDefault="00D4354B" w:rsidP="00D4354B">
            <w:pPr>
              <w:widowControl w:val="0"/>
              <w:jc w:val="center"/>
              <w:rPr>
                <w:szCs w:val="20"/>
              </w:rPr>
            </w:pPr>
            <w:r w:rsidRPr="00D4354B">
              <w:rPr>
                <w:szCs w:val="20"/>
              </w:rPr>
              <w:t>Условного топлива, тут.</w:t>
            </w:r>
          </w:p>
        </w:tc>
        <w:tc>
          <w:tcPr>
            <w:tcW w:w="1252" w:type="dxa"/>
            <w:vMerge w:val="restart"/>
            <w:shd w:val="clear" w:color="auto" w:fill="auto"/>
            <w:vAlign w:val="center"/>
            <w:hideMark/>
          </w:tcPr>
          <w:p w:rsidR="00D4354B" w:rsidRPr="00D4354B" w:rsidRDefault="00D4354B" w:rsidP="00D4354B">
            <w:pPr>
              <w:widowControl w:val="0"/>
              <w:jc w:val="center"/>
              <w:rPr>
                <w:szCs w:val="20"/>
              </w:rPr>
            </w:pPr>
            <w:r w:rsidRPr="00D4354B">
              <w:rPr>
                <w:szCs w:val="20"/>
              </w:rPr>
              <w:t>Условного топлива, тут.</w:t>
            </w:r>
          </w:p>
        </w:tc>
      </w:tr>
      <w:tr w:rsidR="00930EEA" w:rsidRPr="00DB2D39" w:rsidTr="00D4354B">
        <w:trPr>
          <w:trHeight w:val="517"/>
          <w:jc w:val="center"/>
        </w:trPr>
        <w:tc>
          <w:tcPr>
            <w:tcW w:w="791" w:type="dxa"/>
            <w:vMerge/>
            <w:shd w:val="clear" w:color="auto" w:fill="auto"/>
            <w:vAlign w:val="center"/>
            <w:hideMark/>
          </w:tcPr>
          <w:p w:rsidR="00D4354B" w:rsidRPr="00D4354B" w:rsidRDefault="00D4354B" w:rsidP="00D4354B">
            <w:pPr>
              <w:widowControl w:val="0"/>
              <w:rPr>
                <w:szCs w:val="20"/>
              </w:rPr>
            </w:pPr>
          </w:p>
        </w:tc>
        <w:tc>
          <w:tcPr>
            <w:tcW w:w="1322" w:type="dxa"/>
            <w:vMerge/>
            <w:shd w:val="clear" w:color="auto" w:fill="auto"/>
            <w:vAlign w:val="center"/>
            <w:hideMark/>
          </w:tcPr>
          <w:p w:rsidR="00D4354B" w:rsidRPr="00D4354B" w:rsidRDefault="00D4354B" w:rsidP="00D4354B">
            <w:pPr>
              <w:widowControl w:val="0"/>
              <w:rPr>
                <w:szCs w:val="20"/>
              </w:rPr>
            </w:pPr>
          </w:p>
        </w:tc>
        <w:tc>
          <w:tcPr>
            <w:tcW w:w="1252" w:type="dxa"/>
            <w:vMerge/>
            <w:shd w:val="clear" w:color="auto" w:fill="auto"/>
            <w:vAlign w:val="center"/>
            <w:hideMark/>
          </w:tcPr>
          <w:p w:rsidR="00D4354B" w:rsidRPr="00D4354B" w:rsidRDefault="00D4354B" w:rsidP="00D4354B">
            <w:pPr>
              <w:widowControl w:val="0"/>
              <w:rPr>
                <w:szCs w:val="20"/>
              </w:rPr>
            </w:pPr>
          </w:p>
        </w:tc>
        <w:tc>
          <w:tcPr>
            <w:tcW w:w="1252" w:type="dxa"/>
            <w:vMerge/>
            <w:shd w:val="clear" w:color="auto" w:fill="auto"/>
            <w:vAlign w:val="center"/>
            <w:hideMark/>
          </w:tcPr>
          <w:p w:rsidR="00D4354B" w:rsidRPr="00D4354B" w:rsidRDefault="00D4354B" w:rsidP="00D4354B">
            <w:pPr>
              <w:widowControl w:val="0"/>
              <w:rPr>
                <w:szCs w:val="20"/>
              </w:rPr>
            </w:pPr>
          </w:p>
        </w:tc>
        <w:tc>
          <w:tcPr>
            <w:tcW w:w="1252" w:type="dxa"/>
            <w:vMerge/>
            <w:shd w:val="clear" w:color="auto" w:fill="auto"/>
            <w:vAlign w:val="center"/>
            <w:hideMark/>
          </w:tcPr>
          <w:p w:rsidR="00D4354B" w:rsidRPr="00D4354B" w:rsidRDefault="00D4354B" w:rsidP="00D4354B">
            <w:pPr>
              <w:widowControl w:val="0"/>
              <w:rPr>
                <w:szCs w:val="20"/>
              </w:rPr>
            </w:pPr>
          </w:p>
        </w:tc>
        <w:tc>
          <w:tcPr>
            <w:tcW w:w="1254" w:type="dxa"/>
            <w:vMerge/>
            <w:shd w:val="clear" w:color="auto" w:fill="auto"/>
            <w:vAlign w:val="center"/>
            <w:hideMark/>
          </w:tcPr>
          <w:p w:rsidR="00D4354B" w:rsidRPr="00D4354B" w:rsidRDefault="00D4354B" w:rsidP="00D4354B">
            <w:pPr>
              <w:widowControl w:val="0"/>
              <w:rPr>
                <w:szCs w:val="20"/>
              </w:rPr>
            </w:pPr>
          </w:p>
        </w:tc>
        <w:tc>
          <w:tcPr>
            <w:tcW w:w="1254" w:type="dxa"/>
            <w:vMerge/>
            <w:shd w:val="clear" w:color="auto" w:fill="auto"/>
            <w:vAlign w:val="center"/>
            <w:hideMark/>
          </w:tcPr>
          <w:p w:rsidR="00D4354B" w:rsidRPr="00D4354B" w:rsidRDefault="00D4354B" w:rsidP="00D4354B">
            <w:pPr>
              <w:widowControl w:val="0"/>
              <w:rPr>
                <w:szCs w:val="20"/>
              </w:rPr>
            </w:pPr>
          </w:p>
        </w:tc>
        <w:tc>
          <w:tcPr>
            <w:tcW w:w="1252" w:type="dxa"/>
            <w:vMerge/>
            <w:shd w:val="clear" w:color="auto" w:fill="auto"/>
            <w:vAlign w:val="center"/>
            <w:hideMark/>
          </w:tcPr>
          <w:p w:rsidR="00D4354B" w:rsidRPr="00D4354B" w:rsidRDefault="00D4354B" w:rsidP="00D4354B">
            <w:pPr>
              <w:widowControl w:val="0"/>
              <w:rPr>
                <w:szCs w:val="20"/>
              </w:rPr>
            </w:pPr>
          </w:p>
        </w:tc>
      </w:tr>
      <w:tr w:rsidR="00930EEA" w:rsidRPr="00DB2D39" w:rsidTr="00D4354B">
        <w:trPr>
          <w:trHeight w:val="517"/>
          <w:jc w:val="center"/>
        </w:trPr>
        <w:tc>
          <w:tcPr>
            <w:tcW w:w="791" w:type="dxa"/>
            <w:vMerge/>
            <w:shd w:val="clear" w:color="auto" w:fill="auto"/>
            <w:vAlign w:val="center"/>
            <w:hideMark/>
          </w:tcPr>
          <w:p w:rsidR="00D4354B" w:rsidRPr="00D4354B" w:rsidRDefault="00D4354B" w:rsidP="00D4354B">
            <w:pPr>
              <w:widowControl w:val="0"/>
              <w:rPr>
                <w:szCs w:val="20"/>
              </w:rPr>
            </w:pPr>
          </w:p>
        </w:tc>
        <w:tc>
          <w:tcPr>
            <w:tcW w:w="1322" w:type="dxa"/>
            <w:vMerge/>
            <w:shd w:val="clear" w:color="auto" w:fill="auto"/>
            <w:vAlign w:val="center"/>
            <w:hideMark/>
          </w:tcPr>
          <w:p w:rsidR="00D4354B" w:rsidRPr="00D4354B" w:rsidRDefault="00D4354B" w:rsidP="00D4354B">
            <w:pPr>
              <w:widowControl w:val="0"/>
              <w:rPr>
                <w:szCs w:val="20"/>
              </w:rPr>
            </w:pPr>
          </w:p>
        </w:tc>
        <w:tc>
          <w:tcPr>
            <w:tcW w:w="1252" w:type="dxa"/>
            <w:vMerge/>
            <w:shd w:val="clear" w:color="auto" w:fill="auto"/>
            <w:vAlign w:val="center"/>
            <w:hideMark/>
          </w:tcPr>
          <w:p w:rsidR="00D4354B" w:rsidRPr="00D4354B" w:rsidRDefault="00D4354B" w:rsidP="00D4354B">
            <w:pPr>
              <w:widowControl w:val="0"/>
              <w:rPr>
                <w:szCs w:val="20"/>
              </w:rPr>
            </w:pPr>
          </w:p>
        </w:tc>
        <w:tc>
          <w:tcPr>
            <w:tcW w:w="1252" w:type="dxa"/>
            <w:vMerge/>
            <w:shd w:val="clear" w:color="auto" w:fill="auto"/>
            <w:vAlign w:val="center"/>
            <w:hideMark/>
          </w:tcPr>
          <w:p w:rsidR="00D4354B" w:rsidRPr="00D4354B" w:rsidRDefault="00D4354B" w:rsidP="00D4354B">
            <w:pPr>
              <w:widowControl w:val="0"/>
              <w:rPr>
                <w:szCs w:val="20"/>
              </w:rPr>
            </w:pPr>
          </w:p>
        </w:tc>
        <w:tc>
          <w:tcPr>
            <w:tcW w:w="1252" w:type="dxa"/>
            <w:vMerge/>
            <w:shd w:val="clear" w:color="auto" w:fill="auto"/>
            <w:vAlign w:val="center"/>
            <w:hideMark/>
          </w:tcPr>
          <w:p w:rsidR="00D4354B" w:rsidRPr="00D4354B" w:rsidRDefault="00D4354B" w:rsidP="00D4354B">
            <w:pPr>
              <w:widowControl w:val="0"/>
              <w:rPr>
                <w:szCs w:val="20"/>
              </w:rPr>
            </w:pPr>
          </w:p>
        </w:tc>
        <w:tc>
          <w:tcPr>
            <w:tcW w:w="1254" w:type="dxa"/>
            <w:vMerge/>
            <w:shd w:val="clear" w:color="auto" w:fill="auto"/>
            <w:vAlign w:val="center"/>
            <w:hideMark/>
          </w:tcPr>
          <w:p w:rsidR="00D4354B" w:rsidRPr="00D4354B" w:rsidRDefault="00D4354B" w:rsidP="00D4354B">
            <w:pPr>
              <w:widowControl w:val="0"/>
              <w:rPr>
                <w:szCs w:val="20"/>
              </w:rPr>
            </w:pPr>
          </w:p>
        </w:tc>
        <w:tc>
          <w:tcPr>
            <w:tcW w:w="1254" w:type="dxa"/>
            <w:vMerge/>
            <w:shd w:val="clear" w:color="auto" w:fill="auto"/>
            <w:vAlign w:val="center"/>
            <w:hideMark/>
          </w:tcPr>
          <w:p w:rsidR="00D4354B" w:rsidRPr="00D4354B" w:rsidRDefault="00D4354B" w:rsidP="00D4354B">
            <w:pPr>
              <w:widowControl w:val="0"/>
              <w:rPr>
                <w:szCs w:val="20"/>
              </w:rPr>
            </w:pPr>
          </w:p>
        </w:tc>
        <w:tc>
          <w:tcPr>
            <w:tcW w:w="1252" w:type="dxa"/>
            <w:vMerge/>
            <w:shd w:val="clear" w:color="auto" w:fill="auto"/>
            <w:vAlign w:val="center"/>
            <w:hideMark/>
          </w:tcPr>
          <w:p w:rsidR="00D4354B" w:rsidRPr="00D4354B" w:rsidRDefault="00D4354B" w:rsidP="00D4354B">
            <w:pPr>
              <w:widowControl w:val="0"/>
              <w:rPr>
                <w:szCs w:val="20"/>
              </w:rPr>
            </w:pPr>
          </w:p>
        </w:tc>
      </w:tr>
      <w:tr w:rsidR="00930EEA" w:rsidRPr="00DB2D39" w:rsidTr="00D4354B">
        <w:trPr>
          <w:trHeight w:val="517"/>
          <w:jc w:val="center"/>
        </w:trPr>
        <w:tc>
          <w:tcPr>
            <w:tcW w:w="791" w:type="dxa"/>
            <w:vMerge/>
            <w:shd w:val="clear" w:color="auto" w:fill="auto"/>
            <w:vAlign w:val="center"/>
            <w:hideMark/>
          </w:tcPr>
          <w:p w:rsidR="00D4354B" w:rsidRPr="00D4354B" w:rsidRDefault="00D4354B" w:rsidP="00D4354B">
            <w:pPr>
              <w:widowControl w:val="0"/>
              <w:rPr>
                <w:szCs w:val="20"/>
              </w:rPr>
            </w:pPr>
          </w:p>
        </w:tc>
        <w:tc>
          <w:tcPr>
            <w:tcW w:w="1322" w:type="dxa"/>
            <w:vMerge/>
            <w:shd w:val="clear" w:color="auto" w:fill="auto"/>
            <w:vAlign w:val="center"/>
            <w:hideMark/>
          </w:tcPr>
          <w:p w:rsidR="00D4354B" w:rsidRPr="00D4354B" w:rsidRDefault="00D4354B" w:rsidP="00D4354B">
            <w:pPr>
              <w:widowControl w:val="0"/>
              <w:rPr>
                <w:szCs w:val="20"/>
              </w:rPr>
            </w:pPr>
          </w:p>
        </w:tc>
        <w:tc>
          <w:tcPr>
            <w:tcW w:w="1252" w:type="dxa"/>
            <w:vMerge/>
            <w:shd w:val="clear" w:color="auto" w:fill="auto"/>
            <w:vAlign w:val="center"/>
            <w:hideMark/>
          </w:tcPr>
          <w:p w:rsidR="00D4354B" w:rsidRPr="00D4354B" w:rsidRDefault="00D4354B" w:rsidP="00D4354B">
            <w:pPr>
              <w:widowControl w:val="0"/>
              <w:rPr>
                <w:szCs w:val="20"/>
              </w:rPr>
            </w:pPr>
          </w:p>
        </w:tc>
        <w:tc>
          <w:tcPr>
            <w:tcW w:w="1252" w:type="dxa"/>
            <w:vMerge/>
            <w:shd w:val="clear" w:color="auto" w:fill="auto"/>
            <w:vAlign w:val="center"/>
            <w:hideMark/>
          </w:tcPr>
          <w:p w:rsidR="00D4354B" w:rsidRPr="00D4354B" w:rsidRDefault="00D4354B" w:rsidP="00D4354B">
            <w:pPr>
              <w:widowControl w:val="0"/>
              <w:rPr>
                <w:szCs w:val="20"/>
              </w:rPr>
            </w:pPr>
          </w:p>
        </w:tc>
        <w:tc>
          <w:tcPr>
            <w:tcW w:w="1252" w:type="dxa"/>
            <w:vMerge/>
            <w:shd w:val="clear" w:color="auto" w:fill="auto"/>
            <w:vAlign w:val="center"/>
            <w:hideMark/>
          </w:tcPr>
          <w:p w:rsidR="00D4354B" w:rsidRPr="00D4354B" w:rsidRDefault="00D4354B" w:rsidP="00D4354B">
            <w:pPr>
              <w:widowControl w:val="0"/>
              <w:rPr>
                <w:szCs w:val="20"/>
              </w:rPr>
            </w:pPr>
          </w:p>
        </w:tc>
        <w:tc>
          <w:tcPr>
            <w:tcW w:w="1254" w:type="dxa"/>
            <w:vMerge/>
            <w:shd w:val="clear" w:color="auto" w:fill="auto"/>
            <w:vAlign w:val="center"/>
            <w:hideMark/>
          </w:tcPr>
          <w:p w:rsidR="00D4354B" w:rsidRPr="00D4354B" w:rsidRDefault="00D4354B" w:rsidP="00D4354B">
            <w:pPr>
              <w:widowControl w:val="0"/>
              <w:rPr>
                <w:szCs w:val="20"/>
              </w:rPr>
            </w:pPr>
          </w:p>
        </w:tc>
        <w:tc>
          <w:tcPr>
            <w:tcW w:w="1254" w:type="dxa"/>
            <w:vMerge/>
            <w:shd w:val="clear" w:color="auto" w:fill="auto"/>
            <w:vAlign w:val="center"/>
            <w:hideMark/>
          </w:tcPr>
          <w:p w:rsidR="00D4354B" w:rsidRPr="00D4354B" w:rsidRDefault="00D4354B" w:rsidP="00D4354B">
            <w:pPr>
              <w:widowControl w:val="0"/>
              <w:rPr>
                <w:szCs w:val="20"/>
              </w:rPr>
            </w:pPr>
          </w:p>
        </w:tc>
        <w:tc>
          <w:tcPr>
            <w:tcW w:w="1252" w:type="dxa"/>
            <w:vMerge/>
            <w:shd w:val="clear" w:color="auto" w:fill="auto"/>
            <w:vAlign w:val="center"/>
            <w:hideMark/>
          </w:tcPr>
          <w:p w:rsidR="00D4354B" w:rsidRPr="00D4354B" w:rsidRDefault="00D4354B" w:rsidP="00D4354B">
            <w:pPr>
              <w:widowControl w:val="0"/>
              <w:rPr>
                <w:szCs w:val="20"/>
              </w:rPr>
            </w:pPr>
          </w:p>
        </w:tc>
      </w:tr>
      <w:tr w:rsidR="00930EEA" w:rsidRPr="00DB2D39" w:rsidTr="00D4354B">
        <w:trPr>
          <w:trHeight w:val="23"/>
          <w:jc w:val="center"/>
        </w:trPr>
        <w:tc>
          <w:tcPr>
            <w:tcW w:w="791" w:type="dxa"/>
            <w:shd w:val="clear" w:color="auto" w:fill="auto"/>
            <w:vAlign w:val="center"/>
            <w:hideMark/>
          </w:tcPr>
          <w:p w:rsidR="00D4354B" w:rsidRPr="00D4354B" w:rsidRDefault="00D4354B" w:rsidP="00D4354B">
            <w:pPr>
              <w:widowControl w:val="0"/>
              <w:jc w:val="center"/>
              <w:rPr>
                <w:szCs w:val="20"/>
              </w:rPr>
            </w:pPr>
            <w:r w:rsidRPr="00D4354B">
              <w:rPr>
                <w:szCs w:val="20"/>
              </w:rPr>
              <w:t>1</w:t>
            </w:r>
          </w:p>
        </w:tc>
        <w:tc>
          <w:tcPr>
            <w:tcW w:w="1322" w:type="dxa"/>
            <w:shd w:val="clear" w:color="auto" w:fill="auto"/>
            <w:vAlign w:val="center"/>
            <w:hideMark/>
          </w:tcPr>
          <w:p w:rsidR="00D4354B" w:rsidRPr="00D4354B" w:rsidRDefault="00D4354B" w:rsidP="00D4354B">
            <w:pPr>
              <w:widowControl w:val="0"/>
              <w:rPr>
                <w:szCs w:val="20"/>
              </w:rPr>
            </w:pPr>
            <w:r w:rsidRPr="00D4354B">
              <w:rPr>
                <w:szCs w:val="20"/>
              </w:rPr>
              <w:t>Котельная инв. №53 (ЗАТО город Заозерск)</w:t>
            </w:r>
          </w:p>
        </w:tc>
        <w:tc>
          <w:tcPr>
            <w:tcW w:w="1252" w:type="dxa"/>
            <w:shd w:val="clear" w:color="auto" w:fill="auto"/>
            <w:vAlign w:val="center"/>
            <w:hideMark/>
          </w:tcPr>
          <w:p w:rsidR="00D4354B" w:rsidRPr="00D4354B" w:rsidRDefault="00D4354B" w:rsidP="00D4354B">
            <w:pPr>
              <w:widowControl w:val="0"/>
              <w:jc w:val="right"/>
              <w:rPr>
                <w:szCs w:val="20"/>
              </w:rPr>
            </w:pPr>
            <w:r w:rsidRPr="00D4354B">
              <w:rPr>
                <w:szCs w:val="20"/>
              </w:rPr>
              <w:t xml:space="preserve">6 996  </w:t>
            </w:r>
          </w:p>
        </w:tc>
        <w:tc>
          <w:tcPr>
            <w:tcW w:w="1252" w:type="dxa"/>
            <w:shd w:val="clear" w:color="auto" w:fill="auto"/>
            <w:vAlign w:val="center"/>
            <w:hideMark/>
          </w:tcPr>
          <w:p w:rsidR="00D4354B" w:rsidRPr="00D4354B" w:rsidRDefault="00D4354B" w:rsidP="00D4354B">
            <w:pPr>
              <w:widowControl w:val="0"/>
              <w:jc w:val="right"/>
              <w:rPr>
                <w:szCs w:val="20"/>
              </w:rPr>
            </w:pPr>
            <w:r w:rsidRPr="00D4354B">
              <w:rPr>
                <w:szCs w:val="20"/>
              </w:rPr>
              <w:t xml:space="preserve">5,79  </w:t>
            </w:r>
          </w:p>
        </w:tc>
        <w:tc>
          <w:tcPr>
            <w:tcW w:w="1252" w:type="dxa"/>
            <w:shd w:val="clear" w:color="auto" w:fill="auto"/>
            <w:vAlign w:val="center"/>
            <w:hideMark/>
          </w:tcPr>
          <w:p w:rsidR="00D4354B" w:rsidRPr="00D4354B" w:rsidRDefault="00D4354B" w:rsidP="00D4354B">
            <w:pPr>
              <w:widowControl w:val="0"/>
              <w:jc w:val="right"/>
              <w:rPr>
                <w:szCs w:val="20"/>
              </w:rPr>
            </w:pPr>
            <w:r w:rsidRPr="00D4354B">
              <w:rPr>
                <w:szCs w:val="20"/>
              </w:rPr>
              <w:t xml:space="preserve">6 996  </w:t>
            </w:r>
          </w:p>
        </w:tc>
        <w:tc>
          <w:tcPr>
            <w:tcW w:w="1254" w:type="dxa"/>
            <w:shd w:val="clear" w:color="auto" w:fill="auto"/>
            <w:vAlign w:val="center"/>
            <w:hideMark/>
          </w:tcPr>
          <w:p w:rsidR="00D4354B" w:rsidRPr="00D4354B" w:rsidRDefault="00D4354B" w:rsidP="00D4354B">
            <w:pPr>
              <w:widowControl w:val="0"/>
              <w:jc w:val="right"/>
              <w:rPr>
                <w:szCs w:val="20"/>
              </w:rPr>
            </w:pPr>
            <w:r w:rsidRPr="00D4354B">
              <w:rPr>
                <w:szCs w:val="20"/>
              </w:rPr>
              <w:t xml:space="preserve">5,79  </w:t>
            </w:r>
          </w:p>
        </w:tc>
        <w:tc>
          <w:tcPr>
            <w:tcW w:w="1254" w:type="dxa"/>
            <w:shd w:val="clear" w:color="auto" w:fill="auto"/>
            <w:vAlign w:val="center"/>
            <w:hideMark/>
          </w:tcPr>
          <w:p w:rsidR="00D4354B" w:rsidRPr="00D4354B" w:rsidRDefault="00D4354B" w:rsidP="00D4354B">
            <w:pPr>
              <w:widowControl w:val="0"/>
              <w:jc w:val="right"/>
              <w:rPr>
                <w:szCs w:val="20"/>
              </w:rPr>
            </w:pPr>
            <w:r w:rsidRPr="00D4354B">
              <w:rPr>
                <w:szCs w:val="20"/>
              </w:rPr>
              <w:t xml:space="preserve">0  </w:t>
            </w:r>
          </w:p>
        </w:tc>
        <w:tc>
          <w:tcPr>
            <w:tcW w:w="1252" w:type="dxa"/>
            <w:shd w:val="clear" w:color="auto" w:fill="auto"/>
            <w:vAlign w:val="center"/>
            <w:hideMark/>
          </w:tcPr>
          <w:p w:rsidR="00D4354B" w:rsidRPr="00D4354B" w:rsidRDefault="00D4354B" w:rsidP="00D4354B">
            <w:pPr>
              <w:widowControl w:val="0"/>
              <w:jc w:val="right"/>
              <w:rPr>
                <w:szCs w:val="20"/>
              </w:rPr>
            </w:pPr>
            <w:r w:rsidRPr="00D4354B">
              <w:rPr>
                <w:szCs w:val="20"/>
              </w:rPr>
              <w:t xml:space="preserve">0,00  </w:t>
            </w:r>
          </w:p>
        </w:tc>
      </w:tr>
      <w:tr w:rsidR="00930EEA" w:rsidRPr="00DB2D39" w:rsidTr="00D4354B">
        <w:trPr>
          <w:trHeight w:val="23"/>
          <w:jc w:val="center"/>
        </w:trPr>
        <w:tc>
          <w:tcPr>
            <w:tcW w:w="791" w:type="dxa"/>
            <w:shd w:val="clear" w:color="auto" w:fill="auto"/>
            <w:vAlign w:val="center"/>
            <w:hideMark/>
          </w:tcPr>
          <w:p w:rsidR="00D4354B" w:rsidRPr="00D4354B" w:rsidRDefault="00D4354B" w:rsidP="00D4354B">
            <w:pPr>
              <w:widowControl w:val="0"/>
              <w:jc w:val="center"/>
              <w:rPr>
                <w:szCs w:val="20"/>
              </w:rPr>
            </w:pPr>
            <w:r w:rsidRPr="00DB2D39">
              <w:rPr>
                <w:szCs w:val="20"/>
              </w:rPr>
              <w:t>2</w:t>
            </w:r>
          </w:p>
        </w:tc>
        <w:tc>
          <w:tcPr>
            <w:tcW w:w="1322" w:type="dxa"/>
            <w:shd w:val="clear" w:color="auto" w:fill="auto"/>
            <w:vAlign w:val="center"/>
            <w:hideMark/>
          </w:tcPr>
          <w:p w:rsidR="00D4354B" w:rsidRPr="00D4354B" w:rsidRDefault="00D4354B" w:rsidP="00D4354B">
            <w:pPr>
              <w:widowControl w:val="0"/>
              <w:rPr>
                <w:szCs w:val="20"/>
              </w:rPr>
            </w:pPr>
            <w:r w:rsidRPr="00D4354B">
              <w:rPr>
                <w:szCs w:val="20"/>
              </w:rPr>
              <w:t>Новая котельная БМК 36</w:t>
            </w:r>
          </w:p>
        </w:tc>
        <w:tc>
          <w:tcPr>
            <w:tcW w:w="1252" w:type="dxa"/>
            <w:shd w:val="clear" w:color="auto" w:fill="auto"/>
            <w:vAlign w:val="center"/>
            <w:hideMark/>
          </w:tcPr>
          <w:p w:rsidR="00D4354B" w:rsidRPr="00D4354B" w:rsidRDefault="00D4354B" w:rsidP="00D4354B">
            <w:pPr>
              <w:widowControl w:val="0"/>
              <w:jc w:val="right"/>
              <w:rPr>
                <w:szCs w:val="20"/>
              </w:rPr>
            </w:pPr>
            <w:r w:rsidRPr="00D4354B">
              <w:rPr>
                <w:szCs w:val="20"/>
              </w:rPr>
              <w:t> </w:t>
            </w:r>
          </w:p>
        </w:tc>
        <w:tc>
          <w:tcPr>
            <w:tcW w:w="1252" w:type="dxa"/>
            <w:shd w:val="clear" w:color="auto" w:fill="auto"/>
            <w:vAlign w:val="center"/>
            <w:hideMark/>
          </w:tcPr>
          <w:p w:rsidR="00D4354B" w:rsidRPr="00D4354B" w:rsidRDefault="00D4354B" w:rsidP="00D4354B">
            <w:pPr>
              <w:widowControl w:val="0"/>
              <w:jc w:val="right"/>
              <w:rPr>
                <w:szCs w:val="20"/>
              </w:rPr>
            </w:pPr>
            <w:r w:rsidRPr="00D4354B">
              <w:rPr>
                <w:szCs w:val="20"/>
              </w:rPr>
              <w:t> </w:t>
            </w:r>
          </w:p>
        </w:tc>
        <w:tc>
          <w:tcPr>
            <w:tcW w:w="1252" w:type="dxa"/>
            <w:shd w:val="clear" w:color="auto" w:fill="auto"/>
            <w:vAlign w:val="center"/>
            <w:hideMark/>
          </w:tcPr>
          <w:p w:rsidR="00D4354B" w:rsidRPr="00D4354B" w:rsidRDefault="00D4354B" w:rsidP="00D4354B">
            <w:pPr>
              <w:widowControl w:val="0"/>
              <w:jc w:val="right"/>
              <w:rPr>
                <w:szCs w:val="20"/>
              </w:rPr>
            </w:pPr>
            <w:r w:rsidRPr="00D4354B">
              <w:rPr>
                <w:szCs w:val="20"/>
              </w:rPr>
              <w:t> </w:t>
            </w:r>
          </w:p>
        </w:tc>
        <w:tc>
          <w:tcPr>
            <w:tcW w:w="1254" w:type="dxa"/>
            <w:shd w:val="clear" w:color="auto" w:fill="auto"/>
            <w:vAlign w:val="center"/>
            <w:hideMark/>
          </w:tcPr>
          <w:p w:rsidR="00D4354B" w:rsidRPr="00D4354B" w:rsidRDefault="00D4354B" w:rsidP="00D4354B">
            <w:pPr>
              <w:widowControl w:val="0"/>
              <w:jc w:val="right"/>
              <w:rPr>
                <w:szCs w:val="20"/>
              </w:rPr>
            </w:pPr>
            <w:r w:rsidRPr="00D4354B">
              <w:rPr>
                <w:szCs w:val="20"/>
              </w:rPr>
              <w:t> </w:t>
            </w:r>
          </w:p>
        </w:tc>
        <w:tc>
          <w:tcPr>
            <w:tcW w:w="1254" w:type="dxa"/>
            <w:shd w:val="clear" w:color="auto" w:fill="auto"/>
            <w:vAlign w:val="center"/>
            <w:hideMark/>
          </w:tcPr>
          <w:p w:rsidR="00D4354B" w:rsidRPr="00D4354B" w:rsidRDefault="00D4354B" w:rsidP="00D4354B">
            <w:pPr>
              <w:widowControl w:val="0"/>
              <w:jc w:val="right"/>
              <w:rPr>
                <w:szCs w:val="20"/>
              </w:rPr>
            </w:pPr>
            <w:r w:rsidRPr="00D4354B">
              <w:rPr>
                <w:szCs w:val="20"/>
              </w:rPr>
              <w:t xml:space="preserve">6 520  </w:t>
            </w:r>
          </w:p>
        </w:tc>
        <w:tc>
          <w:tcPr>
            <w:tcW w:w="1252" w:type="dxa"/>
            <w:shd w:val="clear" w:color="auto" w:fill="auto"/>
            <w:vAlign w:val="center"/>
            <w:hideMark/>
          </w:tcPr>
          <w:p w:rsidR="00D4354B" w:rsidRPr="00D4354B" w:rsidRDefault="00D4354B" w:rsidP="00D4354B">
            <w:pPr>
              <w:widowControl w:val="0"/>
              <w:jc w:val="right"/>
              <w:rPr>
                <w:szCs w:val="20"/>
              </w:rPr>
            </w:pPr>
            <w:r w:rsidRPr="00D4354B">
              <w:rPr>
                <w:szCs w:val="20"/>
              </w:rPr>
              <w:t xml:space="preserve">5,24  </w:t>
            </w:r>
          </w:p>
        </w:tc>
      </w:tr>
    </w:tbl>
    <w:p w:rsidR="00D4354B" w:rsidRPr="00DB2D39" w:rsidRDefault="00D4354B" w:rsidP="00062083">
      <w:pPr>
        <w:widowControl w:val="0"/>
        <w:spacing w:line="360" w:lineRule="auto"/>
        <w:jc w:val="center"/>
        <w:rPr>
          <w:rFonts w:eastAsia="Calibri"/>
          <w:b/>
          <w:lang w:eastAsia="en-US"/>
        </w:rPr>
      </w:pPr>
    </w:p>
    <w:p w:rsidR="00062083" w:rsidRPr="00DB2D39" w:rsidRDefault="00221330" w:rsidP="00E54D29">
      <w:pPr>
        <w:widowControl w:val="0"/>
        <w:spacing w:line="360" w:lineRule="auto"/>
        <w:jc w:val="center"/>
        <w:rPr>
          <w:rFonts w:eastAsia="Calibri"/>
          <w:b/>
          <w:lang w:eastAsia="en-US"/>
        </w:rPr>
      </w:pPr>
      <w:r w:rsidRPr="00DB2D39">
        <w:rPr>
          <w:b/>
          <w:lang w:eastAsia="en-US"/>
        </w:rPr>
        <w:t xml:space="preserve">Таблица </w:t>
      </w:r>
      <w:r w:rsidR="0008618A">
        <w:rPr>
          <w:b/>
          <w:noProof/>
          <w:lang w:eastAsia="en-US"/>
        </w:rPr>
        <w:fldChar w:fldCharType="begin"/>
      </w:r>
      <w:r w:rsidR="0008618A">
        <w:rPr>
          <w:b/>
          <w:noProof/>
          <w:lang w:eastAsia="en-US"/>
        </w:rPr>
        <w:instrText xml:space="preserve"> SEQ Таблица \* ARABIC \* MERGEFORMAT </w:instrText>
      </w:r>
      <w:r w:rsidR="0008618A">
        <w:rPr>
          <w:b/>
          <w:noProof/>
          <w:lang w:eastAsia="en-US"/>
        </w:rPr>
        <w:fldChar w:fldCharType="separate"/>
      </w:r>
      <w:r w:rsidR="00973DAD">
        <w:rPr>
          <w:b/>
          <w:noProof/>
          <w:lang w:eastAsia="en-US"/>
        </w:rPr>
        <w:t>27</w:t>
      </w:r>
      <w:r w:rsidR="0008618A">
        <w:rPr>
          <w:b/>
          <w:noProof/>
          <w:lang w:eastAsia="en-US"/>
        </w:rPr>
        <w:fldChar w:fldCharType="end"/>
      </w:r>
      <w:r w:rsidRPr="00DB2D39">
        <w:rPr>
          <w:b/>
          <w:lang w:eastAsia="en-US"/>
        </w:rPr>
        <w:t xml:space="preserve"> - </w:t>
      </w:r>
      <w:r w:rsidR="00E54D29" w:rsidRPr="00DB2D39">
        <w:rPr>
          <w:b/>
        </w:rPr>
        <w:t>Перспективные максимальные часовые и годовые расходы основного вида топлива котельными</w:t>
      </w:r>
      <w:r w:rsidR="00D4354B" w:rsidRPr="00DB2D39">
        <w:rPr>
          <w:rFonts w:eastAsia="Calibri"/>
          <w:b/>
          <w:lang w:eastAsia="en-US"/>
        </w:rPr>
        <w:t>–</w:t>
      </w:r>
      <w:r w:rsidR="00E54D29" w:rsidRPr="00DB2D39">
        <w:rPr>
          <w:rFonts w:eastAsia="Calibri"/>
          <w:b/>
          <w:lang w:eastAsia="en-US"/>
        </w:rPr>
        <w:t xml:space="preserve"> продолжение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
        <w:gridCol w:w="1050"/>
        <w:gridCol w:w="994"/>
        <w:gridCol w:w="994"/>
        <w:gridCol w:w="994"/>
        <w:gridCol w:w="994"/>
        <w:gridCol w:w="994"/>
        <w:gridCol w:w="994"/>
        <w:gridCol w:w="994"/>
        <w:gridCol w:w="994"/>
      </w:tblGrid>
      <w:tr w:rsidR="00930EEA" w:rsidRPr="00DB2D39" w:rsidTr="00D4354B">
        <w:trPr>
          <w:trHeight w:val="23"/>
          <w:tblHeader/>
          <w:jc w:val="center"/>
        </w:trPr>
        <w:tc>
          <w:tcPr>
            <w:tcW w:w="627" w:type="dxa"/>
            <w:vMerge w:val="restart"/>
            <w:shd w:val="clear" w:color="auto" w:fill="auto"/>
            <w:vAlign w:val="center"/>
            <w:hideMark/>
          </w:tcPr>
          <w:p w:rsidR="00D4354B" w:rsidRPr="00D4354B" w:rsidRDefault="00D4354B" w:rsidP="00D4354B">
            <w:pPr>
              <w:widowControl w:val="0"/>
              <w:jc w:val="center"/>
              <w:rPr>
                <w:szCs w:val="20"/>
              </w:rPr>
            </w:pPr>
            <w:r w:rsidRPr="00D4354B">
              <w:rPr>
                <w:szCs w:val="20"/>
              </w:rPr>
              <w:t>№ п/п</w:t>
            </w:r>
          </w:p>
        </w:tc>
        <w:tc>
          <w:tcPr>
            <w:tcW w:w="1050" w:type="dxa"/>
            <w:vMerge w:val="restart"/>
            <w:shd w:val="clear" w:color="auto" w:fill="auto"/>
            <w:vAlign w:val="center"/>
            <w:hideMark/>
          </w:tcPr>
          <w:p w:rsidR="00D4354B" w:rsidRPr="00D4354B" w:rsidRDefault="00D4354B" w:rsidP="00D4354B">
            <w:pPr>
              <w:widowControl w:val="0"/>
              <w:jc w:val="center"/>
              <w:rPr>
                <w:szCs w:val="20"/>
              </w:rPr>
            </w:pPr>
            <w:r w:rsidRPr="00D4354B">
              <w:rPr>
                <w:szCs w:val="20"/>
              </w:rPr>
              <w:t>Наименование котельной</w:t>
            </w:r>
          </w:p>
        </w:tc>
        <w:tc>
          <w:tcPr>
            <w:tcW w:w="1988" w:type="dxa"/>
            <w:gridSpan w:val="2"/>
            <w:shd w:val="clear" w:color="auto" w:fill="auto"/>
            <w:vAlign w:val="center"/>
            <w:hideMark/>
          </w:tcPr>
          <w:p w:rsidR="00D4354B" w:rsidRPr="00D4354B" w:rsidRDefault="00D4354B" w:rsidP="00D4354B">
            <w:pPr>
              <w:widowControl w:val="0"/>
              <w:jc w:val="center"/>
              <w:rPr>
                <w:szCs w:val="20"/>
              </w:rPr>
            </w:pPr>
            <w:r w:rsidRPr="00D4354B">
              <w:rPr>
                <w:szCs w:val="20"/>
              </w:rPr>
              <w:t>2021</w:t>
            </w:r>
          </w:p>
        </w:tc>
        <w:tc>
          <w:tcPr>
            <w:tcW w:w="1988" w:type="dxa"/>
            <w:gridSpan w:val="2"/>
            <w:shd w:val="clear" w:color="auto" w:fill="auto"/>
            <w:vAlign w:val="center"/>
            <w:hideMark/>
          </w:tcPr>
          <w:p w:rsidR="00D4354B" w:rsidRPr="00D4354B" w:rsidRDefault="00D4354B" w:rsidP="00D4354B">
            <w:pPr>
              <w:widowControl w:val="0"/>
              <w:jc w:val="center"/>
              <w:rPr>
                <w:szCs w:val="20"/>
              </w:rPr>
            </w:pPr>
            <w:r w:rsidRPr="00D4354B">
              <w:rPr>
                <w:szCs w:val="20"/>
              </w:rPr>
              <w:t>2022</w:t>
            </w:r>
          </w:p>
        </w:tc>
        <w:tc>
          <w:tcPr>
            <w:tcW w:w="1988" w:type="dxa"/>
            <w:gridSpan w:val="2"/>
            <w:shd w:val="clear" w:color="auto" w:fill="auto"/>
            <w:vAlign w:val="center"/>
            <w:hideMark/>
          </w:tcPr>
          <w:p w:rsidR="00D4354B" w:rsidRPr="00D4354B" w:rsidRDefault="00D4354B" w:rsidP="00D4354B">
            <w:pPr>
              <w:widowControl w:val="0"/>
              <w:jc w:val="center"/>
              <w:rPr>
                <w:szCs w:val="20"/>
              </w:rPr>
            </w:pPr>
            <w:r w:rsidRPr="00D4354B">
              <w:rPr>
                <w:szCs w:val="20"/>
              </w:rPr>
              <w:t>2028</w:t>
            </w:r>
          </w:p>
        </w:tc>
        <w:tc>
          <w:tcPr>
            <w:tcW w:w="1988" w:type="dxa"/>
            <w:gridSpan w:val="2"/>
            <w:shd w:val="clear" w:color="auto" w:fill="auto"/>
            <w:vAlign w:val="center"/>
            <w:hideMark/>
          </w:tcPr>
          <w:p w:rsidR="00D4354B" w:rsidRPr="00D4354B" w:rsidRDefault="00D4354B" w:rsidP="00D4354B">
            <w:pPr>
              <w:widowControl w:val="0"/>
              <w:jc w:val="center"/>
              <w:rPr>
                <w:szCs w:val="20"/>
              </w:rPr>
            </w:pPr>
            <w:r w:rsidRPr="00D4354B">
              <w:rPr>
                <w:szCs w:val="20"/>
              </w:rPr>
              <w:t>2033</w:t>
            </w:r>
          </w:p>
        </w:tc>
      </w:tr>
      <w:tr w:rsidR="00930EEA" w:rsidRPr="00DB2D39" w:rsidTr="00D4354B">
        <w:trPr>
          <w:trHeight w:val="23"/>
          <w:tblHeader/>
          <w:jc w:val="center"/>
        </w:trPr>
        <w:tc>
          <w:tcPr>
            <w:tcW w:w="627" w:type="dxa"/>
            <w:vMerge/>
            <w:shd w:val="clear" w:color="auto" w:fill="auto"/>
            <w:vAlign w:val="center"/>
            <w:hideMark/>
          </w:tcPr>
          <w:p w:rsidR="00D4354B" w:rsidRPr="00D4354B" w:rsidRDefault="00D4354B" w:rsidP="00D4354B">
            <w:pPr>
              <w:widowControl w:val="0"/>
              <w:rPr>
                <w:szCs w:val="20"/>
              </w:rPr>
            </w:pPr>
          </w:p>
        </w:tc>
        <w:tc>
          <w:tcPr>
            <w:tcW w:w="1050" w:type="dxa"/>
            <w:vMerge/>
            <w:shd w:val="clear" w:color="auto" w:fill="auto"/>
            <w:vAlign w:val="center"/>
            <w:hideMark/>
          </w:tcPr>
          <w:p w:rsidR="00D4354B" w:rsidRPr="00D4354B" w:rsidRDefault="00D4354B" w:rsidP="00D4354B">
            <w:pPr>
              <w:widowControl w:val="0"/>
              <w:rPr>
                <w:szCs w:val="20"/>
              </w:rPr>
            </w:pPr>
          </w:p>
        </w:tc>
        <w:tc>
          <w:tcPr>
            <w:tcW w:w="994" w:type="dxa"/>
            <w:shd w:val="clear" w:color="auto" w:fill="auto"/>
            <w:vAlign w:val="center"/>
            <w:hideMark/>
          </w:tcPr>
          <w:p w:rsidR="00D4354B" w:rsidRPr="00D4354B" w:rsidRDefault="00D4354B" w:rsidP="00D4354B">
            <w:pPr>
              <w:widowControl w:val="0"/>
              <w:jc w:val="center"/>
              <w:rPr>
                <w:szCs w:val="20"/>
              </w:rPr>
            </w:pPr>
            <w:r w:rsidRPr="00D4354B">
              <w:rPr>
                <w:szCs w:val="20"/>
              </w:rPr>
              <w:t>Годовой расход</w:t>
            </w:r>
          </w:p>
        </w:tc>
        <w:tc>
          <w:tcPr>
            <w:tcW w:w="994" w:type="dxa"/>
            <w:shd w:val="clear" w:color="auto" w:fill="auto"/>
            <w:vAlign w:val="center"/>
            <w:hideMark/>
          </w:tcPr>
          <w:p w:rsidR="00D4354B" w:rsidRPr="00D4354B" w:rsidRDefault="00D4354B" w:rsidP="00D4354B">
            <w:pPr>
              <w:widowControl w:val="0"/>
              <w:jc w:val="center"/>
              <w:rPr>
                <w:szCs w:val="20"/>
              </w:rPr>
            </w:pPr>
            <w:r w:rsidRPr="00D4354B">
              <w:rPr>
                <w:szCs w:val="20"/>
              </w:rPr>
              <w:t>Максимальный часовой расход</w:t>
            </w:r>
          </w:p>
        </w:tc>
        <w:tc>
          <w:tcPr>
            <w:tcW w:w="994" w:type="dxa"/>
            <w:shd w:val="clear" w:color="auto" w:fill="auto"/>
            <w:vAlign w:val="center"/>
            <w:hideMark/>
          </w:tcPr>
          <w:p w:rsidR="00D4354B" w:rsidRPr="00D4354B" w:rsidRDefault="00D4354B" w:rsidP="00D4354B">
            <w:pPr>
              <w:widowControl w:val="0"/>
              <w:jc w:val="center"/>
              <w:rPr>
                <w:szCs w:val="20"/>
              </w:rPr>
            </w:pPr>
            <w:r w:rsidRPr="00D4354B">
              <w:rPr>
                <w:szCs w:val="20"/>
              </w:rPr>
              <w:t>Годовой расход</w:t>
            </w:r>
          </w:p>
        </w:tc>
        <w:tc>
          <w:tcPr>
            <w:tcW w:w="994" w:type="dxa"/>
            <w:shd w:val="clear" w:color="auto" w:fill="auto"/>
            <w:vAlign w:val="center"/>
            <w:hideMark/>
          </w:tcPr>
          <w:p w:rsidR="00D4354B" w:rsidRPr="00D4354B" w:rsidRDefault="00D4354B" w:rsidP="00D4354B">
            <w:pPr>
              <w:widowControl w:val="0"/>
              <w:jc w:val="center"/>
              <w:rPr>
                <w:szCs w:val="20"/>
              </w:rPr>
            </w:pPr>
            <w:r w:rsidRPr="00D4354B">
              <w:rPr>
                <w:szCs w:val="20"/>
              </w:rPr>
              <w:t>Максимальный часовой расход</w:t>
            </w:r>
          </w:p>
        </w:tc>
        <w:tc>
          <w:tcPr>
            <w:tcW w:w="994" w:type="dxa"/>
            <w:shd w:val="clear" w:color="auto" w:fill="auto"/>
            <w:vAlign w:val="center"/>
            <w:hideMark/>
          </w:tcPr>
          <w:p w:rsidR="00D4354B" w:rsidRPr="00D4354B" w:rsidRDefault="00D4354B" w:rsidP="00D4354B">
            <w:pPr>
              <w:widowControl w:val="0"/>
              <w:jc w:val="center"/>
              <w:rPr>
                <w:szCs w:val="20"/>
              </w:rPr>
            </w:pPr>
            <w:r w:rsidRPr="00D4354B">
              <w:rPr>
                <w:szCs w:val="20"/>
              </w:rPr>
              <w:t>Годовой расход</w:t>
            </w:r>
          </w:p>
        </w:tc>
        <w:tc>
          <w:tcPr>
            <w:tcW w:w="994" w:type="dxa"/>
            <w:shd w:val="clear" w:color="auto" w:fill="auto"/>
            <w:vAlign w:val="center"/>
            <w:hideMark/>
          </w:tcPr>
          <w:p w:rsidR="00D4354B" w:rsidRPr="00D4354B" w:rsidRDefault="00D4354B" w:rsidP="00D4354B">
            <w:pPr>
              <w:widowControl w:val="0"/>
              <w:jc w:val="center"/>
              <w:rPr>
                <w:szCs w:val="20"/>
              </w:rPr>
            </w:pPr>
            <w:r w:rsidRPr="00D4354B">
              <w:rPr>
                <w:szCs w:val="20"/>
              </w:rPr>
              <w:t>Максимальный часовой расход</w:t>
            </w:r>
          </w:p>
        </w:tc>
        <w:tc>
          <w:tcPr>
            <w:tcW w:w="994" w:type="dxa"/>
            <w:shd w:val="clear" w:color="auto" w:fill="auto"/>
            <w:vAlign w:val="center"/>
            <w:hideMark/>
          </w:tcPr>
          <w:p w:rsidR="00D4354B" w:rsidRPr="00D4354B" w:rsidRDefault="00D4354B" w:rsidP="00D4354B">
            <w:pPr>
              <w:widowControl w:val="0"/>
              <w:jc w:val="center"/>
              <w:rPr>
                <w:szCs w:val="20"/>
              </w:rPr>
            </w:pPr>
            <w:r w:rsidRPr="00D4354B">
              <w:rPr>
                <w:szCs w:val="20"/>
              </w:rPr>
              <w:t>Годовой расход</w:t>
            </w:r>
          </w:p>
        </w:tc>
        <w:tc>
          <w:tcPr>
            <w:tcW w:w="994" w:type="dxa"/>
            <w:shd w:val="clear" w:color="auto" w:fill="auto"/>
            <w:vAlign w:val="center"/>
            <w:hideMark/>
          </w:tcPr>
          <w:p w:rsidR="00D4354B" w:rsidRPr="00D4354B" w:rsidRDefault="00D4354B" w:rsidP="00D4354B">
            <w:pPr>
              <w:widowControl w:val="0"/>
              <w:jc w:val="center"/>
              <w:rPr>
                <w:szCs w:val="20"/>
              </w:rPr>
            </w:pPr>
            <w:r w:rsidRPr="00D4354B">
              <w:rPr>
                <w:szCs w:val="20"/>
              </w:rPr>
              <w:t>Максимальный часовой расход</w:t>
            </w:r>
          </w:p>
        </w:tc>
      </w:tr>
      <w:tr w:rsidR="00930EEA" w:rsidRPr="00DB2D39" w:rsidTr="00D4354B">
        <w:trPr>
          <w:trHeight w:val="517"/>
          <w:tblHeader/>
          <w:jc w:val="center"/>
        </w:trPr>
        <w:tc>
          <w:tcPr>
            <w:tcW w:w="627" w:type="dxa"/>
            <w:vMerge/>
            <w:shd w:val="clear" w:color="auto" w:fill="auto"/>
            <w:vAlign w:val="center"/>
            <w:hideMark/>
          </w:tcPr>
          <w:p w:rsidR="00D4354B" w:rsidRPr="00D4354B" w:rsidRDefault="00D4354B" w:rsidP="00D4354B">
            <w:pPr>
              <w:widowControl w:val="0"/>
              <w:rPr>
                <w:szCs w:val="20"/>
              </w:rPr>
            </w:pPr>
          </w:p>
        </w:tc>
        <w:tc>
          <w:tcPr>
            <w:tcW w:w="1050" w:type="dxa"/>
            <w:vMerge/>
            <w:shd w:val="clear" w:color="auto" w:fill="auto"/>
            <w:vAlign w:val="center"/>
            <w:hideMark/>
          </w:tcPr>
          <w:p w:rsidR="00D4354B" w:rsidRPr="00D4354B" w:rsidRDefault="00D4354B" w:rsidP="00D4354B">
            <w:pPr>
              <w:widowControl w:val="0"/>
              <w:rPr>
                <w:szCs w:val="20"/>
              </w:rPr>
            </w:pPr>
          </w:p>
        </w:tc>
        <w:tc>
          <w:tcPr>
            <w:tcW w:w="994" w:type="dxa"/>
            <w:vMerge w:val="restart"/>
            <w:shd w:val="clear" w:color="auto" w:fill="auto"/>
            <w:vAlign w:val="center"/>
            <w:hideMark/>
          </w:tcPr>
          <w:p w:rsidR="00D4354B" w:rsidRPr="00D4354B" w:rsidRDefault="00D4354B" w:rsidP="00D4354B">
            <w:pPr>
              <w:widowControl w:val="0"/>
              <w:jc w:val="center"/>
              <w:rPr>
                <w:szCs w:val="20"/>
              </w:rPr>
            </w:pPr>
            <w:r w:rsidRPr="00D4354B">
              <w:rPr>
                <w:szCs w:val="20"/>
              </w:rPr>
              <w:t>Условного топлива, тут.</w:t>
            </w:r>
          </w:p>
        </w:tc>
        <w:tc>
          <w:tcPr>
            <w:tcW w:w="994" w:type="dxa"/>
            <w:vMerge w:val="restart"/>
            <w:shd w:val="clear" w:color="auto" w:fill="auto"/>
            <w:vAlign w:val="center"/>
            <w:hideMark/>
          </w:tcPr>
          <w:p w:rsidR="00D4354B" w:rsidRPr="00D4354B" w:rsidRDefault="00D4354B" w:rsidP="00D4354B">
            <w:pPr>
              <w:widowControl w:val="0"/>
              <w:jc w:val="center"/>
              <w:rPr>
                <w:szCs w:val="20"/>
              </w:rPr>
            </w:pPr>
            <w:r w:rsidRPr="00D4354B">
              <w:rPr>
                <w:szCs w:val="20"/>
              </w:rPr>
              <w:t>Условного топлива, тут.</w:t>
            </w:r>
          </w:p>
        </w:tc>
        <w:tc>
          <w:tcPr>
            <w:tcW w:w="994" w:type="dxa"/>
            <w:vMerge w:val="restart"/>
            <w:shd w:val="clear" w:color="auto" w:fill="auto"/>
            <w:vAlign w:val="center"/>
            <w:hideMark/>
          </w:tcPr>
          <w:p w:rsidR="00D4354B" w:rsidRPr="00D4354B" w:rsidRDefault="00D4354B" w:rsidP="00D4354B">
            <w:pPr>
              <w:widowControl w:val="0"/>
              <w:jc w:val="center"/>
              <w:rPr>
                <w:szCs w:val="20"/>
              </w:rPr>
            </w:pPr>
            <w:r w:rsidRPr="00D4354B">
              <w:rPr>
                <w:szCs w:val="20"/>
              </w:rPr>
              <w:t>Условного топлива, тут.</w:t>
            </w:r>
          </w:p>
        </w:tc>
        <w:tc>
          <w:tcPr>
            <w:tcW w:w="994" w:type="dxa"/>
            <w:vMerge w:val="restart"/>
            <w:shd w:val="clear" w:color="auto" w:fill="auto"/>
            <w:vAlign w:val="center"/>
            <w:hideMark/>
          </w:tcPr>
          <w:p w:rsidR="00D4354B" w:rsidRPr="00D4354B" w:rsidRDefault="00D4354B" w:rsidP="00D4354B">
            <w:pPr>
              <w:widowControl w:val="0"/>
              <w:jc w:val="center"/>
              <w:rPr>
                <w:szCs w:val="20"/>
              </w:rPr>
            </w:pPr>
            <w:r w:rsidRPr="00D4354B">
              <w:rPr>
                <w:szCs w:val="20"/>
              </w:rPr>
              <w:t>Условного топлива, тут.</w:t>
            </w:r>
          </w:p>
        </w:tc>
        <w:tc>
          <w:tcPr>
            <w:tcW w:w="994" w:type="dxa"/>
            <w:vMerge w:val="restart"/>
            <w:shd w:val="clear" w:color="auto" w:fill="auto"/>
            <w:vAlign w:val="center"/>
            <w:hideMark/>
          </w:tcPr>
          <w:p w:rsidR="00D4354B" w:rsidRPr="00D4354B" w:rsidRDefault="00D4354B" w:rsidP="00D4354B">
            <w:pPr>
              <w:widowControl w:val="0"/>
              <w:jc w:val="center"/>
              <w:rPr>
                <w:szCs w:val="20"/>
              </w:rPr>
            </w:pPr>
            <w:r w:rsidRPr="00D4354B">
              <w:rPr>
                <w:szCs w:val="20"/>
              </w:rPr>
              <w:t>Условного топлива, тут.</w:t>
            </w:r>
          </w:p>
        </w:tc>
        <w:tc>
          <w:tcPr>
            <w:tcW w:w="994" w:type="dxa"/>
            <w:vMerge w:val="restart"/>
            <w:shd w:val="clear" w:color="auto" w:fill="auto"/>
            <w:vAlign w:val="center"/>
            <w:hideMark/>
          </w:tcPr>
          <w:p w:rsidR="00D4354B" w:rsidRPr="00D4354B" w:rsidRDefault="00D4354B" w:rsidP="00D4354B">
            <w:pPr>
              <w:widowControl w:val="0"/>
              <w:jc w:val="center"/>
              <w:rPr>
                <w:szCs w:val="20"/>
              </w:rPr>
            </w:pPr>
            <w:r w:rsidRPr="00D4354B">
              <w:rPr>
                <w:szCs w:val="20"/>
              </w:rPr>
              <w:t>Условного топлива, тут.</w:t>
            </w:r>
          </w:p>
        </w:tc>
        <w:tc>
          <w:tcPr>
            <w:tcW w:w="994" w:type="dxa"/>
            <w:vMerge w:val="restart"/>
            <w:shd w:val="clear" w:color="auto" w:fill="auto"/>
            <w:vAlign w:val="center"/>
            <w:hideMark/>
          </w:tcPr>
          <w:p w:rsidR="00D4354B" w:rsidRPr="00D4354B" w:rsidRDefault="00D4354B" w:rsidP="00D4354B">
            <w:pPr>
              <w:widowControl w:val="0"/>
              <w:jc w:val="center"/>
              <w:rPr>
                <w:szCs w:val="20"/>
              </w:rPr>
            </w:pPr>
            <w:r w:rsidRPr="00D4354B">
              <w:rPr>
                <w:szCs w:val="20"/>
              </w:rPr>
              <w:t>Условного топлива, тут.</w:t>
            </w:r>
          </w:p>
        </w:tc>
        <w:tc>
          <w:tcPr>
            <w:tcW w:w="994" w:type="dxa"/>
            <w:vMerge w:val="restart"/>
            <w:shd w:val="clear" w:color="auto" w:fill="auto"/>
            <w:vAlign w:val="center"/>
            <w:hideMark/>
          </w:tcPr>
          <w:p w:rsidR="00D4354B" w:rsidRPr="00D4354B" w:rsidRDefault="00D4354B" w:rsidP="00D4354B">
            <w:pPr>
              <w:widowControl w:val="0"/>
              <w:jc w:val="center"/>
              <w:rPr>
                <w:szCs w:val="20"/>
              </w:rPr>
            </w:pPr>
            <w:r w:rsidRPr="00D4354B">
              <w:rPr>
                <w:szCs w:val="20"/>
              </w:rPr>
              <w:t>Условного топлива, тут.</w:t>
            </w:r>
          </w:p>
        </w:tc>
      </w:tr>
      <w:tr w:rsidR="00930EEA" w:rsidRPr="00DB2D39" w:rsidTr="00D4354B">
        <w:trPr>
          <w:trHeight w:val="517"/>
          <w:tblHeader/>
          <w:jc w:val="center"/>
        </w:trPr>
        <w:tc>
          <w:tcPr>
            <w:tcW w:w="627" w:type="dxa"/>
            <w:vMerge/>
            <w:shd w:val="clear" w:color="auto" w:fill="auto"/>
            <w:vAlign w:val="center"/>
            <w:hideMark/>
          </w:tcPr>
          <w:p w:rsidR="00D4354B" w:rsidRPr="00D4354B" w:rsidRDefault="00D4354B" w:rsidP="00D4354B">
            <w:pPr>
              <w:widowControl w:val="0"/>
              <w:rPr>
                <w:szCs w:val="20"/>
              </w:rPr>
            </w:pPr>
          </w:p>
        </w:tc>
        <w:tc>
          <w:tcPr>
            <w:tcW w:w="1050" w:type="dxa"/>
            <w:vMerge/>
            <w:shd w:val="clear" w:color="auto" w:fill="auto"/>
            <w:vAlign w:val="center"/>
            <w:hideMark/>
          </w:tcPr>
          <w:p w:rsidR="00D4354B" w:rsidRPr="00D4354B" w:rsidRDefault="00D4354B" w:rsidP="00D4354B">
            <w:pPr>
              <w:widowControl w:val="0"/>
              <w:rPr>
                <w:szCs w:val="20"/>
              </w:rPr>
            </w:pPr>
          </w:p>
        </w:tc>
        <w:tc>
          <w:tcPr>
            <w:tcW w:w="994" w:type="dxa"/>
            <w:vMerge/>
            <w:shd w:val="clear" w:color="auto" w:fill="auto"/>
            <w:vAlign w:val="center"/>
            <w:hideMark/>
          </w:tcPr>
          <w:p w:rsidR="00D4354B" w:rsidRPr="00D4354B" w:rsidRDefault="00D4354B" w:rsidP="00D4354B">
            <w:pPr>
              <w:widowControl w:val="0"/>
              <w:rPr>
                <w:szCs w:val="20"/>
              </w:rPr>
            </w:pPr>
          </w:p>
        </w:tc>
        <w:tc>
          <w:tcPr>
            <w:tcW w:w="994" w:type="dxa"/>
            <w:vMerge/>
            <w:shd w:val="clear" w:color="auto" w:fill="auto"/>
            <w:vAlign w:val="center"/>
            <w:hideMark/>
          </w:tcPr>
          <w:p w:rsidR="00D4354B" w:rsidRPr="00D4354B" w:rsidRDefault="00D4354B" w:rsidP="00D4354B">
            <w:pPr>
              <w:widowControl w:val="0"/>
              <w:rPr>
                <w:szCs w:val="20"/>
              </w:rPr>
            </w:pPr>
          </w:p>
        </w:tc>
        <w:tc>
          <w:tcPr>
            <w:tcW w:w="994" w:type="dxa"/>
            <w:vMerge/>
            <w:shd w:val="clear" w:color="auto" w:fill="auto"/>
            <w:vAlign w:val="center"/>
            <w:hideMark/>
          </w:tcPr>
          <w:p w:rsidR="00D4354B" w:rsidRPr="00D4354B" w:rsidRDefault="00D4354B" w:rsidP="00D4354B">
            <w:pPr>
              <w:widowControl w:val="0"/>
              <w:rPr>
                <w:szCs w:val="20"/>
              </w:rPr>
            </w:pPr>
          </w:p>
        </w:tc>
        <w:tc>
          <w:tcPr>
            <w:tcW w:w="994" w:type="dxa"/>
            <w:vMerge/>
            <w:shd w:val="clear" w:color="auto" w:fill="auto"/>
            <w:vAlign w:val="center"/>
            <w:hideMark/>
          </w:tcPr>
          <w:p w:rsidR="00D4354B" w:rsidRPr="00D4354B" w:rsidRDefault="00D4354B" w:rsidP="00D4354B">
            <w:pPr>
              <w:widowControl w:val="0"/>
              <w:rPr>
                <w:szCs w:val="20"/>
              </w:rPr>
            </w:pPr>
          </w:p>
        </w:tc>
        <w:tc>
          <w:tcPr>
            <w:tcW w:w="994" w:type="dxa"/>
            <w:vMerge/>
            <w:shd w:val="clear" w:color="auto" w:fill="auto"/>
            <w:vAlign w:val="center"/>
            <w:hideMark/>
          </w:tcPr>
          <w:p w:rsidR="00D4354B" w:rsidRPr="00D4354B" w:rsidRDefault="00D4354B" w:rsidP="00D4354B">
            <w:pPr>
              <w:widowControl w:val="0"/>
              <w:rPr>
                <w:szCs w:val="20"/>
              </w:rPr>
            </w:pPr>
          </w:p>
        </w:tc>
        <w:tc>
          <w:tcPr>
            <w:tcW w:w="994" w:type="dxa"/>
            <w:vMerge/>
            <w:shd w:val="clear" w:color="auto" w:fill="auto"/>
            <w:vAlign w:val="center"/>
            <w:hideMark/>
          </w:tcPr>
          <w:p w:rsidR="00D4354B" w:rsidRPr="00D4354B" w:rsidRDefault="00D4354B" w:rsidP="00D4354B">
            <w:pPr>
              <w:widowControl w:val="0"/>
              <w:rPr>
                <w:szCs w:val="20"/>
              </w:rPr>
            </w:pPr>
          </w:p>
        </w:tc>
        <w:tc>
          <w:tcPr>
            <w:tcW w:w="994" w:type="dxa"/>
            <w:vMerge/>
            <w:shd w:val="clear" w:color="auto" w:fill="auto"/>
            <w:vAlign w:val="center"/>
            <w:hideMark/>
          </w:tcPr>
          <w:p w:rsidR="00D4354B" w:rsidRPr="00D4354B" w:rsidRDefault="00D4354B" w:rsidP="00D4354B">
            <w:pPr>
              <w:widowControl w:val="0"/>
              <w:rPr>
                <w:szCs w:val="20"/>
              </w:rPr>
            </w:pPr>
          </w:p>
        </w:tc>
        <w:tc>
          <w:tcPr>
            <w:tcW w:w="994" w:type="dxa"/>
            <w:vMerge/>
            <w:shd w:val="clear" w:color="auto" w:fill="auto"/>
            <w:vAlign w:val="center"/>
            <w:hideMark/>
          </w:tcPr>
          <w:p w:rsidR="00D4354B" w:rsidRPr="00D4354B" w:rsidRDefault="00D4354B" w:rsidP="00D4354B">
            <w:pPr>
              <w:widowControl w:val="0"/>
              <w:rPr>
                <w:szCs w:val="20"/>
              </w:rPr>
            </w:pPr>
          </w:p>
        </w:tc>
      </w:tr>
      <w:tr w:rsidR="00930EEA" w:rsidRPr="00DB2D39" w:rsidTr="00D4354B">
        <w:trPr>
          <w:trHeight w:val="517"/>
          <w:tblHeader/>
          <w:jc w:val="center"/>
        </w:trPr>
        <w:tc>
          <w:tcPr>
            <w:tcW w:w="627" w:type="dxa"/>
            <w:vMerge/>
            <w:shd w:val="clear" w:color="auto" w:fill="auto"/>
            <w:vAlign w:val="center"/>
            <w:hideMark/>
          </w:tcPr>
          <w:p w:rsidR="00D4354B" w:rsidRPr="00D4354B" w:rsidRDefault="00D4354B" w:rsidP="00D4354B">
            <w:pPr>
              <w:widowControl w:val="0"/>
              <w:rPr>
                <w:szCs w:val="20"/>
              </w:rPr>
            </w:pPr>
          </w:p>
        </w:tc>
        <w:tc>
          <w:tcPr>
            <w:tcW w:w="1050" w:type="dxa"/>
            <w:vMerge/>
            <w:shd w:val="clear" w:color="auto" w:fill="auto"/>
            <w:vAlign w:val="center"/>
            <w:hideMark/>
          </w:tcPr>
          <w:p w:rsidR="00D4354B" w:rsidRPr="00D4354B" w:rsidRDefault="00D4354B" w:rsidP="00D4354B">
            <w:pPr>
              <w:widowControl w:val="0"/>
              <w:rPr>
                <w:szCs w:val="20"/>
              </w:rPr>
            </w:pPr>
          </w:p>
        </w:tc>
        <w:tc>
          <w:tcPr>
            <w:tcW w:w="994" w:type="dxa"/>
            <w:vMerge/>
            <w:shd w:val="clear" w:color="auto" w:fill="auto"/>
            <w:vAlign w:val="center"/>
            <w:hideMark/>
          </w:tcPr>
          <w:p w:rsidR="00D4354B" w:rsidRPr="00D4354B" w:rsidRDefault="00D4354B" w:rsidP="00D4354B">
            <w:pPr>
              <w:widowControl w:val="0"/>
              <w:rPr>
                <w:szCs w:val="20"/>
              </w:rPr>
            </w:pPr>
          </w:p>
        </w:tc>
        <w:tc>
          <w:tcPr>
            <w:tcW w:w="994" w:type="dxa"/>
            <w:vMerge/>
            <w:shd w:val="clear" w:color="auto" w:fill="auto"/>
            <w:vAlign w:val="center"/>
            <w:hideMark/>
          </w:tcPr>
          <w:p w:rsidR="00D4354B" w:rsidRPr="00D4354B" w:rsidRDefault="00D4354B" w:rsidP="00D4354B">
            <w:pPr>
              <w:widowControl w:val="0"/>
              <w:rPr>
                <w:szCs w:val="20"/>
              </w:rPr>
            </w:pPr>
          </w:p>
        </w:tc>
        <w:tc>
          <w:tcPr>
            <w:tcW w:w="994" w:type="dxa"/>
            <w:vMerge/>
            <w:shd w:val="clear" w:color="auto" w:fill="auto"/>
            <w:vAlign w:val="center"/>
            <w:hideMark/>
          </w:tcPr>
          <w:p w:rsidR="00D4354B" w:rsidRPr="00D4354B" w:rsidRDefault="00D4354B" w:rsidP="00D4354B">
            <w:pPr>
              <w:widowControl w:val="0"/>
              <w:rPr>
                <w:szCs w:val="20"/>
              </w:rPr>
            </w:pPr>
          </w:p>
        </w:tc>
        <w:tc>
          <w:tcPr>
            <w:tcW w:w="994" w:type="dxa"/>
            <w:vMerge/>
            <w:shd w:val="clear" w:color="auto" w:fill="auto"/>
            <w:vAlign w:val="center"/>
            <w:hideMark/>
          </w:tcPr>
          <w:p w:rsidR="00D4354B" w:rsidRPr="00D4354B" w:rsidRDefault="00D4354B" w:rsidP="00D4354B">
            <w:pPr>
              <w:widowControl w:val="0"/>
              <w:rPr>
                <w:szCs w:val="20"/>
              </w:rPr>
            </w:pPr>
          </w:p>
        </w:tc>
        <w:tc>
          <w:tcPr>
            <w:tcW w:w="994" w:type="dxa"/>
            <w:vMerge/>
            <w:shd w:val="clear" w:color="auto" w:fill="auto"/>
            <w:vAlign w:val="center"/>
            <w:hideMark/>
          </w:tcPr>
          <w:p w:rsidR="00D4354B" w:rsidRPr="00D4354B" w:rsidRDefault="00D4354B" w:rsidP="00D4354B">
            <w:pPr>
              <w:widowControl w:val="0"/>
              <w:rPr>
                <w:szCs w:val="20"/>
              </w:rPr>
            </w:pPr>
          </w:p>
        </w:tc>
        <w:tc>
          <w:tcPr>
            <w:tcW w:w="994" w:type="dxa"/>
            <w:vMerge/>
            <w:shd w:val="clear" w:color="auto" w:fill="auto"/>
            <w:vAlign w:val="center"/>
            <w:hideMark/>
          </w:tcPr>
          <w:p w:rsidR="00D4354B" w:rsidRPr="00D4354B" w:rsidRDefault="00D4354B" w:rsidP="00D4354B">
            <w:pPr>
              <w:widowControl w:val="0"/>
              <w:rPr>
                <w:szCs w:val="20"/>
              </w:rPr>
            </w:pPr>
          </w:p>
        </w:tc>
        <w:tc>
          <w:tcPr>
            <w:tcW w:w="994" w:type="dxa"/>
            <w:vMerge/>
            <w:shd w:val="clear" w:color="auto" w:fill="auto"/>
            <w:vAlign w:val="center"/>
            <w:hideMark/>
          </w:tcPr>
          <w:p w:rsidR="00D4354B" w:rsidRPr="00D4354B" w:rsidRDefault="00D4354B" w:rsidP="00D4354B">
            <w:pPr>
              <w:widowControl w:val="0"/>
              <w:rPr>
                <w:szCs w:val="20"/>
              </w:rPr>
            </w:pPr>
          </w:p>
        </w:tc>
        <w:tc>
          <w:tcPr>
            <w:tcW w:w="994" w:type="dxa"/>
            <w:vMerge/>
            <w:shd w:val="clear" w:color="auto" w:fill="auto"/>
            <w:vAlign w:val="center"/>
            <w:hideMark/>
          </w:tcPr>
          <w:p w:rsidR="00D4354B" w:rsidRPr="00D4354B" w:rsidRDefault="00D4354B" w:rsidP="00D4354B">
            <w:pPr>
              <w:widowControl w:val="0"/>
              <w:rPr>
                <w:szCs w:val="20"/>
              </w:rPr>
            </w:pPr>
          </w:p>
        </w:tc>
      </w:tr>
      <w:tr w:rsidR="00930EEA" w:rsidRPr="00DB2D39" w:rsidTr="00D4354B">
        <w:trPr>
          <w:trHeight w:val="517"/>
          <w:tblHeader/>
          <w:jc w:val="center"/>
        </w:trPr>
        <w:tc>
          <w:tcPr>
            <w:tcW w:w="627" w:type="dxa"/>
            <w:vMerge/>
            <w:shd w:val="clear" w:color="auto" w:fill="auto"/>
            <w:vAlign w:val="center"/>
            <w:hideMark/>
          </w:tcPr>
          <w:p w:rsidR="00D4354B" w:rsidRPr="00D4354B" w:rsidRDefault="00D4354B" w:rsidP="00D4354B">
            <w:pPr>
              <w:widowControl w:val="0"/>
              <w:rPr>
                <w:szCs w:val="20"/>
              </w:rPr>
            </w:pPr>
          </w:p>
        </w:tc>
        <w:tc>
          <w:tcPr>
            <w:tcW w:w="1050" w:type="dxa"/>
            <w:vMerge/>
            <w:shd w:val="clear" w:color="auto" w:fill="auto"/>
            <w:vAlign w:val="center"/>
            <w:hideMark/>
          </w:tcPr>
          <w:p w:rsidR="00D4354B" w:rsidRPr="00D4354B" w:rsidRDefault="00D4354B" w:rsidP="00D4354B">
            <w:pPr>
              <w:widowControl w:val="0"/>
              <w:rPr>
                <w:szCs w:val="20"/>
              </w:rPr>
            </w:pPr>
          </w:p>
        </w:tc>
        <w:tc>
          <w:tcPr>
            <w:tcW w:w="994" w:type="dxa"/>
            <w:vMerge/>
            <w:shd w:val="clear" w:color="auto" w:fill="auto"/>
            <w:vAlign w:val="center"/>
            <w:hideMark/>
          </w:tcPr>
          <w:p w:rsidR="00D4354B" w:rsidRPr="00D4354B" w:rsidRDefault="00D4354B" w:rsidP="00D4354B">
            <w:pPr>
              <w:widowControl w:val="0"/>
              <w:rPr>
                <w:szCs w:val="20"/>
              </w:rPr>
            </w:pPr>
          </w:p>
        </w:tc>
        <w:tc>
          <w:tcPr>
            <w:tcW w:w="994" w:type="dxa"/>
            <w:vMerge/>
            <w:shd w:val="clear" w:color="auto" w:fill="auto"/>
            <w:vAlign w:val="center"/>
            <w:hideMark/>
          </w:tcPr>
          <w:p w:rsidR="00D4354B" w:rsidRPr="00D4354B" w:rsidRDefault="00D4354B" w:rsidP="00D4354B">
            <w:pPr>
              <w:widowControl w:val="0"/>
              <w:rPr>
                <w:szCs w:val="20"/>
              </w:rPr>
            </w:pPr>
          </w:p>
        </w:tc>
        <w:tc>
          <w:tcPr>
            <w:tcW w:w="994" w:type="dxa"/>
            <w:vMerge/>
            <w:shd w:val="clear" w:color="auto" w:fill="auto"/>
            <w:vAlign w:val="center"/>
            <w:hideMark/>
          </w:tcPr>
          <w:p w:rsidR="00D4354B" w:rsidRPr="00D4354B" w:rsidRDefault="00D4354B" w:rsidP="00D4354B">
            <w:pPr>
              <w:widowControl w:val="0"/>
              <w:rPr>
                <w:szCs w:val="20"/>
              </w:rPr>
            </w:pPr>
          </w:p>
        </w:tc>
        <w:tc>
          <w:tcPr>
            <w:tcW w:w="994" w:type="dxa"/>
            <w:vMerge/>
            <w:shd w:val="clear" w:color="auto" w:fill="auto"/>
            <w:vAlign w:val="center"/>
            <w:hideMark/>
          </w:tcPr>
          <w:p w:rsidR="00D4354B" w:rsidRPr="00D4354B" w:rsidRDefault="00D4354B" w:rsidP="00D4354B">
            <w:pPr>
              <w:widowControl w:val="0"/>
              <w:rPr>
                <w:szCs w:val="20"/>
              </w:rPr>
            </w:pPr>
          </w:p>
        </w:tc>
        <w:tc>
          <w:tcPr>
            <w:tcW w:w="994" w:type="dxa"/>
            <w:vMerge/>
            <w:shd w:val="clear" w:color="auto" w:fill="auto"/>
            <w:vAlign w:val="center"/>
            <w:hideMark/>
          </w:tcPr>
          <w:p w:rsidR="00D4354B" w:rsidRPr="00D4354B" w:rsidRDefault="00D4354B" w:rsidP="00D4354B">
            <w:pPr>
              <w:widowControl w:val="0"/>
              <w:rPr>
                <w:szCs w:val="20"/>
              </w:rPr>
            </w:pPr>
          </w:p>
        </w:tc>
        <w:tc>
          <w:tcPr>
            <w:tcW w:w="994" w:type="dxa"/>
            <w:vMerge/>
            <w:shd w:val="clear" w:color="auto" w:fill="auto"/>
            <w:vAlign w:val="center"/>
            <w:hideMark/>
          </w:tcPr>
          <w:p w:rsidR="00D4354B" w:rsidRPr="00D4354B" w:rsidRDefault="00D4354B" w:rsidP="00D4354B">
            <w:pPr>
              <w:widowControl w:val="0"/>
              <w:rPr>
                <w:szCs w:val="20"/>
              </w:rPr>
            </w:pPr>
          </w:p>
        </w:tc>
        <w:tc>
          <w:tcPr>
            <w:tcW w:w="994" w:type="dxa"/>
            <w:vMerge/>
            <w:shd w:val="clear" w:color="auto" w:fill="auto"/>
            <w:vAlign w:val="center"/>
            <w:hideMark/>
          </w:tcPr>
          <w:p w:rsidR="00D4354B" w:rsidRPr="00D4354B" w:rsidRDefault="00D4354B" w:rsidP="00D4354B">
            <w:pPr>
              <w:widowControl w:val="0"/>
              <w:rPr>
                <w:szCs w:val="20"/>
              </w:rPr>
            </w:pPr>
          </w:p>
        </w:tc>
        <w:tc>
          <w:tcPr>
            <w:tcW w:w="994" w:type="dxa"/>
            <w:vMerge/>
            <w:shd w:val="clear" w:color="auto" w:fill="auto"/>
            <w:vAlign w:val="center"/>
            <w:hideMark/>
          </w:tcPr>
          <w:p w:rsidR="00D4354B" w:rsidRPr="00D4354B" w:rsidRDefault="00D4354B" w:rsidP="00D4354B">
            <w:pPr>
              <w:widowControl w:val="0"/>
              <w:rPr>
                <w:szCs w:val="20"/>
              </w:rPr>
            </w:pPr>
          </w:p>
        </w:tc>
      </w:tr>
      <w:tr w:rsidR="00930EEA" w:rsidRPr="00DB2D39" w:rsidTr="00D4354B">
        <w:trPr>
          <w:trHeight w:val="23"/>
          <w:jc w:val="center"/>
        </w:trPr>
        <w:tc>
          <w:tcPr>
            <w:tcW w:w="627" w:type="dxa"/>
            <w:shd w:val="clear" w:color="auto" w:fill="auto"/>
            <w:vAlign w:val="center"/>
            <w:hideMark/>
          </w:tcPr>
          <w:p w:rsidR="00D4354B" w:rsidRPr="00D4354B" w:rsidRDefault="00D4354B" w:rsidP="00D4354B">
            <w:pPr>
              <w:widowControl w:val="0"/>
              <w:jc w:val="center"/>
              <w:rPr>
                <w:szCs w:val="20"/>
              </w:rPr>
            </w:pPr>
            <w:r w:rsidRPr="00D4354B">
              <w:rPr>
                <w:szCs w:val="20"/>
              </w:rPr>
              <w:t>1</w:t>
            </w:r>
          </w:p>
        </w:tc>
        <w:tc>
          <w:tcPr>
            <w:tcW w:w="1050" w:type="dxa"/>
            <w:shd w:val="clear" w:color="auto" w:fill="auto"/>
            <w:vAlign w:val="center"/>
            <w:hideMark/>
          </w:tcPr>
          <w:p w:rsidR="00D4354B" w:rsidRPr="00D4354B" w:rsidRDefault="00D4354B" w:rsidP="00D4354B">
            <w:pPr>
              <w:widowControl w:val="0"/>
              <w:rPr>
                <w:szCs w:val="20"/>
              </w:rPr>
            </w:pPr>
            <w:r w:rsidRPr="00D4354B">
              <w:rPr>
                <w:szCs w:val="20"/>
              </w:rPr>
              <w:t>Котельная инв. №53 (ЗАТО город Заозерск)</w:t>
            </w:r>
          </w:p>
        </w:tc>
        <w:tc>
          <w:tcPr>
            <w:tcW w:w="994" w:type="dxa"/>
            <w:shd w:val="clear" w:color="auto" w:fill="auto"/>
            <w:vAlign w:val="center"/>
            <w:hideMark/>
          </w:tcPr>
          <w:p w:rsidR="00D4354B" w:rsidRPr="00D4354B" w:rsidRDefault="00D4354B" w:rsidP="00D4354B">
            <w:pPr>
              <w:widowControl w:val="0"/>
              <w:jc w:val="right"/>
              <w:rPr>
                <w:szCs w:val="20"/>
              </w:rPr>
            </w:pPr>
            <w:r w:rsidRPr="00D4354B">
              <w:rPr>
                <w:szCs w:val="20"/>
              </w:rPr>
              <w:t xml:space="preserve">0  </w:t>
            </w:r>
          </w:p>
        </w:tc>
        <w:tc>
          <w:tcPr>
            <w:tcW w:w="994" w:type="dxa"/>
            <w:shd w:val="clear" w:color="auto" w:fill="auto"/>
            <w:vAlign w:val="center"/>
            <w:hideMark/>
          </w:tcPr>
          <w:p w:rsidR="00D4354B" w:rsidRPr="00D4354B" w:rsidRDefault="00D4354B" w:rsidP="00D4354B">
            <w:pPr>
              <w:widowControl w:val="0"/>
              <w:jc w:val="right"/>
              <w:rPr>
                <w:szCs w:val="20"/>
              </w:rPr>
            </w:pPr>
            <w:r w:rsidRPr="00D4354B">
              <w:rPr>
                <w:szCs w:val="20"/>
              </w:rPr>
              <w:t xml:space="preserve">0,00  </w:t>
            </w:r>
          </w:p>
        </w:tc>
        <w:tc>
          <w:tcPr>
            <w:tcW w:w="994" w:type="dxa"/>
            <w:shd w:val="clear" w:color="auto" w:fill="auto"/>
            <w:vAlign w:val="center"/>
            <w:hideMark/>
          </w:tcPr>
          <w:p w:rsidR="00D4354B" w:rsidRPr="00D4354B" w:rsidRDefault="00D4354B" w:rsidP="00D4354B">
            <w:pPr>
              <w:widowControl w:val="0"/>
              <w:jc w:val="right"/>
              <w:rPr>
                <w:szCs w:val="20"/>
              </w:rPr>
            </w:pPr>
            <w:r w:rsidRPr="00D4354B">
              <w:rPr>
                <w:szCs w:val="20"/>
              </w:rPr>
              <w:t xml:space="preserve">0  </w:t>
            </w:r>
          </w:p>
        </w:tc>
        <w:tc>
          <w:tcPr>
            <w:tcW w:w="994" w:type="dxa"/>
            <w:shd w:val="clear" w:color="auto" w:fill="auto"/>
            <w:vAlign w:val="center"/>
            <w:hideMark/>
          </w:tcPr>
          <w:p w:rsidR="00D4354B" w:rsidRPr="00D4354B" w:rsidRDefault="00D4354B" w:rsidP="00D4354B">
            <w:pPr>
              <w:widowControl w:val="0"/>
              <w:jc w:val="right"/>
              <w:rPr>
                <w:szCs w:val="20"/>
              </w:rPr>
            </w:pPr>
            <w:r w:rsidRPr="00D4354B">
              <w:rPr>
                <w:szCs w:val="20"/>
              </w:rPr>
              <w:t xml:space="preserve">0,00  </w:t>
            </w:r>
          </w:p>
        </w:tc>
        <w:tc>
          <w:tcPr>
            <w:tcW w:w="994" w:type="dxa"/>
            <w:shd w:val="clear" w:color="auto" w:fill="auto"/>
            <w:vAlign w:val="center"/>
            <w:hideMark/>
          </w:tcPr>
          <w:p w:rsidR="00D4354B" w:rsidRPr="00D4354B" w:rsidRDefault="00D4354B" w:rsidP="00D4354B">
            <w:pPr>
              <w:widowControl w:val="0"/>
              <w:jc w:val="right"/>
              <w:rPr>
                <w:szCs w:val="20"/>
              </w:rPr>
            </w:pPr>
            <w:r w:rsidRPr="00D4354B">
              <w:rPr>
                <w:szCs w:val="20"/>
              </w:rPr>
              <w:t xml:space="preserve">0  </w:t>
            </w:r>
          </w:p>
        </w:tc>
        <w:tc>
          <w:tcPr>
            <w:tcW w:w="994" w:type="dxa"/>
            <w:shd w:val="clear" w:color="auto" w:fill="auto"/>
            <w:vAlign w:val="center"/>
            <w:hideMark/>
          </w:tcPr>
          <w:p w:rsidR="00D4354B" w:rsidRPr="00D4354B" w:rsidRDefault="00D4354B" w:rsidP="00D4354B">
            <w:pPr>
              <w:widowControl w:val="0"/>
              <w:jc w:val="right"/>
              <w:rPr>
                <w:szCs w:val="20"/>
              </w:rPr>
            </w:pPr>
            <w:r w:rsidRPr="00D4354B">
              <w:rPr>
                <w:szCs w:val="20"/>
              </w:rPr>
              <w:t xml:space="preserve">0,00  </w:t>
            </w:r>
          </w:p>
        </w:tc>
        <w:tc>
          <w:tcPr>
            <w:tcW w:w="994" w:type="dxa"/>
            <w:shd w:val="clear" w:color="auto" w:fill="auto"/>
            <w:vAlign w:val="center"/>
            <w:hideMark/>
          </w:tcPr>
          <w:p w:rsidR="00D4354B" w:rsidRPr="00D4354B" w:rsidRDefault="00D4354B" w:rsidP="00D4354B">
            <w:pPr>
              <w:widowControl w:val="0"/>
              <w:jc w:val="right"/>
              <w:rPr>
                <w:szCs w:val="20"/>
              </w:rPr>
            </w:pPr>
            <w:r w:rsidRPr="00D4354B">
              <w:rPr>
                <w:szCs w:val="20"/>
              </w:rPr>
              <w:t xml:space="preserve">0  </w:t>
            </w:r>
          </w:p>
        </w:tc>
        <w:tc>
          <w:tcPr>
            <w:tcW w:w="994" w:type="dxa"/>
            <w:shd w:val="clear" w:color="auto" w:fill="auto"/>
            <w:vAlign w:val="center"/>
            <w:hideMark/>
          </w:tcPr>
          <w:p w:rsidR="00D4354B" w:rsidRPr="00D4354B" w:rsidRDefault="00D4354B" w:rsidP="00D4354B">
            <w:pPr>
              <w:widowControl w:val="0"/>
              <w:jc w:val="right"/>
              <w:rPr>
                <w:szCs w:val="20"/>
              </w:rPr>
            </w:pPr>
            <w:r w:rsidRPr="00D4354B">
              <w:rPr>
                <w:szCs w:val="20"/>
              </w:rPr>
              <w:t xml:space="preserve">0,00  </w:t>
            </w:r>
          </w:p>
        </w:tc>
      </w:tr>
      <w:tr w:rsidR="00930EEA" w:rsidRPr="00DB2D39" w:rsidTr="00D4354B">
        <w:trPr>
          <w:trHeight w:val="23"/>
          <w:jc w:val="center"/>
        </w:trPr>
        <w:tc>
          <w:tcPr>
            <w:tcW w:w="627" w:type="dxa"/>
            <w:shd w:val="clear" w:color="auto" w:fill="auto"/>
            <w:vAlign w:val="center"/>
            <w:hideMark/>
          </w:tcPr>
          <w:p w:rsidR="00D4354B" w:rsidRPr="00D4354B" w:rsidRDefault="00D4354B" w:rsidP="00D4354B">
            <w:pPr>
              <w:widowControl w:val="0"/>
              <w:jc w:val="center"/>
              <w:rPr>
                <w:szCs w:val="20"/>
              </w:rPr>
            </w:pPr>
            <w:r w:rsidRPr="00DB2D39">
              <w:rPr>
                <w:szCs w:val="20"/>
              </w:rPr>
              <w:lastRenderedPageBreak/>
              <w:t>2</w:t>
            </w:r>
          </w:p>
        </w:tc>
        <w:tc>
          <w:tcPr>
            <w:tcW w:w="1050" w:type="dxa"/>
            <w:shd w:val="clear" w:color="auto" w:fill="auto"/>
            <w:vAlign w:val="center"/>
            <w:hideMark/>
          </w:tcPr>
          <w:p w:rsidR="00D4354B" w:rsidRPr="00D4354B" w:rsidRDefault="00D4354B" w:rsidP="00D4354B">
            <w:pPr>
              <w:widowControl w:val="0"/>
              <w:rPr>
                <w:szCs w:val="20"/>
              </w:rPr>
            </w:pPr>
            <w:r w:rsidRPr="00D4354B">
              <w:rPr>
                <w:szCs w:val="20"/>
              </w:rPr>
              <w:t>Новая котельная БМК 36</w:t>
            </w:r>
          </w:p>
        </w:tc>
        <w:tc>
          <w:tcPr>
            <w:tcW w:w="994" w:type="dxa"/>
            <w:shd w:val="clear" w:color="auto" w:fill="auto"/>
            <w:vAlign w:val="center"/>
            <w:hideMark/>
          </w:tcPr>
          <w:p w:rsidR="00D4354B" w:rsidRPr="00D4354B" w:rsidRDefault="00D4354B" w:rsidP="00D4354B">
            <w:pPr>
              <w:widowControl w:val="0"/>
              <w:jc w:val="right"/>
              <w:rPr>
                <w:szCs w:val="20"/>
              </w:rPr>
            </w:pPr>
            <w:r w:rsidRPr="00D4354B">
              <w:rPr>
                <w:szCs w:val="20"/>
              </w:rPr>
              <w:t xml:space="preserve">6 389  </w:t>
            </w:r>
          </w:p>
        </w:tc>
        <w:tc>
          <w:tcPr>
            <w:tcW w:w="994" w:type="dxa"/>
            <w:shd w:val="clear" w:color="auto" w:fill="auto"/>
            <w:vAlign w:val="center"/>
            <w:hideMark/>
          </w:tcPr>
          <w:p w:rsidR="00D4354B" w:rsidRPr="00D4354B" w:rsidRDefault="00D4354B" w:rsidP="00D4354B">
            <w:pPr>
              <w:widowControl w:val="0"/>
              <w:jc w:val="right"/>
              <w:rPr>
                <w:szCs w:val="20"/>
              </w:rPr>
            </w:pPr>
            <w:r w:rsidRPr="00D4354B">
              <w:rPr>
                <w:szCs w:val="20"/>
              </w:rPr>
              <w:t xml:space="preserve">5,23  </w:t>
            </w:r>
          </w:p>
        </w:tc>
        <w:tc>
          <w:tcPr>
            <w:tcW w:w="994" w:type="dxa"/>
            <w:shd w:val="clear" w:color="auto" w:fill="auto"/>
            <w:vAlign w:val="center"/>
            <w:hideMark/>
          </w:tcPr>
          <w:p w:rsidR="00D4354B" w:rsidRPr="00D4354B" w:rsidRDefault="00D4354B" w:rsidP="00D4354B">
            <w:pPr>
              <w:widowControl w:val="0"/>
              <w:jc w:val="right"/>
              <w:rPr>
                <w:szCs w:val="20"/>
              </w:rPr>
            </w:pPr>
            <w:r w:rsidRPr="00D4354B">
              <w:rPr>
                <w:szCs w:val="20"/>
              </w:rPr>
              <w:t xml:space="preserve">6 261  </w:t>
            </w:r>
          </w:p>
        </w:tc>
        <w:tc>
          <w:tcPr>
            <w:tcW w:w="994" w:type="dxa"/>
            <w:shd w:val="clear" w:color="auto" w:fill="auto"/>
            <w:vAlign w:val="center"/>
            <w:hideMark/>
          </w:tcPr>
          <w:p w:rsidR="00D4354B" w:rsidRPr="00D4354B" w:rsidRDefault="00D4354B" w:rsidP="00D4354B">
            <w:pPr>
              <w:widowControl w:val="0"/>
              <w:jc w:val="right"/>
              <w:rPr>
                <w:szCs w:val="20"/>
              </w:rPr>
            </w:pPr>
            <w:r w:rsidRPr="00D4354B">
              <w:rPr>
                <w:szCs w:val="20"/>
              </w:rPr>
              <w:t xml:space="preserve">5,22  </w:t>
            </w:r>
          </w:p>
        </w:tc>
        <w:tc>
          <w:tcPr>
            <w:tcW w:w="994" w:type="dxa"/>
            <w:shd w:val="clear" w:color="auto" w:fill="auto"/>
            <w:vAlign w:val="center"/>
            <w:hideMark/>
          </w:tcPr>
          <w:p w:rsidR="00D4354B" w:rsidRPr="00D4354B" w:rsidRDefault="00D4354B" w:rsidP="00D4354B">
            <w:pPr>
              <w:widowControl w:val="0"/>
              <w:jc w:val="right"/>
              <w:rPr>
                <w:szCs w:val="20"/>
              </w:rPr>
            </w:pPr>
            <w:r w:rsidRPr="00D4354B">
              <w:rPr>
                <w:szCs w:val="20"/>
              </w:rPr>
              <w:t xml:space="preserve">6 136  </w:t>
            </w:r>
          </w:p>
        </w:tc>
        <w:tc>
          <w:tcPr>
            <w:tcW w:w="994" w:type="dxa"/>
            <w:shd w:val="clear" w:color="auto" w:fill="auto"/>
            <w:vAlign w:val="center"/>
            <w:hideMark/>
          </w:tcPr>
          <w:p w:rsidR="00D4354B" w:rsidRPr="00D4354B" w:rsidRDefault="00D4354B" w:rsidP="00D4354B">
            <w:pPr>
              <w:widowControl w:val="0"/>
              <w:jc w:val="right"/>
              <w:rPr>
                <w:szCs w:val="20"/>
              </w:rPr>
            </w:pPr>
            <w:r w:rsidRPr="00D4354B">
              <w:rPr>
                <w:szCs w:val="20"/>
              </w:rPr>
              <w:t xml:space="preserve">5,18  </w:t>
            </w:r>
          </w:p>
        </w:tc>
        <w:tc>
          <w:tcPr>
            <w:tcW w:w="994" w:type="dxa"/>
            <w:shd w:val="clear" w:color="auto" w:fill="auto"/>
            <w:vAlign w:val="center"/>
            <w:hideMark/>
          </w:tcPr>
          <w:p w:rsidR="00D4354B" w:rsidRPr="00D4354B" w:rsidRDefault="00D4354B" w:rsidP="00D4354B">
            <w:pPr>
              <w:widowControl w:val="0"/>
              <w:jc w:val="right"/>
              <w:rPr>
                <w:szCs w:val="20"/>
              </w:rPr>
            </w:pPr>
            <w:r w:rsidRPr="00D4354B">
              <w:rPr>
                <w:szCs w:val="20"/>
              </w:rPr>
              <w:t xml:space="preserve">6 014  </w:t>
            </w:r>
          </w:p>
        </w:tc>
        <w:tc>
          <w:tcPr>
            <w:tcW w:w="994" w:type="dxa"/>
            <w:shd w:val="clear" w:color="auto" w:fill="auto"/>
            <w:vAlign w:val="center"/>
            <w:hideMark/>
          </w:tcPr>
          <w:p w:rsidR="00D4354B" w:rsidRPr="00D4354B" w:rsidRDefault="00D4354B" w:rsidP="00D4354B">
            <w:pPr>
              <w:widowControl w:val="0"/>
              <w:jc w:val="right"/>
              <w:rPr>
                <w:szCs w:val="20"/>
              </w:rPr>
            </w:pPr>
            <w:r w:rsidRPr="00D4354B">
              <w:rPr>
                <w:szCs w:val="20"/>
              </w:rPr>
              <w:t xml:space="preserve">5,14  </w:t>
            </w:r>
          </w:p>
        </w:tc>
      </w:tr>
    </w:tbl>
    <w:p w:rsidR="00D4354B" w:rsidRPr="00DB2D39" w:rsidRDefault="00D4354B" w:rsidP="00E54D29">
      <w:pPr>
        <w:widowControl w:val="0"/>
        <w:spacing w:line="360" w:lineRule="auto"/>
        <w:jc w:val="center"/>
        <w:rPr>
          <w:rFonts w:eastAsia="Calibri"/>
          <w:b/>
          <w:lang w:eastAsia="en-US"/>
        </w:rPr>
      </w:pPr>
    </w:p>
    <w:p w:rsidR="00D4354B" w:rsidRPr="00DB2D39" w:rsidRDefault="00D4354B" w:rsidP="00E54D29">
      <w:pPr>
        <w:widowControl w:val="0"/>
        <w:spacing w:line="360" w:lineRule="auto"/>
        <w:jc w:val="center"/>
        <w:rPr>
          <w:rFonts w:eastAsia="Calibri"/>
          <w:b/>
          <w:lang w:eastAsia="en-US"/>
        </w:rPr>
      </w:pPr>
    </w:p>
    <w:p w:rsidR="008E0957" w:rsidRPr="00DB2D39" w:rsidRDefault="008E0957" w:rsidP="00062083">
      <w:pPr>
        <w:widowControl w:val="0"/>
        <w:spacing w:line="360" w:lineRule="auto"/>
        <w:jc w:val="center"/>
        <w:rPr>
          <w:rFonts w:eastAsia="Calibri"/>
          <w:b/>
          <w:lang w:eastAsia="en-US"/>
        </w:rPr>
        <w:sectPr w:rsidR="008E0957" w:rsidRPr="00DB2D39" w:rsidSect="008E0957">
          <w:pgSz w:w="11907" w:h="16840" w:code="9"/>
          <w:pgMar w:top="1134" w:right="680" w:bottom="1247" w:left="1588" w:header="567" w:footer="567" w:gutter="0"/>
          <w:cols w:space="720"/>
          <w:docGrid w:linePitch="326"/>
        </w:sectPr>
      </w:pPr>
    </w:p>
    <w:p w:rsidR="00062083" w:rsidRPr="00DB2D39" w:rsidRDefault="00221330" w:rsidP="00062083">
      <w:pPr>
        <w:widowControl w:val="0"/>
        <w:spacing w:line="360" w:lineRule="auto"/>
        <w:jc w:val="center"/>
        <w:rPr>
          <w:rFonts w:eastAsia="Calibri"/>
          <w:b/>
          <w:lang w:eastAsia="en-US"/>
        </w:rPr>
      </w:pPr>
      <w:r w:rsidRPr="00DB2D39">
        <w:rPr>
          <w:b/>
          <w:lang w:eastAsia="en-US"/>
        </w:rPr>
        <w:lastRenderedPageBreak/>
        <w:t xml:space="preserve">Таблица </w:t>
      </w:r>
      <w:r w:rsidR="0008618A">
        <w:rPr>
          <w:b/>
          <w:noProof/>
          <w:lang w:eastAsia="en-US"/>
        </w:rPr>
        <w:fldChar w:fldCharType="begin"/>
      </w:r>
      <w:r w:rsidR="0008618A">
        <w:rPr>
          <w:b/>
          <w:noProof/>
          <w:lang w:eastAsia="en-US"/>
        </w:rPr>
        <w:instrText xml:space="preserve"> SEQ Таблица \* ARABIC \* MERGEFORMAT </w:instrText>
      </w:r>
      <w:r w:rsidR="0008618A">
        <w:rPr>
          <w:b/>
          <w:noProof/>
          <w:lang w:eastAsia="en-US"/>
        </w:rPr>
        <w:fldChar w:fldCharType="separate"/>
      </w:r>
      <w:r w:rsidR="00973DAD">
        <w:rPr>
          <w:b/>
          <w:noProof/>
          <w:lang w:eastAsia="en-US"/>
        </w:rPr>
        <w:t>28</w:t>
      </w:r>
      <w:r w:rsidR="0008618A">
        <w:rPr>
          <w:b/>
          <w:noProof/>
          <w:lang w:eastAsia="en-US"/>
        </w:rPr>
        <w:fldChar w:fldCharType="end"/>
      </w:r>
      <w:r w:rsidRPr="00DB2D39">
        <w:rPr>
          <w:b/>
          <w:lang w:eastAsia="en-US"/>
        </w:rPr>
        <w:t xml:space="preserve"> - </w:t>
      </w:r>
      <w:r w:rsidR="00062083" w:rsidRPr="00DB2D39">
        <w:rPr>
          <w:b/>
        </w:rPr>
        <w:t>Перспективные максимальные часовые и годовые расходы основного вида топлива котельными для зимнего, летнего и переходного периодов</w:t>
      </w:r>
    </w:p>
    <w:tbl>
      <w:tblPr>
        <w:tblW w:w="0" w:type="auto"/>
        <w:jc w:val="center"/>
        <w:tblLayout w:type="fixed"/>
        <w:tblCellMar>
          <w:left w:w="28" w:type="dxa"/>
          <w:right w:w="28" w:type="dxa"/>
        </w:tblCellMar>
        <w:tblLook w:val="04A0" w:firstRow="1" w:lastRow="0" w:firstColumn="1" w:lastColumn="0" w:noHBand="0" w:noVBand="1"/>
      </w:tblPr>
      <w:tblGrid>
        <w:gridCol w:w="1047"/>
        <w:gridCol w:w="910"/>
        <w:gridCol w:w="844"/>
        <w:gridCol w:w="910"/>
        <w:gridCol w:w="841"/>
        <w:gridCol w:w="983"/>
        <w:gridCol w:w="907"/>
        <w:gridCol w:w="841"/>
        <w:gridCol w:w="907"/>
        <w:gridCol w:w="841"/>
        <w:gridCol w:w="985"/>
        <w:gridCol w:w="907"/>
        <w:gridCol w:w="841"/>
        <w:gridCol w:w="907"/>
        <w:gridCol w:w="798"/>
        <w:gridCol w:w="980"/>
      </w:tblGrid>
      <w:tr w:rsidR="00930EEA" w:rsidRPr="00DB2D39" w:rsidTr="00D4354B">
        <w:trPr>
          <w:trHeight w:val="23"/>
          <w:jc w:val="center"/>
        </w:trPr>
        <w:tc>
          <w:tcPr>
            <w:tcW w:w="10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Наименование  источника теплоснабжения</w:t>
            </w:r>
          </w:p>
        </w:tc>
        <w:tc>
          <w:tcPr>
            <w:tcW w:w="4488" w:type="dxa"/>
            <w:gridSpan w:val="5"/>
            <w:tcBorders>
              <w:top w:val="single" w:sz="4" w:space="0" w:color="auto"/>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2018</w:t>
            </w:r>
          </w:p>
        </w:tc>
        <w:tc>
          <w:tcPr>
            <w:tcW w:w="4481" w:type="dxa"/>
            <w:gridSpan w:val="5"/>
            <w:tcBorders>
              <w:top w:val="single" w:sz="4" w:space="0" w:color="auto"/>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2019</w:t>
            </w:r>
          </w:p>
        </w:tc>
        <w:tc>
          <w:tcPr>
            <w:tcW w:w="4433" w:type="dxa"/>
            <w:gridSpan w:val="5"/>
            <w:tcBorders>
              <w:top w:val="single" w:sz="4" w:space="0" w:color="auto"/>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2020</w:t>
            </w:r>
          </w:p>
        </w:tc>
      </w:tr>
      <w:tr w:rsidR="00930EEA" w:rsidRPr="00DB2D39" w:rsidTr="00D4354B">
        <w:trPr>
          <w:trHeight w:val="23"/>
          <w:jc w:val="center"/>
        </w:trPr>
        <w:tc>
          <w:tcPr>
            <w:tcW w:w="10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rPr>
                <w:sz w:val="20"/>
                <w:szCs w:val="20"/>
              </w:rPr>
            </w:pPr>
          </w:p>
        </w:tc>
        <w:tc>
          <w:tcPr>
            <w:tcW w:w="1754" w:type="dxa"/>
            <w:gridSpan w:val="2"/>
            <w:tcBorders>
              <w:top w:val="single" w:sz="4" w:space="0" w:color="auto"/>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 xml:space="preserve">зимний при </w:t>
            </w:r>
            <w:proofErr w:type="spellStart"/>
            <w:r w:rsidRPr="00D4354B">
              <w:rPr>
                <w:sz w:val="20"/>
                <w:szCs w:val="20"/>
              </w:rPr>
              <w:t>tот</w:t>
            </w:r>
            <w:proofErr w:type="spellEnd"/>
            <w:r w:rsidRPr="00D4354B">
              <w:rPr>
                <w:sz w:val="20"/>
                <w:szCs w:val="20"/>
              </w:rPr>
              <w:t xml:space="preserve">=-22 </w:t>
            </w:r>
            <w:proofErr w:type="spellStart"/>
            <w:r w:rsidRPr="00D4354B">
              <w:rPr>
                <w:sz w:val="20"/>
                <w:szCs w:val="20"/>
              </w:rPr>
              <w:t>град.С</w:t>
            </w:r>
            <w:proofErr w:type="spellEnd"/>
          </w:p>
        </w:tc>
        <w:tc>
          <w:tcPr>
            <w:tcW w:w="1751" w:type="dxa"/>
            <w:gridSpan w:val="2"/>
            <w:tcBorders>
              <w:top w:val="single" w:sz="4" w:space="0" w:color="auto"/>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летний</w:t>
            </w:r>
          </w:p>
        </w:tc>
        <w:tc>
          <w:tcPr>
            <w:tcW w:w="983"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 xml:space="preserve">переходный  </w:t>
            </w:r>
            <w:proofErr w:type="spellStart"/>
            <w:r w:rsidRPr="00D4354B">
              <w:rPr>
                <w:sz w:val="20"/>
                <w:szCs w:val="20"/>
              </w:rPr>
              <w:t>приtот</w:t>
            </w:r>
            <w:proofErr w:type="spellEnd"/>
            <w:r w:rsidRPr="00D4354B">
              <w:rPr>
                <w:sz w:val="20"/>
                <w:szCs w:val="20"/>
              </w:rPr>
              <w:t xml:space="preserve">=-2,2 </w:t>
            </w:r>
            <w:proofErr w:type="spellStart"/>
            <w:r w:rsidRPr="00D4354B">
              <w:rPr>
                <w:sz w:val="20"/>
                <w:szCs w:val="20"/>
              </w:rPr>
              <w:t>град.С</w:t>
            </w:r>
            <w:proofErr w:type="spellEnd"/>
          </w:p>
        </w:tc>
        <w:tc>
          <w:tcPr>
            <w:tcW w:w="1748" w:type="dxa"/>
            <w:gridSpan w:val="2"/>
            <w:tcBorders>
              <w:top w:val="single" w:sz="4" w:space="0" w:color="auto"/>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 xml:space="preserve">зимний при </w:t>
            </w:r>
            <w:proofErr w:type="spellStart"/>
            <w:r w:rsidRPr="00D4354B">
              <w:rPr>
                <w:sz w:val="20"/>
                <w:szCs w:val="20"/>
              </w:rPr>
              <w:t>tот</w:t>
            </w:r>
            <w:proofErr w:type="spellEnd"/>
            <w:r w:rsidRPr="00D4354B">
              <w:rPr>
                <w:sz w:val="20"/>
                <w:szCs w:val="20"/>
              </w:rPr>
              <w:t xml:space="preserve">=-22 </w:t>
            </w:r>
            <w:proofErr w:type="spellStart"/>
            <w:r w:rsidRPr="00D4354B">
              <w:rPr>
                <w:sz w:val="20"/>
                <w:szCs w:val="20"/>
              </w:rPr>
              <w:t>град.С</w:t>
            </w:r>
            <w:proofErr w:type="spellEnd"/>
          </w:p>
        </w:tc>
        <w:tc>
          <w:tcPr>
            <w:tcW w:w="1748" w:type="dxa"/>
            <w:gridSpan w:val="2"/>
            <w:tcBorders>
              <w:top w:val="single" w:sz="4" w:space="0" w:color="auto"/>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летний</w:t>
            </w:r>
          </w:p>
        </w:tc>
        <w:tc>
          <w:tcPr>
            <w:tcW w:w="985"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 xml:space="preserve">переходный  </w:t>
            </w:r>
            <w:proofErr w:type="spellStart"/>
            <w:r w:rsidRPr="00D4354B">
              <w:rPr>
                <w:sz w:val="20"/>
                <w:szCs w:val="20"/>
              </w:rPr>
              <w:t>приtот</w:t>
            </w:r>
            <w:proofErr w:type="spellEnd"/>
            <w:r w:rsidRPr="00D4354B">
              <w:rPr>
                <w:sz w:val="20"/>
                <w:szCs w:val="20"/>
              </w:rPr>
              <w:t xml:space="preserve">=-2,2 </w:t>
            </w:r>
            <w:proofErr w:type="spellStart"/>
            <w:r w:rsidRPr="00D4354B">
              <w:rPr>
                <w:sz w:val="20"/>
                <w:szCs w:val="20"/>
              </w:rPr>
              <w:t>град.С</w:t>
            </w:r>
            <w:proofErr w:type="spellEnd"/>
          </w:p>
        </w:tc>
        <w:tc>
          <w:tcPr>
            <w:tcW w:w="1748" w:type="dxa"/>
            <w:gridSpan w:val="2"/>
            <w:tcBorders>
              <w:top w:val="single" w:sz="4" w:space="0" w:color="auto"/>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 xml:space="preserve">зимний при </w:t>
            </w:r>
            <w:proofErr w:type="spellStart"/>
            <w:r w:rsidRPr="00D4354B">
              <w:rPr>
                <w:sz w:val="20"/>
                <w:szCs w:val="20"/>
              </w:rPr>
              <w:t>tот</w:t>
            </w:r>
            <w:proofErr w:type="spellEnd"/>
            <w:r w:rsidRPr="00D4354B">
              <w:rPr>
                <w:sz w:val="20"/>
                <w:szCs w:val="20"/>
              </w:rPr>
              <w:t xml:space="preserve">=-22 </w:t>
            </w:r>
            <w:proofErr w:type="spellStart"/>
            <w:r w:rsidRPr="00D4354B">
              <w:rPr>
                <w:sz w:val="20"/>
                <w:szCs w:val="20"/>
              </w:rPr>
              <w:t>град.С</w:t>
            </w:r>
            <w:proofErr w:type="spellEnd"/>
          </w:p>
        </w:tc>
        <w:tc>
          <w:tcPr>
            <w:tcW w:w="1705" w:type="dxa"/>
            <w:gridSpan w:val="2"/>
            <w:tcBorders>
              <w:top w:val="single" w:sz="4" w:space="0" w:color="auto"/>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летний</w:t>
            </w:r>
          </w:p>
        </w:tc>
        <w:tc>
          <w:tcPr>
            <w:tcW w:w="980"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 xml:space="preserve">переходный  </w:t>
            </w:r>
            <w:proofErr w:type="spellStart"/>
            <w:r w:rsidRPr="00D4354B">
              <w:rPr>
                <w:sz w:val="20"/>
                <w:szCs w:val="20"/>
              </w:rPr>
              <w:t>приtот</w:t>
            </w:r>
            <w:proofErr w:type="spellEnd"/>
            <w:r w:rsidRPr="00D4354B">
              <w:rPr>
                <w:sz w:val="20"/>
                <w:szCs w:val="20"/>
              </w:rPr>
              <w:t xml:space="preserve">=-2,2 </w:t>
            </w:r>
            <w:proofErr w:type="spellStart"/>
            <w:r w:rsidRPr="00D4354B">
              <w:rPr>
                <w:sz w:val="20"/>
                <w:szCs w:val="20"/>
              </w:rPr>
              <w:t>град.С</w:t>
            </w:r>
            <w:proofErr w:type="spellEnd"/>
          </w:p>
        </w:tc>
      </w:tr>
      <w:tr w:rsidR="00930EEA" w:rsidRPr="00DB2D39" w:rsidTr="00D4354B">
        <w:trPr>
          <w:trHeight w:val="23"/>
          <w:jc w:val="center"/>
        </w:trPr>
        <w:tc>
          <w:tcPr>
            <w:tcW w:w="10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rPr>
                <w:sz w:val="20"/>
                <w:szCs w:val="20"/>
              </w:rPr>
            </w:pPr>
          </w:p>
        </w:tc>
        <w:tc>
          <w:tcPr>
            <w:tcW w:w="910"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Максимальный часовой расход, тут</w:t>
            </w:r>
          </w:p>
        </w:tc>
        <w:tc>
          <w:tcPr>
            <w:tcW w:w="844"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Годовой расход, тут</w:t>
            </w:r>
          </w:p>
        </w:tc>
        <w:tc>
          <w:tcPr>
            <w:tcW w:w="910"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Максимальный часовой расход, тут</w:t>
            </w:r>
          </w:p>
        </w:tc>
        <w:tc>
          <w:tcPr>
            <w:tcW w:w="841"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Годовой расход, тут</w:t>
            </w:r>
          </w:p>
        </w:tc>
        <w:tc>
          <w:tcPr>
            <w:tcW w:w="983"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Максимальный часовой расход, тут</w:t>
            </w:r>
          </w:p>
        </w:tc>
        <w:tc>
          <w:tcPr>
            <w:tcW w:w="907"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Максимальный часовой расход, тут</w:t>
            </w:r>
          </w:p>
        </w:tc>
        <w:tc>
          <w:tcPr>
            <w:tcW w:w="841"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Годовой расход, тут</w:t>
            </w:r>
          </w:p>
        </w:tc>
        <w:tc>
          <w:tcPr>
            <w:tcW w:w="907"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Максимальный часовой расход, тут</w:t>
            </w:r>
          </w:p>
        </w:tc>
        <w:tc>
          <w:tcPr>
            <w:tcW w:w="841"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Годовой расход, тут</w:t>
            </w:r>
          </w:p>
        </w:tc>
        <w:tc>
          <w:tcPr>
            <w:tcW w:w="985"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Максимальный часовой расход, тут</w:t>
            </w:r>
          </w:p>
        </w:tc>
        <w:tc>
          <w:tcPr>
            <w:tcW w:w="907"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Максимальный часовой расход, тут</w:t>
            </w:r>
          </w:p>
        </w:tc>
        <w:tc>
          <w:tcPr>
            <w:tcW w:w="841"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Годовой расход, тут</w:t>
            </w:r>
          </w:p>
        </w:tc>
        <w:tc>
          <w:tcPr>
            <w:tcW w:w="907"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Максимальный часовой расход, тут</w:t>
            </w:r>
          </w:p>
        </w:tc>
        <w:tc>
          <w:tcPr>
            <w:tcW w:w="798"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Годовой расход, тут</w:t>
            </w:r>
          </w:p>
        </w:tc>
        <w:tc>
          <w:tcPr>
            <w:tcW w:w="980"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Максимальный часовой расход, тут</w:t>
            </w:r>
          </w:p>
        </w:tc>
      </w:tr>
      <w:tr w:rsidR="00930EEA" w:rsidRPr="00DB2D39" w:rsidTr="00D4354B">
        <w:trPr>
          <w:trHeight w:val="23"/>
          <w:jc w:val="center"/>
        </w:trPr>
        <w:tc>
          <w:tcPr>
            <w:tcW w:w="1047" w:type="dxa"/>
            <w:tcBorders>
              <w:top w:val="nil"/>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rPr>
                <w:sz w:val="20"/>
                <w:szCs w:val="20"/>
              </w:rPr>
            </w:pPr>
            <w:r w:rsidRPr="00D4354B">
              <w:rPr>
                <w:sz w:val="20"/>
                <w:szCs w:val="20"/>
              </w:rPr>
              <w:t>Котельная инв. №53 (ЗАТО город Заозерск)</w:t>
            </w:r>
          </w:p>
        </w:tc>
        <w:tc>
          <w:tcPr>
            <w:tcW w:w="910"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5,791</w:t>
            </w:r>
          </w:p>
        </w:tc>
        <w:tc>
          <w:tcPr>
            <w:tcW w:w="844"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6996</w:t>
            </w:r>
          </w:p>
        </w:tc>
        <w:tc>
          <w:tcPr>
            <w:tcW w:w="910"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1,258</w:t>
            </w:r>
          </w:p>
        </w:tc>
        <w:tc>
          <w:tcPr>
            <w:tcW w:w="841"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1314</w:t>
            </w:r>
          </w:p>
        </w:tc>
        <w:tc>
          <w:tcPr>
            <w:tcW w:w="983"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2,92</w:t>
            </w:r>
          </w:p>
        </w:tc>
        <w:tc>
          <w:tcPr>
            <w:tcW w:w="907"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5,791</w:t>
            </w:r>
          </w:p>
        </w:tc>
        <w:tc>
          <w:tcPr>
            <w:tcW w:w="841"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6996</w:t>
            </w:r>
          </w:p>
        </w:tc>
        <w:tc>
          <w:tcPr>
            <w:tcW w:w="907"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1,258</w:t>
            </w:r>
          </w:p>
        </w:tc>
        <w:tc>
          <w:tcPr>
            <w:tcW w:w="841"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1314</w:t>
            </w:r>
          </w:p>
        </w:tc>
        <w:tc>
          <w:tcPr>
            <w:tcW w:w="985"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2,92</w:t>
            </w:r>
          </w:p>
        </w:tc>
        <w:tc>
          <w:tcPr>
            <w:tcW w:w="907"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0,000</w:t>
            </w:r>
          </w:p>
        </w:tc>
        <w:tc>
          <w:tcPr>
            <w:tcW w:w="841"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w:t>
            </w:r>
          </w:p>
        </w:tc>
        <w:tc>
          <w:tcPr>
            <w:tcW w:w="907"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0,000</w:t>
            </w:r>
          </w:p>
        </w:tc>
        <w:tc>
          <w:tcPr>
            <w:tcW w:w="798"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w:t>
            </w:r>
          </w:p>
        </w:tc>
        <w:tc>
          <w:tcPr>
            <w:tcW w:w="980"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0,00</w:t>
            </w:r>
          </w:p>
        </w:tc>
      </w:tr>
      <w:tr w:rsidR="00930EEA" w:rsidRPr="00DB2D39" w:rsidTr="00D4354B">
        <w:trPr>
          <w:trHeight w:val="482"/>
          <w:jc w:val="center"/>
        </w:trPr>
        <w:tc>
          <w:tcPr>
            <w:tcW w:w="1047" w:type="dxa"/>
            <w:tcBorders>
              <w:top w:val="nil"/>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rPr>
                <w:sz w:val="20"/>
                <w:szCs w:val="20"/>
              </w:rPr>
            </w:pPr>
            <w:r w:rsidRPr="00D4354B">
              <w:rPr>
                <w:sz w:val="20"/>
                <w:szCs w:val="20"/>
              </w:rPr>
              <w:t>Новая котельная БМК 36</w:t>
            </w:r>
          </w:p>
        </w:tc>
        <w:tc>
          <w:tcPr>
            <w:tcW w:w="910"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0,000</w:t>
            </w:r>
          </w:p>
        </w:tc>
        <w:tc>
          <w:tcPr>
            <w:tcW w:w="844"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w:t>
            </w:r>
          </w:p>
        </w:tc>
        <w:tc>
          <w:tcPr>
            <w:tcW w:w="910"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0,000</w:t>
            </w:r>
          </w:p>
        </w:tc>
        <w:tc>
          <w:tcPr>
            <w:tcW w:w="841"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w:t>
            </w:r>
          </w:p>
        </w:tc>
        <w:tc>
          <w:tcPr>
            <w:tcW w:w="983"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0,00</w:t>
            </w:r>
          </w:p>
        </w:tc>
        <w:tc>
          <w:tcPr>
            <w:tcW w:w="907"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0,000</w:t>
            </w:r>
          </w:p>
        </w:tc>
        <w:tc>
          <w:tcPr>
            <w:tcW w:w="841"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w:t>
            </w:r>
          </w:p>
        </w:tc>
        <w:tc>
          <w:tcPr>
            <w:tcW w:w="907"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0,000</w:t>
            </w:r>
          </w:p>
        </w:tc>
        <w:tc>
          <w:tcPr>
            <w:tcW w:w="841"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w:t>
            </w:r>
          </w:p>
        </w:tc>
        <w:tc>
          <w:tcPr>
            <w:tcW w:w="985"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0,00</w:t>
            </w:r>
          </w:p>
        </w:tc>
        <w:tc>
          <w:tcPr>
            <w:tcW w:w="907"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5,239</w:t>
            </w:r>
          </w:p>
        </w:tc>
        <w:tc>
          <w:tcPr>
            <w:tcW w:w="841"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6520</w:t>
            </w:r>
          </w:p>
        </w:tc>
        <w:tc>
          <w:tcPr>
            <w:tcW w:w="907"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0,730</w:t>
            </w:r>
          </w:p>
        </w:tc>
        <w:tc>
          <w:tcPr>
            <w:tcW w:w="798"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763</w:t>
            </w:r>
          </w:p>
        </w:tc>
        <w:tc>
          <w:tcPr>
            <w:tcW w:w="980"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2,65</w:t>
            </w:r>
          </w:p>
        </w:tc>
      </w:tr>
    </w:tbl>
    <w:p w:rsidR="002F78E2" w:rsidRPr="00DB2D39" w:rsidRDefault="002F78E2" w:rsidP="00062083">
      <w:pPr>
        <w:pStyle w:val="aff2"/>
        <w:ind w:firstLine="0"/>
        <w:rPr>
          <w:rFonts w:cs="Times New Roman"/>
        </w:rPr>
      </w:pPr>
    </w:p>
    <w:p w:rsidR="00CA4867" w:rsidRPr="00DB2D39" w:rsidRDefault="00CA4867">
      <w:pPr>
        <w:spacing w:after="200" w:line="276" w:lineRule="auto"/>
        <w:rPr>
          <w:b/>
          <w:lang w:eastAsia="en-US"/>
        </w:rPr>
      </w:pPr>
      <w:r w:rsidRPr="00DB2D39">
        <w:rPr>
          <w:b/>
          <w:lang w:eastAsia="en-US"/>
        </w:rPr>
        <w:br w:type="page"/>
      </w:r>
    </w:p>
    <w:p w:rsidR="00E54D29" w:rsidRPr="00DB2D39" w:rsidRDefault="00221330" w:rsidP="00E54D29">
      <w:pPr>
        <w:widowControl w:val="0"/>
        <w:spacing w:line="360" w:lineRule="auto"/>
        <w:jc w:val="center"/>
        <w:rPr>
          <w:rFonts w:eastAsia="Calibri"/>
          <w:b/>
          <w:lang w:eastAsia="en-US"/>
        </w:rPr>
      </w:pPr>
      <w:r w:rsidRPr="00DB2D39">
        <w:rPr>
          <w:b/>
          <w:lang w:eastAsia="en-US"/>
        </w:rPr>
        <w:lastRenderedPageBreak/>
        <w:t xml:space="preserve">Таблица </w:t>
      </w:r>
      <w:r w:rsidR="0008618A">
        <w:rPr>
          <w:b/>
          <w:noProof/>
          <w:lang w:eastAsia="en-US"/>
        </w:rPr>
        <w:fldChar w:fldCharType="begin"/>
      </w:r>
      <w:r w:rsidR="0008618A">
        <w:rPr>
          <w:b/>
          <w:noProof/>
          <w:lang w:eastAsia="en-US"/>
        </w:rPr>
        <w:instrText xml:space="preserve"> SEQ Таблица \* ARABIC \* MERGEFORMAT </w:instrText>
      </w:r>
      <w:r w:rsidR="0008618A">
        <w:rPr>
          <w:b/>
          <w:noProof/>
          <w:lang w:eastAsia="en-US"/>
        </w:rPr>
        <w:fldChar w:fldCharType="separate"/>
      </w:r>
      <w:r w:rsidR="00973DAD">
        <w:rPr>
          <w:b/>
          <w:noProof/>
          <w:lang w:eastAsia="en-US"/>
        </w:rPr>
        <w:t>29</w:t>
      </w:r>
      <w:r w:rsidR="0008618A">
        <w:rPr>
          <w:b/>
          <w:noProof/>
          <w:lang w:eastAsia="en-US"/>
        </w:rPr>
        <w:fldChar w:fldCharType="end"/>
      </w:r>
      <w:r w:rsidRPr="00DB2D39">
        <w:rPr>
          <w:b/>
          <w:lang w:eastAsia="en-US"/>
        </w:rPr>
        <w:t xml:space="preserve"> - </w:t>
      </w:r>
      <w:r w:rsidR="00E54D29" w:rsidRPr="00DB2D39">
        <w:rPr>
          <w:b/>
        </w:rPr>
        <w:t>Перспективные максимальные часовые и годовые расходы основного вида топлива котельными для зимнего, летнего и переходного периодов (продолжение)</w:t>
      </w:r>
    </w:p>
    <w:tbl>
      <w:tblPr>
        <w:tblW w:w="0" w:type="auto"/>
        <w:jc w:val="center"/>
        <w:tblLayout w:type="fixed"/>
        <w:tblCellMar>
          <w:left w:w="28" w:type="dxa"/>
          <w:right w:w="28" w:type="dxa"/>
        </w:tblCellMar>
        <w:tblLook w:val="04A0" w:firstRow="1" w:lastRow="0" w:firstColumn="1" w:lastColumn="0" w:noHBand="0" w:noVBand="1"/>
      </w:tblPr>
      <w:tblGrid>
        <w:gridCol w:w="804"/>
        <w:gridCol w:w="697"/>
        <w:gridCol w:w="648"/>
        <w:gridCol w:w="697"/>
        <w:gridCol w:w="617"/>
        <w:gridCol w:w="755"/>
        <w:gridCol w:w="697"/>
        <w:gridCol w:w="648"/>
        <w:gridCol w:w="697"/>
        <w:gridCol w:w="617"/>
        <w:gridCol w:w="754"/>
        <w:gridCol w:w="696"/>
        <w:gridCol w:w="647"/>
        <w:gridCol w:w="696"/>
        <w:gridCol w:w="616"/>
        <w:gridCol w:w="754"/>
        <w:gridCol w:w="696"/>
        <w:gridCol w:w="647"/>
        <w:gridCol w:w="696"/>
        <w:gridCol w:w="616"/>
        <w:gridCol w:w="754"/>
      </w:tblGrid>
      <w:tr w:rsidR="00930EEA" w:rsidRPr="00DB2D39" w:rsidTr="00D4354B">
        <w:trPr>
          <w:trHeight w:val="23"/>
          <w:jc w:val="center"/>
        </w:trPr>
        <w:tc>
          <w:tcPr>
            <w:tcW w:w="8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Наименование  источника теплоснабжения</w:t>
            </w:r>
          </w:p>
        </w:tc>
        <w:tc>
          <w:tcPr>
            <w:tcW w:w="3414" w:type="dxa"/>
            <w:gridSpan w:val="5"/>
            <w:tcBorders>
              <w:top w:val="single" w:sz="4" w:space="0" w:color="auto"/>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2021</w:t>
            </w:r>
          </w:p>
        </w:tc>
        <w:tc>
          <w:tcPr>
            <w:tcW w:w="3413" w:type="dxa"/>
            <w:gridSpan w:val="5"/>
            <w:tcBorders>
              <w:top w:val="single" w:sz="4" w:space="0" w:color="auto"/>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2022</w:t>
            </w:r>
          </w:p>
        </w:tc>
        <w:tc>
          <w:tcPr>
            <w:tcW w:w="3409" w:type="dxa"/>
            <w:gridSpan w:val="5"/>
            <w:tcBorders>
              <w:top w:val="single" w:sz="4" w:space="0" w:color="auto"/>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2027</w:t>
            </w:r>
          </w:p>
        </w:tc>
        <w:tc>
          <w:tcPr>
            <w:tcW w:w="3409" w:type="dxa"/>
            <w:gridSpan w:val="5"/>
            <w:tcBorders>
              <w:top w:val="single" w:sz="4" w:space="0" w:color="auto"/>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2033</w:t>
            </w:r>
          </w:p>
        </w:tc>
      </w:tr>
      <w:tr w:rsidR="00930EEA" w:rsidRPr="00DB2D39" w:rsidTr="00D4354B">
        <w:trPr>
          <w:trHeight w:val="23"/>
          <w:jc w:val="center"/>
        </w:trPr>
        <w:tc>
          <w:tcPr>
            <w:tcW w:w="80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rPr>
                <w:sz w:val="20"/>
                <w:szCs w:val="20"/>
              </w:rPr>
            </w:pPr>
          </w:p>
        </w:tc>
        <w:tc>
          <w:tcPr>
            <w:tcW w:w="1345" w:type="dxa"/>
            <w:gridSpan w:val="2"/>
            <w:tcBorders>
              <w:top w:val="single" w:sz="4" w:space="0" w:color="auto"/>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 xml:space="preserve">зимний при </w:t>
            </w:r>
            <w:proofErr w:type="spellStart"/>
            <w:r w:rsidRPr="00D4354B">
              <w:rPr>
                <w:sz w:val="20"/>
                <w:szCs w:val="20"/>
              </w:rPr>
              <w:t>tот</w:t>
            </w:r>
            <w:proofErr w:type="spellEnd"/>
            <w:r w:rsidRPr="00D4354B">
              <w:rPr>
                <w:sz w:val="20"/>
                <w:szCs w:val="20"/>
              </w:rPr>
              <w:t xml:space="preserve">=-22 </w:t>
            </w:r>
            <w:proofErr w:type="spellStart"/>
            <w:r w:rsidRPr="00D4354B">
              <w:rPr>
                <w:sz w:val="20"/>
                <w:szCs w:val="20"/>
              </w:rPr>
              <w:t>град.С</w:t>
            </w:r>
            <w:proofErr w:type="spellEnd"/>
          </w:p>
        </w:tc>
        <w:tc>
          <w:tcPr>
            <w:tcW w:w="1314" w:type="dxa"/>
            <w:gridSpan w:val="2"/>
            <w:tcBorders>
              <w:top w:val="single" w:sz="4" w:space="0" w:color="auto"/>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летний</w:t>
            </w:r>
          </w:p>
        </w:tc>
        <w:tc>
          <w:tcPr>
            <w:tcW w:w="755"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 xml:space="preserve">переходный  </w:t>
            </w:r>
            <w:proofErr w:type="spellStart"/>
            <w:r w:rsidRPr="00D4354B">
              <w:rPr>
                <w:sz w:val="20"/>
                <w:szCs w:val="20"/>
              </w:rPr>
              <w:t>приtот</w:t>
            </w:r>
            <w:proofErr w:type="spellEnd"/>
            <w:r w:rsidRPr="00D4354B">
              <w:rPr>
                <w:sz w:val="20"/>
                <w:szCs w:val="20"/>
              </w:rPr>
              <w:t xml:space="preserve">=-2,2 </w:t>
            </w:r>
            <w:proofErr w:type="spellStart"/>
            <w:r w:rsidRPr="00D4354B">
              <w:rPr>
                <w:sz w:val="20"/>
                <w:szCs w:val="20"/>
              </w:rPr>
              <w:t>град.С</w:t>
            </w:r>
            <w:proofErr w:type="spellEnd"/>
          </w:p>
        </w:tc>
        <w:tc>
          <w:tcPr>
            <w:tcW w:w="1345" w:type="dxa"/>
            <w:gridSpan w:val="2"/>
            <w:tcBorders>
              <w:top w:val="single" w:sz="4" w:space="0" w:color="auto"/>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 xml:space="preserve">зимний при </w:t>
            </w:r>
            <w:proofErr w:type="spellStart"/>
            <w:r w:rsidRPr="00D4354B">
              <w:rPr>
                <w:sz w:val="20"/>
                <w:szCs w:val="20"/>
              </w:rPr>
              <w:t>tот</w:t>
            </w:r>
            <w:proofErr w:type="spellEnd"/>
            <w:r w:rsidRPr="00D4354B">
              <w:rPr>
                <w:sz w:val="20"/>
                <w:szCs w:val="20"/>
              </w:rPr>
              <w:t xml:space="preserve">=-22 </w:t>
            </w:r>
            <w:proofErr w:type="spellStart"/>
            <w:r w:rsidRPr="00D4354B">
              <w:rPr>
                <w:sz w:val="20"/>
                <w:szCs w:val="20"/>
              </w:rPr>
              <w:t>град.С</w:t>
            </w:r>
            <w:proofErr w:type="spellEnd"/>
          </w:p>
        </w:tc>
        <w:tc>
          <w:tcPr>
            <w:tcW w:w="1314" w:type="dxa"/>
            <w:gridSpan w:val="2"/>
            <w:tcBorders>
              <w:top w:val="single" w:sz="4" w:space="0" w:color="auto"/>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летний</w:t>
            </w:r>
          </w:p>
        </w:tc>
        <w:tc>
          <w:tcPr>
            <w:tcW w:w="754"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 xml:space="preserve">переходный  </w:t>
            </w:r>
            <w:proofErr w:type="spellStart"/>
            <w:r w:rsidRPr="00D4354B">
              <w:rPr>
                <w:sz w:val="20"/>
                <w:szCs w:val="20"/>
              </w:rPr>
              <w:t>приtот</w:t>
            </w:r>
            <w:proofErr w:type="spellEnd"/>
            <w:r w:rsidRPr="00D4354B">
              <w:rPr>
                <w:sz w:val="20"/>
                <w:szCs w:val="20"/>
              </w:rPr>
              <w:t xml:space="preserve">=-2,2 </w:t>
            </w:r>
            <w:proofErr w:type="spellStart"/>
            <w:r w:rsidRPr="00D4354B">
              <w:rPr>
                <w:sz w:val="20"/>
                <w:szCs w:val="20"/>
              </w:rPr>
              <w:t>град.С</w:t>
            </w:r>
            <w:proofErr w:type="spellEnd"/>
          </w:p>
        </w:tc>
        <w:tc>
          <w:tcPr>
            <w:tcW w:w="1343" w:type="dxa"/>
            <w:gridSpan w:val="2"/>
            <w:tcBorders>
              <w:top w:val="single" w:sz="4" w:space="0" w:color="auto"/>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 xml:space="preserve">зимний при </w:t>
            </w:r>
            <w:proofErr w:type="spellStart"/>
            <w:r w:rsidRPr="00D4354B">
              <w:rPr>
                <w:sz w:val="20"/>
                <w:szCs w:val="20"/>
              </w:rPr>
              <w:t>tот</w:t>
            </w:r>
            <w:proofErr w:type="spellEnd"/>
            <w:r w:rsidRPr="00D4354B">
              <w:rPr>
                <w:sz w:val="20"/>
                <w:szCs w:val="20"/>
              </w:rPr>
              <w:t xml:space="preserve">=-22 </w:t>
            </w:r>
            <w:proofErr w:type="spellStart"/>
            <w:r w:rsidRPr="00D4354B">
              <w:rPr>
                <w:sz w:val="20"/>
                <w:szCs w:val="20"/>
              </w:rPr>
              <w:t>град.С</w:t>
            </w:r>
            <w:proofErr w:type="spellEnd"/>
          </w:p>
        </w:tc>
        <w:tc>
          <w:tcPr>
            <w:tcW w:w="1312" w:type="dxa"/>
            <w:gridSpan w:val="2"/>
            <w:tcBorders>
              <w:top w:val="single" w:sz="4" w:space="0" w:color="auto"/>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летний</w:t>
            </w:r>
          </w:p>
        </w:tc>
        <w:tc>
          <w:tcPr>
            <w:tcW w:w="754"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 xml:space="preserve">переходный  </w:t>
            </w:r>
            <w:proofErr w:type="spellStart"/>
            <w:r w:rsidRPr="00D4354B">
              <w:rPr>
                <w:sz w:val="20"/>
                <w:szCs w:val="20"/>
              </w:rPr>
              <w:t>приtот</w:t>
            </w:r>
            <w:proofErr w:type="spellEnd"/>
            <w:r w:rsidRPr="00D4354B">
              <w:rPr>
                <w:sz w:val="20"/>
                <w:szCs w:val="20"/>
              </w:rPr>
              <w:t xml:space="preserve">=-2,2 </w:t>
            </w:r>
            <w:proofErr w:type="spellStart"/>
            <w:r w:rsidRPr="00D4354B">
              <w:rPr>
                <w:sz w:val="20"/>
                <w:szCs w:val="20"/>
              </w:rPr>
              <w:t>град.С</w:t>
            </w:r>
            <w:proofErr w:type="spellEnd"/>
          </w:p>
        </w:tc>
        <w:tc>
          <w:tcPr>
            <w:tcW w:w="1343" w:type="dxa"/>
            <w:gridSpan w:val="2"/>
            <w:tcBorders>
              <w:top w:val="single" w:sz="4" w:space="0" w:color="auto"/>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 xml:space="preserve">зимний при </w:t>
            </w:r>
            <w:proofErr w:type="spellStart"/>
            <w:r w:rsidRPr="00D4354B">
              <w:rPr>
                <w:sz w:val="20"/>
                <w:szCs w:val="20"/>
              </w:rPr>
              <w:t>tот</w:t>
            </w:r>
            <w:proofErr w:type="spellEnd"/>
            <w:r w:rsidRPr="00D4354B">
              <w:rPr>
                <w:sz w:val="20"/>
                <w:szCs w:val="20"/>
              </w:rPr>
              <w:t xml:space="preserve">=-22 </w:t>
            </w:r>
            <w:proofErr w:type="spellStart"/>
            <w:r w:rsidRPr="00D4354B">
              <w:rPr>
                <w:sz w:val="20"/>
                <w:szCs w:val="20"/>
              </w:rPr>
              <w:t>град.С</w:t>
            </w:r>
            <w:proofErr w:type="spellEnd"/>
          </w:p>
        </w:tc>
        <w:tc>
          <w:tcPr>
            <w:tcW w:w="1312" w:type="dxa"/>
            <w:gridSpan w:val="2"/>
            <w:tcBorders>
              <w:top w:val="single" w:sz="4" w:space="0" w:color="auto"/>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летний</w:t>
            </w:r>
          </w:p>
        </w:tc>
        <w:tc>
          <w:tcPr>
            <w:tcW w:w="754"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 xml:space="preserve">переходный  </w:t>
            </w:r>
            <w:proofErr w:type="spellStart"/>
            <w:r w:rsidRPr="00D4354B">
              <w:rPr>
                <w:sz w:val="20"/>
                <w:szCs w:val="20"/>
              </w:rPr>
              <w:t>приtот</w:t>
            </w:r>
            <w:proofErr w:type="spellEnd"/>
            <w:r w:rsidRPr="00D4354B">
              <w:rPr>
                <w:sz w:val="20"/>
                <w:szCs w:val="20"/>
              </w:rPr>
              <w:t xml:space="preserve">=-2,2 </w:t>
            </w:r>
            <w:proofErr w:type="spellStart"/>
            <w:r w:rsidRPr="00D4354B">
              <w:rPr>
                <w:sz w:val="20"/>
                <w:szCs w:val="20"/>
              </w:rPr>
              <w:t>град.С</w:t>
            </w:r>
            <w:proofErr w:type="spellEnd"/>
          </w:p>
        </w:tc>
      </w:tr>
      <w:tr w:rsidR="00930EEA" w:rsidRPr="00DB2D39" w:rsidTr="00D4354B">
        <w:trPr>
          <w:trHeight w:val="23"/>
          <w:jc w:val="center"/>
        </w:trPr>
        <w:tc>
          <w:tcPr>
            <w:tcW w:w="80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rPr>
                <w:sz w:val="20"/>
                <w:szCs w:val="20"/>
              </w:rPr>
            </w:pPr>
          </w:p>
        </w:tc>
        <w:tc>
          <w:tcPr>
            <w:tcW w:w="697"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Максимальный часовой расход, тут</w:t>
            </w:r>
          </w:p>
        </w:tc>
        <w:tc>
          <w:tcPr>
            <w:tcW w:w="648"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Годовой расход, тут</w:t>
            </w:r>
          </w:p>
        </w:tc>
        <w:tc>
          <w:tcPr>
            <w:tcW w:w="697"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Максимальный часовой расход, тут</w:t>
            </w:r>
          </w:p>
        </w:tc>
        <w:tc>
          <w:tcPr>
            <w:tcW w:w="617"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Годовой расход, тут</w:t>
            </w:r>
          </w:p>
        </w:tc>
        <w:tc>
          <w:tcPr>
            <w:tcW w:w="755"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Максимальный часовой расход, тут</w:t>
            </w:r>
          </w:p>
        </w:tc>
        <w:tc>
          <w:tcPr>
            <w:tcW w:w="697"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Максимальный часовой расход, тут</w:t>
            </w:r>
          </w:p>
        </w:tc>
        <w:tc>
          <w:tcPr>
            <w:tcW w:w="648"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Годовой расход, тут</w:t>
            </w:r>
          </w:p>
        </w:tc>
        <w:tc>
          <w:tcPr>
            <w:tcW w:w="697"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Максимальный часовой расход, тут</w:t>
            </w:r>
          </w:p>
        </w:tc>
        <w:tc>
          <w:tcPr>
            <w:tcW w:w="617"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Годовой расход, тут</w:t>
            </w:r>
          </w:p>
        </w:tc>
        <w:tc>
          <w:tcPr>
            <w:tcW w:w="754"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Максимальный часовой расход, тут</w:t>
            </w:r>
          </w:p>
        </w:tc>
        <w:tc>
          <w:tcPr>
            <w:tcW w:w="696"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Максимальный часовой расход, тут</w:t>
            </w:r>
          </w:p>
        </w:tc>
        <w:tc>
          <w:tcPr>
            <w:tcW w:w="647"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Годовой расход, тут</w:t>
            </w:r>
          </w:p>
        </w:tc>
        <w:tc>
          <w:tcPr>
            <w:tcW w:w="696"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Максимальный часовой расход, тут</w:t>
            </w:r>
          </w:p>
        </w:tc>
        <w:tc>
          <w:tcPr>
            <w:tcW w:w="616"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Годовой расход, тут</w:t>
            </w:r>
          </w:p>
        </w:tc>
        <w:tc>
          <w:tcPr>
            <w:tcW w:w="754"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Максимальный часовой расход, тут</w:t>
            </w:r>
          </w:p>
        </w:tc>
        <w:tc>
          <w:tcPr>
            <w:tcW w:w="696"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Максимальный часовой расход, тут</w:t>
            </w:r>
          </w:p>
        </w:tc>
        <w:tc>
          <w:tcPr>
            <w:tcW w:w="647"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Годовой расход, тут</w:t>
            </w:r>
          </w:p>
        </w:tc>
        <w:tc>
          <w:tcPr>
            <w:tcW w:w="696"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Максимальный часовой расход, тут</w:t>
            </w:r>
          </w:p>
        </w:tc>
        <w:tc>
          <w:tcPr>
            <w:tcW w:w="616"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Годовой расход, тут</w:t>
            </w:r>
          </w:p>
        </w:tc>
        <w:tc>
          <w:tcPr>
            <w:tcW w:w="754" w:type="dxa"/>
            <w:tcBorders>
              <w:top w:val="nil"/>
              <w:left w:val="nil"/>
              <w:bottom w:val="single" w:sz="4" w:space="0" w:color="auto"/>
              <w:right w:val="single" w:sz="4" w:space="0" w:color="auto"/>
            </w:tcBorders>
            <w:shd w:val="clear" w:color="auto" w:fill="auto"/>
            <w:vAlign w:val="center"/>
            <w:hideMark/>
          </w:tcPr>
          <w:p w:rsidR="00D4354B" w:rsidRPr="00D4354B" w:rsidRDefault="00D4354B" w:rsidP="00D4354B">
            <w:pPr>
              <w:widowControl w:val="0"/>
              <w:jc w:val="center"/>
              <w:rPr>
                <w:sz w:val="20"/>
                <w:szCs w:val="20"/>
              </w:rPr>
            </w:pPr>
            <w:r w:rsidRPr="00D4354B">
              <w:rPr>
                <w:sz w:val="20"/>
                <w:szCs w:val="20"/>
              </w:rPr>
              <w:t>Максимальный часовой расход, тут</w:t>
            </w:r>
          </w:p>
        </w:tc>
      </w:tr>
      <w:tr w:rsidR="00930EEA" w:rsidRPr="00DB2D39" w:rsidTr="00D4354B">
        <w:trPr>
          <w:trHeight w:val="23"/>
          <w:jc w:val="center"/>
        </w:trPr>
        <w:tc>
          <w:tcPr>
            <w:tcW w:w="804" w:type="dxa"/>
            <w:tcBorders>
              <w:top w:val="nil"/>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rPr>
                <w:sz w:val="20"/>
                <w:szCs w:val="20"/>
              </w:rPr>
            </w:pPr>
            <w:r w:rsidRPr="00D4354B">
              <w:rPr>
                <w:sz w:val="20"/>
                <w:szCs w:val="20"/>
              </w:rPr>
              <w:t>Котельная инв. №53 (ЗАТО город Заозерск)</w:t>
            </w:r>
          </w:p>
        </w:tc>
        <w:tc>
          <w:tcPr>
            <w:tcW w:w="697"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0,000</w:t>
            </w:r>
          </w:p>
        </w:tc>
        <w:tc>
          <w:tcPr>
            <w:tcW w:w="648"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w:t>
            </w:r>
          </w:p>
        </w:tc>
        <w:tc>
          <w:tcPr>
            <w:tcW w:w="697"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0,000</w:t>
            </w:r>
          </w:p>
        </w:tc>
        <w:tc>
          <w:tcPr>
            <w:tcW w:w="617"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w:t>
            </w:r>
          </w:p>
        </w:tc>
        <w:tc>
          <w:tcPr>
            <w:tcW w:w="755"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0,00</w:t>
            </w:r>
          </w:p>
        </w:tc>
        <w:tc>
          <w:tcPr>
            <w:tcW w:w="697"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0,000</w:t>
            </w:r>
          </w:p>
        </w:tc>
        <w:tc>
          <w:tcPr>
            <w:tcW w:w="648"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w:t>
            </w:r>
          </w:p>
        </w:tc>
        <w:tc>
          <w:tcPr>
            <w:tcW w:w="697"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0,000</w:t>
            </w:r>
          </w:p>
        </w:tc>
        <w:tc>
          <w:tcPr>
            <w:tcW w:w="617"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w:t>
            </w:r>
          </w:p>
        </w:tc>
        <w:tc>
          <w:tcPr>
            <w:tcW w:w="754"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0,00</w:t>
            </w:r>
          </w:p>
        </w:tc>
        <w:tc>
          <w:tcPr>
            <w:tcW w:w="696"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0,000</w:t>
            </w:r>
          </w:p>
        </w:tc>
        <w:tc>
          <w:tcPr>
            <w:tcW w:w="647"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w:t>
            </w:r>
          </w:p>
        </w:tc>
        <w:tc>
          <w:tcPr>
            <w:tcW w:w="696"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0,000</w:t>
            </w:r>
          </w:p>
        </w:tc>
        <w:tc>
          <w:tcPr>
            <w:tcW w:w="616"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w:t>
            </w:r>
          </w:p>
        </w:tc>
        <w:tc>
          <w:tcPr>
            <w:tcW w:w="754"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0,00</w:t>
            </w:r>
          </w:p>
        </w:tc>
        <w:tc>
          <w:tcPr>
            <w:tcW w:w="696"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0,000</w:t>
            </w:r>
          </w:p>
        </w:tc>
        <w:tc>
          <w:tcPr>
            <w:tcW w:w="647"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w:t>
            </w:r>
          </w:p>
        </w:tc>
        <w:tc>
          <w:tcPr>
            <w:tcW w:w="696"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0,000</w:t>
            </w:r>
          </w:p>
        </w:tc>
        <w:tc>
          <w:tcPr>
            <w:tcW w:w="616"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w:t>
            </w:r>
          </w:p>
        </w:tc>
        <w:tc>
          <w:tcPr>
            <w:tcW w:w="754"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0,00</w:t>
            </w:r>
          </w:p>
        </w:tc>
      </w:tr>
      <w:tr w:rsidR="00930EEA" w:rsidRPr="00DB2D39" w:rsidTr="00D4354B">
        <w:trPr>
          <w:trHeight w:val="23"/>
          <w:jc w:val="center"/>
        </w:trPr>
        <w:tc>
          <w:tcPr>
            <w:tcW w:w="804" w:type="dxa"/>
            <w:tcBorders>
              <w:top w:val="nil"/>
              <w:left w:val="single" w:sz="4" w:space="0" w:color="auto"/>
              <w:bottom w:val="single" w:sz="4" w:space="0" w:color="auto"/>
              <w:right w:val="single" w:sz="4" w:space="0" w:color="auto"/>
            </w:tcBorders>
            <w:shd w:val="clear" w:color="auto" w:fill="auto"/>
            <w:vAlign w:val="center"/>
            <w:hideMark/>
          </w:tcPr>
          <w:p w:rsidR="00D4354B" w:rsidRPr="00D4354B" w:rsidRDefault="00D4354B" w:rsidP="00D4354B">
            <w:pPr>
              <w:widowControl w:val="0"/>
              <w:rPr>
                <w:sz w:val="20"/>
                <w:szCs w:val="20"/>
              </w:rPr>
            </w:pPr>
            <w:r w:rsidRPr="00D4354B">
              <w:rPr>
                <w:sz w:val="20"/>
                <w:szCs w:val="20"/>
              </w:rPr>
              <w:t>Новая котельная БМК 36</w:t>
            </w:r>
          </w:p>
        </w:tc>
        <w:tc>
          <w:tcPr>
            <w:tcW w:w="697"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5,231</w:t>
            </w:r>
          </w:p>
        </w:tc>
        <w:tc>
          <w:tcPr>
            <w:tcW w:w="648"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6389</w:t>
            </w:r>
          </w:p>
        </w:tc>
        <w:tc>
          <w:tcPr>
            <w:tcW w:w="697"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0,722</w:t>
            </w:r>
          </w:p>
        </w:tc>
        <w:tc>
          <w:tcPr>
            <w:tcW w:w="617"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754</w:t>
            </w:r>
          </w:p>
        </w:tc>
        <w:tc>
          <w:tcPr>
            <w:tcW w:w="755"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2,64</w:t>
            </w:r>
          </w:p>
        </w:tc>
        <w:tc>
          <w:tcPr>
            <w:tcW w:w="697"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5,222</w:t>
            </w:r>
          </w:p>
        </w:tc>
        <w:tc>
          <w:tcPr>
            <w:tcW w:w="648"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6261</w:t>
            </w:r>
          </w:p>
        </w:tc>
        <w:tc>
          <w:tcPr>
            <w:tcW w:w="697"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0,713</w:t>
            </w:r>
          </w:p>
        </w:tc>
        <w:tc>
          <w:tcPr>
            <w:tcW w:w="617"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745</w:t>
            </w:r>
          </w:p>
        </w:tc>
        <w:tc>
          <w:tcPr>
            <w:tcW w:w="754"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2,64</w:t>
            </w:r>
          </w:p>
        </w:tc>
        <w:tc>
          <w:tcPr>
            <w:tcW w:w="696"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5,180</w:t>
            </w:r>
          </w:p>
        </w:tc>
        <w:tc>
          <w:tcPr>
            <w:tcW w:w="647"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6136</w:t>
            </w:r>
          </w:p>
        </w:tc>
        <w:tc>
          <w:tcPr>
            <w:tcW w:w="696"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0,671</w:t>
            </w:r>
          </w:p>
        </w:tc>
        <w:tc>
          <w:tcPr>
            <w:tcW w:w="616"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701</w:t>
            </w:r>
          </w:p>
        </w:tc>
        <w:tc>
          <w:tcPr>
            <w:tcW w:w="754"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2,62</w:t>
            </w:r>
          </w:p>
        </w:tc>
        <w:tc>
          <w:tcPr>
            <w:tcW w:w="696"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5,139</w:t>
            </w:r>
          </w:p>
        </w:tc>
        <w:tc>
          <w:tcPr>
            <w:tcW w:w="647"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6014</w:t>
            </w:r>
          </w:p>
        </w:tc>
        <w:tc>
          <w:tcPr>
            <w:tcW w:w="696"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0,630</w:t>
            </w:r>
          </w:p>
        </w:tc>
        <w:tc>
          <w:tcPr>
            <w:tcW w:w="616"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658</w:t>
            </w:r>
          </w:p>
        </w:tc>
        <w:tc>
          <w:tcPr>
            <w:tcW w:w="754" w:type="dxa"/>
            <w:tcBorders>
              <w:top w:val="nil"/>
              <w:left w:val="nil"/>
              <w:bottom w:val="single" w:sz="4" w:space="0" w:color="auto"/>
              <w:right w:val="single" w:sz="4" w:space="0" w:color="auto"/>
            </w:tcBorders>
            <w:shd w:val="clear" w:color="auto" w:fill="auto"/>
            <w:noWrap/>
            <w:vAlign w:val="center"/>
            <w:hideMark/>
          </w:tcPr>
          <w:p w:rsidR="00D4354B" w:rsidRPr="00D4354B" w:rsidRDefault="00D4354B" w:rsidP="00D4354B">
            <w:pPr>
              <w:widowControl w:val="0"/>
              <w:jc w:val="center"/>
              <w:rPr>
                <w:sz w:val="20"/>
                <w:szCs w:val="20"/>
              </w:rPr>
            </w:pPr>
            <w:r w:rsidRPr="00D4354B">
              <w:rPr>
                <w:sz w:val="20"/>
                <w:szCs w:val="20"/>
              </w:rPr>
              <w:t>2,60</w:t>
            </w:r>
          </w:p>
        </w:tc>
      </w:tr>
    </w:tbl>
    <w:p w:rsidR="0061404D" w:rsidRPr="00DB2D39" w:rsidRDefault="0061404D" w:rsidP="002F78E2">
      <w:pPr>
        <w:pStyle w:val="aff2"/>
        <w:rPr>
          <w:rFonts w:cs="Times New Roman"/>
        </w:rPr>
      </w:pPr>
    </w:p>
    <w:p w:rsidR="0061404D" w:rsidRPr="00DB2D39" w:rsidRDefault="0061404D" w:rsidP="002F78E2">
      <w:pPr>
        <w:pStyle w:val="aff2"/>
        <w:rPr>
          <w:rFonts w:cs="Times New Roman"/>
        </w:rPr>
        <w:sectPr w:rsidR="0061404D" w:rsidRPr="00DB2D39" w:rsidSect="008E0957">
          <w:pgSz w:w="16840" w:h="11907" w:orient="landscape" w:code="9"/>
          <w:pgMar w:top="1588" w:right="1134" w:bottom="680" w:left="1247" w:header="567" w:footer="567" w:gutter="0"/>
          <w:cols w:space="720"/>
          <w:docGrid w:linePitch="326"/>
        </w:sectPr>
      </w:pPr>
    </w:p>
    <w:p w:rsidR="00F46762" w:rsidRPr="00DB2D39" w:rsidRDefault="00273FF0" w:rsidP="0063633B">
      <w:pPr>
        <w:pStyle w:val="8"/>
      </w:pPr>
      <w:r w:rsidRPr="00DB2D39">
        <w:lastRenderedPageBreak/>
        <w:t>10.2 Р</w:t>
      </w:r>
      <w:r w:rsidR="00F46762" w:rsidRPr="00DB2D39">
        <w:t>езультаты расчетов по каждому источнику тепловой энергии нормативных запасов топлива</w:t>
      </w:r>
    </w:p>
    <w:p w:rsidR="006A01E0" w:rsidRPr="00DB2D39" w:rsidRDefault="006A01E0" w:rsidP="006A01E0">
      <w:pPr>
        <w:pStyle w:val="aff2"/>
        <w:rPr>
          <w:rFonts w:cs="Times New Roman"/>
        </w:rPr>
      </w:pPr>
      <w:r w:rsidRPr="00DB2D39">
        <w:rPr>
          <w:rFonts w:cs="Times New Roman"/>
        </w:rPr>
        <w:t>Нормативные запасы топлива (мазут Ф-5):</w:t>
      </w:r>
    </w:p>
    <w:p w:rsidR="006A01E0" w:rsidRPr="00DB2D39" w:rsidRDefault="006A01E0" w:rsidP="00AA7F03">
      <w:pPr>
        <w:pStyle w:val="aff2"/>
        <w:numPr>
          <w:ilvl w:val="0"/>
          <w:numId w:val="14"/>
        </w:numPr>
        <w:rPr>
          <w:rFonts w:cs="Times New Roman"/>
        </w:rPr>
      </w:pPr>
      <w:r w:rsidRPr="00DB2D39">
        <w:rPr>
          <w:rFonts w:cs="Times New Roman"/>
        </w:rPr>
        <w:t xml:space="preserve">Неснижаемый – 0,395 </w:t>
      </w:r>
      <w:proofErr w:type="spellStart"/>
      <w:r w:rsidRPr="00DB2D39">
        <w:rPr>
          <w:rFonts w:cs="Times New Roman"/>
        </w:rPr>
        <w:t>тыс.т</w:t>
      </w:r>
      <w:proofErr w:type="spellEnd"/>
      <w:r w:rsidRPr="00DB2D39">
        <w:rPr>
          <w:rFonts w:cs="Times New Roman"/>
        </w:rPr>
        <w:t>.;</w:t>
      </w:r>
    </w:p>
    <w:p w:rsidR="006A01E0" w:rsidRPr="00DB2D39" w:rsidRDefault="006A01E0" w:rsidP="00AA7F03">
      <w:pPr>
        <w:pStyle w:val="aff2"/>
        <w:numPr>
          <w:ilvl w:val="0"/>
          <w:numId w:val="14"/>
        </w:numPr>
        <w:rPr>
          <w:rFonts w:cs="Times New Roman"/>
        </w:rPr>
      </w:pPr>
      <w:r w:rsidRPr="00DB2D39">
        <w:rPr>
          <w:rFonts w:cs="Times New Roman"/>
        </w:rPr>
        <w:t xml:space="preserve">эксплуатационный – 2,314 </w:t>
      </w:r>
      <w:proofErr w:type="spellStart"/>
      <w:r w:rsidRPr="00DB2D39">
        <w:rPr>
          <w:rFonts w:cs="Times New Roman"/>
        </w:rPr>
        <w:t>тыс.т</w:t>
      </w:r>
      <w:proofErr w:type="spellEnd"/>
      <w:r w:rsidRPr="00DB2D39">
        <w:rPr>
          <w:rFonts w:cs="Times New Roman"/>
        </w:rPr>
        <w:t>.</w:t>
      </w:r>
    </w:p>
    <w:p w:rsidR="00F46762" w:rsidRPr="00DB2D39" w:rsidRDefault="00273FF0" w:rsidP="0063633B">
      <w:pPr>
        <w:pStyle w:val="8"/>
      </w:pPr>
      <w:bookmarkStart w:id="175" w:name="sub_1703"/>
      <w:bookmarkEnd w:id="174"/>
      <w:r w:rsidRPr="00DB2D39">
        <w:t>10.3 В</w:t>
      </w:r>
      <w:r w:rsidR="00F46762" w:rsidRPr="00DB2D39">
        <w:t>ид топлива, потребляемый источником тепловой энергии, в том числе с использованием возобновляемых источников энергии и местных видов топлива</w:t>
      </w:r>
    </w:p>
    <w:p w:rsidR="002F78E2" w:rsidRPr="00DB2D39" w:rsidRDefault="0068258D" w:rsidP="002F78E2">
      <w:pPr>
        <w:pStyle w:val="aff2"/>
        <w:rPr>
          <w:rFonts w:cs="Times New Roman"/>
        </w:rPr>
      </w:pPr>
      <w:bookmarkStart w:id="176" w:name="sub_1071"/>
      <w:bookmarkEnd w:id="175"/>
      <w:r w:rsidRPr="00DB2D39">
        <w:rPr>
          <w:rFonts w:cs="Times New Roman"/>
        </w:rPr>
        <w:t xml:space="preserve">В качестве основного топлива намечается использовать мазут </w:t>
      </w:r>
      <w:r w:rsidR="008E0957" w:rsidRPr="00DB2D39">
        <w:rPr>
          <w:rFonts w:cs="Times New Roman"/>
        </w:rPr>
        <w:t>для БМК-36 и дизельное топливо для БМК-10</w:t>
      </w:r>
      <w:r w:rsidRPr="00DB2D39">
        <w:rPr>
          <w:rFonts w:cs="Times New Roman"/>
        </w:rPr>
        <w:t>.</w:t>
      </w:r>
    </w:p>
    <w:bookmarkEnd w:id="176"/>
    <w:p w:rsidR="00C12CC9" w:rsidRPr="00DB2D39" w:rsidRDefault="00273FF0" w:rsidP="0063633B">
      <w:pPr>
        <w:pStyle w:val="8"/>
      </w:pPr>
      <w:r w:rsidRPr="00DB2D39">
        <w:t xml:space="preserve">10.4 </w:t>
      </w:r>
      <w:r w:rsidR="00C12CC9" w:rsidRPr="00DB2D39">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p>
    <w:p w:rsidR="00C12CC9" w:rsidRPr="00DB2D39" w:rsidRDefault="002B38F3" w:rsidP="00273FF0">
      <w:pPr>
        <w:pStyle w:val="aff2"/>
        <w:rPr>
          <w:rFonts w:cs="Times New Roman"/>
          <w:b/>
          <w:kern w:val="28"/>
          <w:sz w:val="28"/>
        </w:rPr>
      </w:pPr>
      <w:r w:rsidRPr="00DB2D39">
        <w:rPr>
          <w:rFonts w:cs="Times New Roman"/>
        </w:rPr>
        <w:t xml:space="preserve">За период с момента утверждения раннее разработанной Схемы теплоснабжения /14/ зафиксировано изменение в перспективных топливных балансах источников тепловой энергии. В раннее разработанной Схеме теплоснабжения /14/ </w:t>
      </w:r>
      <w:r w:rsidR="009D220F" w:rsidRPr="00DB2D39">
        <w:rPr>
          <w:rFonts w:cs="Times New Roman"/>
        </w:rPr>
        <w:t xml:space="preserve">перспективный </w:t>
      </w:r>
      <w:r w:rsidRPr="00DB2D39">
        <w:rPr>
          <w:rFonts w:cs="Times New Roman"/>
        </w:rPr>
        <w:t xml:space="preserve">годовой расход условного топлива при условии строительства котельных, работающих на угле, составлял 11838,0 </w:t>
      </w:r>
      <w:proofErr w:type="spellStart"/>
      <w:r w:rsidRPr="00DB2D39">
        <w:rPr>
          <w:rFonts w:cs="Times New Roman"/>
        </w:rPr>
        <w:t>т.у.т</w:t>
      </w:r>
      <w:proofErr w:type="spellEnd"/>
      <w:r w:rsidRPr="00DB2D39">
        <w:rPr>
          <w:rFonts w:cs="Times New Roman"/>
        </w:rPr>
        <w:t xml:space="preserve">. Настоящей Схемой теплоснабжения определен </w:t>
      </w:r>
      <w:r w:rsidR="009D220F" w:rsidRPr="00DB2D39">
        <w:rPr>
          <w:rFonts w:cs="Times New Roman"/>
        </w:rPr>
        <w:t xml:space="preserve">перспективный </w:t>
      </w:r>
      <w:r w:rsidRPr="00DB2D39">
        <w:rPr>
          <w:rFonts w:cs="Times New Roman"/>
        </w:rPr>
        <w:t>годовой расход условного топлива</w:t>
      </w:r>
      <w:r w:rsidR="009D220F" w:rsidRPr="00DB2D39">
        <w:rPr>
          <w:rFonts w:cs="Times New Roman"/>
        </w:rPr>
        <w:t>,</w:t>
      </w:r>
      <w:r w:rsidRPr="00DB2D39">
        <w:rPr>
          <w:rFonts w:cs="Times New Roman"/>
        </w:rPr>
        <w:t xml:space="preserve"> при условии строительства котельных</w:t>
      </w:r>
      <w:r w:rsidR="009D220F" w:rsidRPr="00DB2D39">
        <w:rPr>
          <w:rFonts w:cs="Times New Roman"/>
        </w:rPr>
        <w:t>,</w:t>
      </w:r>
      <w:r w:rsidRPr="00DB2D39">
        <w:rPr>
          <w:rFonts w:cs="Times New Roman"/>
        </w:rPr>
        <w:t xml:space="preserve"> в объеме – 6 014 </w:t>
      </w:r>
      <w:proofErr w:type="spellStart"/>
      <w:r w:rsidRPr="00DB2D39">
        <w:rPr>
          <w:rFonts w:cs="Times New Roman"/>
        </w:rPr>
        <w:t>т.у.т</w:t>
      </w:r>
      <w:proofErr w:type="spellEnd"/>
      <w:r w:rsidRPr="00DB2D39">
        <w:rPr>
          <w:rFonts w:cs="Times New Roman"/>
        </w:rPr>
        <w:t>.</w:t>
      </w:r>
    </w:p>
    <w:bookmarkEnd w:id="169"/>
    <w:p w:rsidR="004164F3" w:rsidRPr="00DB2D39" w:rsidRDefault="004164F3" w:rsidP="004164F3">
      <w:pPr>
        <w:widowControl w:val="0"/>
        <w:spacing w:line="360" w:lineRule="auto"/>
        <w:ind w:right="-20"/>
        <w:jc w:val="both"/>
        <w:rPr>
          <w:b/>
          <w:bCs/>
          <w:position w:val="-1"/>
          <w:lang w:eastAsia="en-US"/>
        </w:rPr>
        <w:sectPr w:rsidR="004164F3" w:rsidRPr="00DB2D39" w:rsidSect="004121A4">
          <w:pgSz w:w="11907" w:h="16840" w:code="9"/>
          <w:pgMar w:top="1134" w:right="680" w:bottom="1247" w:left="1588" w:header="567" w:footer="567" w:gutter="0"/>
          <w:cols w:space="720"/>
          <w:docGrid w:linePitch="299"/>
        </w:sectPr>
      </w:pPr>
    </w:p>
    <w:p w:rsidR="00A07632" w:rsidRPr="00DB2D39" w:rsidRDefault="00A07632" w:rsidP="000835B3">
      <w:pPr>
        <w:pStyle w:val="1"/>
        <w:rPr>
          <w:rFonts w:ascii="Times New Roman" w:hAnsi="Times New Roman" w:cs="Times New Roman"/>
          <w:color w:val="auto"/>
        </w:rPr>
      </w:pPr>
      <w:bookmarkStart w:id="177" w:name="_Toc526319972"/>
      <w:bookmarkStart w:id="178" w:name="_Toc439877312"/>
      <w:r w:rsidRPr="00DB2D39">
        <w:rPr>
          <w:rFonts w:ascii="Times New Roman" w:hAnsi="Times New Roman" w:cs="Times New Roman"/>
          <w:color w:val="auto"/>
        </w:rPr>
        <w:lastRenderedPageBreak/>
        <w:t xml:space="preserve">Глава 11 </w:t>
      </w:r>
      <w:r w:rsidR="00B61217" w:rsidRPr="00DB2D39">
        <w:rPr>
          <w:rFonts w:ascii="Times New Roman" w:hAnsi="Times New Roman" w:cs="Times New Roman"/>
          <w:color w:val="auto"/>
        </w:rPr>
        <w:t>«</w:t>
      </w:r>
      <w:r w:rsidRPr="00DB2D39">
        <w:rPr>
          <w:rFonts w:ascii="Times New Roman" w:hAnsi="Times New Roman" w:cs="Times New Roman"/>
          <w:color w:val="auto"/>
        </w:rPr>
        <w:t>Оценка надежности теплоснабжения</w:t>
      </w:r>
      <w:r w:rsidR="00B61217" w:rsidRPr="00DB2D39">
        <w:rPr>
          <w:rFonts w:ascii="Times New Roman" w:hAnsi="Times New Roman" w:cs="Times New Roman"/>
          <w:color w:val="auto"/>
        </w:rPr>
        <w:t>»</w:t>
      </w:r>
      <w:bookmarkEnd w:id="177"/>
    </w:p>
    <w:p w:rsidR="00E54D29" w:rsidRPr="00DB2D39" w:rsidRDefault="00214F60" w:rsidP="00214F60">
      <w:pPr>
        <w:pStyle w:val="aff2"/>
        <w:rPr>
          <w:rFonts w:cs="Times New Roman"/>
        </w:rPr>
      </w:pPr>
      <w:bookmarkStart w:id="179" w:name="sub_1731"/>
      <w:r w:rsidRPr="00DB2D39">
        <w:rPr>
          <w:rFonts w:cs="Times New Roman"/>
        </w:rPr>
        <w:t xml:space="preserve">Методика расчета показателей надежности приведена в </w:t>
      </w:r>
      <w:r w:rsidR="00461665" w:rsidRPr="00DB2D39">
        <w:rPr>
          <w:rFonts w:cs="Times New Roman"/>
        </w:rPr>
        <w:t>Глава</w:t>
      </w:r>
      <w:r w:rsidRPr="00DB2D39">
        <w:rPr>
          <w:rFonts w:cs="Times New Roman"/>
        </w:rPr>
        <w:t xml:space="preserve"> 1 Часть 9, результаты расчета представлены в таблицах</w:t>
      </w:r>
      <w:r w:rsidR="00DB2D39">
        <w:rPr>
          <w:rFonts w:cs="Times New Roman"/>
        </w:rPr>
        <w:t>30</w:t>
      </w:r>
      <w:r w:rsidR="002163FA" w:rsidRPr="00DB2D39">
        <w:rPr>
          <w:rFonts w:cs="Times New Roman"/>
        </w:rPr>
        <w:t>-</w:t>
      </w:r>
      <w:r w:rsidR="00DB2D39">
        <w:rPr>
          <w:rFonts w:cs="Times New Roman"/>
        </w:rPr>
        <w:t>31</w:t>
      </w:r>
      <w:r w:rsidR="00221330" w:rsidRPr="00DB2D39">
        <w:rPr>
          <w:rFonts w:cs="Times New Roman"/>
        </w:rPr>
        <w:t>.</w:t>
      </w:r>
    </w:p>
    <w:p w:rsidR="00214F60" w:rsidRPr="00DB2D39" w:rsidRDefault="00221330" w:rsidP="009F6420">
      <w:pPr>
        <w:pStyle w:val="aff2"/>
        <w:ind w:firstLine="0"/>
        <w:rPr>
          <w:rFonts w:cs="Times New Roman"/>
          <w:b/>
        </w:rPr>
      </w:pPr>
      <w:r w:rsidRPr="00DB2D39">
        <w:rPr>
          <w:rFonts w:cs="Times New Roman"/>
          <w:b/>
          <w:lang w:eastAsia="en-US"/>
        </w:rPr>
        <w:t xml:space="preserve">Таблица </w:t>
      </w:r>
      <w:r w:rsidR="0008618A">
        <w:rPr>
          <w:rFonts w:cs="Times New Roman"/>
          <w:b/>
          <w:noProof/>
          <w:lang w:eastAsia="en-US"/>
        </w:rPr>
        <w:fldChar w:fldCharType="begin"/>
      </w:r>
      <w:r w:rsidR="0008618A">
        <w:rPr>
          <w:rFonts w:cs="Times New Roman"/>
          <w:b/>
          <w:noProof/>
          <w:lang w:eastAsia="en-US"/>
        </w:rPr>
        <w:instrText xml:space="preserve"> SEQ Таблица \* ARABIC \* MERGEFORMAT </w:instrText>
      </w:r>
      <w:r w:rsidR="0008618A">
        <w:rPr>
          <w:rFonts w:cs="Times New Roman"/>
          <w:b/>
          <w:noProof/>
          <w:lang w:eastAsia="en-US"/>
        </w:rPr>
        <w:fldChar w:fldCharType="separate"/>
      </w:r>
      <w:r w:rsidR="00973DAD">
        <w:rPr>
          <w:rFonts w:cs="Times New Roman"/>
          <w:b/>
          <w:noProof/>
          <w:lang w:eastAsia="en-US"/>
        </w:rPr>
        <w:t>30</w:t>
      </w:r>
      <w:r w:rsidR="0008618A">
        <w:rPr>
          <w:rFonts w:cs="Times New Roman"/>
          <w:b/>
          <w:noProof/>
          <w:lang w:eastAsia="en-US"/>
        </w:rPr>
        <w:fldChar w:fldCharType="end"/>
      </w:r>
      <w:r w:rsidRPr="00DB2D39">
        <w:rPr>
          <w:rFonts w:cs="Times New Roman"/>
          <w:b/>
          <w:lang w:eastAsia="en-US"/>
        </w:rPr>
        <w:t xml:space="preserve"> - </w:t>
      </w:r>
      <w:r w:rsidR="00214F60" w:rsidRPr="00DB2D39">
        <w:rPr>
          <w:rFonts w:cs="Times New Roman"/>
          <w:b/>
        </w:rPr>
        <w:t>Результаты расчетов показателей надежности работы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22"/>
        <w:gridCol w:w="1396"/>
        <w:gridCol w:w="648"/>
        <w:gridCol w:w="705"/>
        <w:gridCol w:w="791"/>
        <w:gridCol w:w="407"/>
        <w:gridCol w:w="791"/>
        <w:gridCol w:w="705"/>
        <w:gridCol w:w="791"/>
        <w:gridCol w:w="791"/>
        <w:gridCol w:w="791"/>
        <w:gridCol w:w="791"/>
      </w:tblGrid>
      <w:tr w:rsidR="00930EEA" w:rsidRPr="00DB2D39" w:rsidTr="000353EF">
        <w:trPr>
          <w:trHeight w:val="23"/>
          <w:tblHeader/>
          <w:jc w:val="center"/>
        </w:trPr>
        <w:tc>
          <w:tcPr>
            <w:tcW w:w="1022" w:type="dxa"/>
            <w:shd w:val="clear" w:color="auto" w:fill="auto"/>
            <w:vAlign w:val="center"/>
            <w:hideMark/>
          </w:tcPr>
          <w:p w:rsidR="00214F60" w:rsidRPr="00DB2D39" w:rsidRDefault="00214F60" w:rsidP="000353EF">
            <w:pPr>
              <w:widowControl w:val="0"/>
              <w:jc w:val="center"/>
              <w:rPr>
                <w:bCs/>
                <w:sz w:val="16"/>
                <w:szCs w:val="20"/>
              </w:rPr>
            </w:pPr>
            <w:r w:rsidRPr="00DB2D39">
              <w:rPr>
                <w:bCs/>
                <w:sz w:val="16"/>
                <w:szCs w:val="20"/>
              </w:rPr>
              <w:t>Наименование начала участка</w:t>
            </w:r>
          </w:p>
        </w:tc>
        <w:tc>
          <w:tcPr>
            <w:tcW w:w="1396" w:type="dxa"/>
            <w:shd w:val="clear" w:color="auto" w:fill="auto"/>
            <w:vAlign w:val="center"/>
            <w:hideMark/>
          </w:tcPr>
          <w:p w:rsidR="00214F60" w:rsidRPr="00DB2D39" w:rsidRDefault="00214F60" w:rsidP="000353EF">
            <w:pPr>
              <w:widowControl w:val="0"/>
              <w:jc w:val="center"/>
              <w:rPr>
                <w:bCs/>
                <w:sz w:val="16"/>
                <w:szCs w:val="20"/>
              </w:rPr>
            </w:pPr>
            <w:r w:rsidRPr="00DB2D39">
              <w:rPr>
                <w:bCs/>
                <w:sz w:val="16"/>
                <w:szCs w:val="20"/>
              </w:rPr>
              <w:t>Наименование конца участка</w:t>
            </w:r>
          </w:p>
        </w:tc>
        <w:tc>
          <w:tcPr>
            <w:tcW w:w="648" w:type="dxa"/>
            <w:shd w:val="clear" w:color="auto" w:fill="auto"/>
            <w:vAlign w:val="center"/>
            <w:hideMark/>
          </w:tcPr>
          <w:p w:rsidR="00214F60" w:rsidRPr="00DB2D39" w:rsidRDefault="00214F60" w:rsidP="000353EF">
            <w:pPr>
              <w:widowControl w:val="0"/>
              <w:jc w:val="center"/>
              <w:rPr>
                <w:bCs/>
                <w:sz w:val="16"/>
                <w:szCs w:val="20"/>
              </w:rPr>
            </w:pPr>
            <w:r w:rsidRPr="00DB2D39">
              <w:rPr>
                <w:bCs/>
                <w:sz w:val="16"/>
                <w:szCs w:val="20"/>
              </w:rPr>
              <w:t>Длина участка, м</w:t>
            </w:r>
          </w:p>
        </w:tc>
        <w:tc>
          <w:tcPr>
            <w:tcW w:w="705" w:type="dxa"/>
            <w:shd w:val="clear" w:color="auto" w:fill="auto"/>
            <w:vAlign w:val="center"/>
            <w:hideMark/>
          </w:tcPr>
          <w:p w:rsidR="00214F60" w:rsidRPr="00DB2D39" w:rsidRDefault="00214F60" w:rsidP="000353EF">
            <w:pPr>
              <w:widowControl w:val="0"/>
              <w:jc w:val="center"/>
              <w:rPr>
                <w:bCs/>
                <w:sz w:val="16"/>
                <w:szCs w:val="20"/>
              </w:rPr>
            </w:pPr>
            <w:proofErr w:type="spellStart"/>
            <w:r w:rsidRPr="00DB2D39">
              <w:rPr>
                <w:bCs/>
                <w:sz w:val="16"/>
                <w:szCs w:val="20"/>
              </w:rPr>
              <w:t>Внутpеннийдиаметp</w:t>
            </w:r>
            <w:proofErr w:type="spellEnd"/>
            <w:r w:rsidRPr="00DB2D39">
              <w:rPr>
                <w:bCs/>
                <w:sz w:val="16"/>
                <w:szCs w:val="20"/>
              </w:rPr>
              <w:t xml:space="preserve"> подающего </w:t>
            </w:r>
            <w:proofErr w:type="spellStart"/>
            <w:r w:rsidRPr="00DB2D39">
              <w:rPr>
                <w:bCs/>
                <w:sz w:val="16"/>
                <w:szCs w:val="20"/>
              </w:rPr>
              <w:t>тpубопpовода</w:t>
            </w:r>
            <w:proofErr w:type="spellEnd"/>
            <w:r w:rsidRPr="00DB2D39">
              <w:rPr>
                <w:bCs/>
                <w:sz w:val="16"/>
                <w:szCs w:val="20"/>
              </w:rPr>
              <w:t>, м</w:t>
            </w:r>
          </w:p>
        </w:tc>
        <w:tc>
          <w:tcPr>
            <w:tcW w:w="791" w:type="dxa"/>
            <w:shd w:val="clear" w:color="auto" w:fill="auto"/>
            <w:vAlign w:val="center"/>
            <w:hideMark/>
          </w:tcPr>
          <w:p w:rsidR="00214F60" w:rsidRPr="00DB2D39" w:rsidRDefault="00214F60" w:rsidP="000353EF">
            <w:pPr>
              <w:widowControl w:val="0"/>
              <w:jc w:val="center"/>
              <w:rPr>
                <w:bCs/>
                <w:sz w:val="16"/>
                <w:szCs w:val="20"/>
              </w:rPr>
            </w:pPr>
            <w:r w:rsidRPr="00DB2D39">
              <w:rPr>
                <w:bCs/>
                <w:sz w:val="16"/>
                <w:szCs w:val="20"/>
              </w:rPr>
              <w:t>Средняя интенсивность отказов, 1/(км*ч)</w:t>
            </w:r>
          </w:p>
        </w:tc>
        <w:tc>
          <w:tcPr>
            <w:tcW w:w="407" w:type="dxa"/>
            <w:shd w:val="clear" w:color="auto" w:fill="auto"/>
            <w:vAlign w:val="center"/>
            <w:hideMark/>
          </w:tcPr>
          <w:p w:rsidR="00214F60" w:rsidRPr="00DB2D39" w:rsidRDefault="00214F60" w:rsidP="000353EF">
            <w:pPr>
              <w:widowControl w:val="0"/>
              <w:jc w:val="center"/>
              <w:rPr>
                <w:bCs/>
                <w:sz w:val="16"/>
                <w:szCs w:val="20"/>
              </w:rPr>
            </w:pPr>
            <w:r w:rsidRPr="00DB2D39">
              <w:rPr>
                <w:bCs/>
                <w:sz w:val="16"/>
                <w:szCs w:val="20"/>
              </w:rPr>
              <w:t>Период эксплуатации, лет</w:t>
            </w:r>
          </w:p>
        </w:tc>
        <w:tc>
          <w:tcPr>
            <w:tcW w:w="791" w:type="dxa"/>
            <w:shd w:val="clear" w:color="auto" w:fill="auto"/>
            <w:vAlign w:val="center"/>
            <w:hideMark/>
          </w:tcPr>
          <w:p w:rsidR="00214F60" w:rsidRPr="00DB2D39" w:rsidRDefault="00214F60" w:rsidP="000353EF">
            <w:pPr>
              <w:widowControl w:val="0"/>
              <w:jc w:val="center"/>
              <w:rPr>
                <w:bCs/>
                <w:sz w:val="16"/>
                <w:szCs w:val="20"/>
              </w:rPr>
            </w:pPr>
            <w:r w:rsidRPr="00DB2D39">
              <w:rPr>
                <w:bCs/>
                <w:sz w:val="16"/>
                <w:szCs w:val="20"/>
              </w:rPr>
              <w:t>Время восстановления, ч</w:t>
            </w:r>
          </w:p>
        </w:tc>
        <w:tc>
          <w:tcPr>
            <w:tcW w:w="705" w:type="dxa"/>
            <w:shd w:val="clear" w:color="auto" w:fill="auto"/>
            <w:vAlign w:val="center"/>
            <w:hideMark/>
          </w:tcPr>
          <w:p w:rsidR="00214F60" w:rsidRPr="00DB2D39" w:rsidRDefault="00214F60" w:rsidP="000353EF">
            <w:pPr>
              <w:widowControl w:val="0"/>
              <w:jc w:val="center"/>
              <w:rPr>
                <w:bCs/>
                <w:sz w:val="16"/>
                <w:szCs w:val="20"/>
              </w:rPr>
            </w:pPr>
            <w:r w:rsidRPr="00DB2D39">
              <w:rPr>
                <w:bCs/>
                <w:sz w:val="16"/>
                <w:szCs w:val="20"/>
              </w:rPr>
              <w:t>Интенсивность восстановления, 1/ч</w:t>
            </w:r>
          </w:p>
        </w:tc>
        <w:tc>
          <w:tcPr>
            <w:tcW w:w="791" w:type="dxa"/>
            <w:shd w:val="clear" w:color="auto" w:fill="auto"/>
            <w:vAlign w:val="center"/>
            <w:hideMark/>
          </w:tcPr>
          <w:p w:rsidR="00214F60" w:rsidRPr="00DB2D39" w:rsidRDefault="00214F60" w:rsidP="000353EF">
            <w:pPr>
              <w:widowControl w:val="0"/>
              <w:jc w:val="center"/>
              <w:rPr>
                <w:bCs/>
                <w:sz w:val="16"/>
                <w:szCs w:val="20"/>
              </w:rPr>
            </w:pPr>
            <w:r w:rsidRPr="00DB2D39">
              <w:rPr>
                <w:bCs/>
                <w:sz w:val="16"/>
                <w:szCs w:val="20"/>
              </w:rPr>
              <w:t>Интенсивность отказов, 1/(км*ч)</w:t>
            </w:r>
          </w:p>
        </w:tc>
        <w:tc>
          <w:tcPr>
            <w:tcW w:w="791" w:type="dxa"/>
            <w:shd w:val="clear" w:color="auto" w:fill="auto"/>
            <w:vAlign w:val="center"/>
            <w:hideMark/>
          </w:tcPr>
          <w:p w:rsidR="00214F60" w:rsidRPr="00DB2D39" w:rsidRDefault="00214F60" w:rsidP="000353EF">
            <w:pPr>
              <w:widowControl w:val="0"/>
              <w:jc w:val="center"/>
              <w:rPr>
                <w:bCs/>
                <w:sz w:val="16"/>
                <w:szCs w:val="20"/>
              </w:rPr>
            </w:pPr>
            <w:r w:rsidRPr="00DB2D39">
              <w:rPr>
                <w:bCs/>
                <w:sz w:val="16"/>
                <w:szCs w:val="20"/>
              </w:rPr>
              <w:t>Поток отказов, 1/ч</w:t>
            </w:r>
          </w:p>
        </w:tc>
        <w:tc>
          <w:tcPr>
            <w:tcW w:w="791" w:type="dxa"/>
            <w:shd w:val="clear" w:color="auto" w:fill="auto"/>
            <w:vAlign w:val="center"/>
            <w:hideMark/>
          </w:tcPr>
          <w:p w:rsidR="00214F60" w:rsidRPr="00DB2D39" w:rsidRDefault="00214F60" w:rsidP="000353EF">
            <w:pPr>
              <w:widowControl w:val="0"/>
              <w:jc w:val="center"/>
              <w:rPr>
                <w:bCs/>
                <w:sz w:val="16"/>
                <w:szCs w:val="20"/>
              </w:rPr>
            </w:pPr>
            <w:r w:rsidRPr="00DB2D39">
              <w:rPr>
                <w:bCs/>
                <w:sz w:val="16"/>
                <w:szCs w:val="20"/>
              </w:rPr>
              <w:t xml:space="preserve">Относительное кол. </w:t>
            </w:r>
            <w:proofErr w:type="spellStart"/>
            <w:r w:rsidRPr="00DB2D39">
              <w:rPr>
                <w:bCs/>
                <w:sz w:val="16"/>
                <w:szCs w:val="20"/>
              </w:rPr>
              <w:t>отключ</w:t>
            </w:r>
            <w:proofErr w:type="spellEnd"/>
            <w:r w:rsidRPr="00DB2D39">
              <w:rPr>
                <w:bCs/>
                <w:sz w:val="16"/>
                <w:szCs w:val="20"/>
              </w:rPr>
              <w:t>. нагрузки</w:t>
            </w:r>
          </w:p>
        </w:tc>
        <w:tc>
          <w:tcPr>
            <w:tcW w:w="791" w:type="dxa"/>
            <w:shd w:val="clear" w:color="auto" w:fill="auto"/>
            <w:vAlign w:val="center"/>
            <w:hideMark/>
          </w:tcPr>
          <w:p w:rsidR="00214F60" w:rsidRPr="00DB2D39" w:rsidRDefault="00214F60" w:rsidP="000353EF">
            <w:pPr>
              <w:widowControl w:val="0"/>
              <w:jc w:val="center"/>
              <w:rPr>
                <w:bCs/>
                <w:sz w:val="16"/>
                <w:szCs w:val="20"/>
              </w:rPr>
            </w:pPr>
            <w:r w:rsidRPr="00DB2D39">
              <w:rPr>
                <w:bCs/>
                <w:sz w:val="16"/>
                <w:szCs w:val="20"/>
              </w:rPr>
              <w:t>Вероятность отказа</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3/4</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4/4</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175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1992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14,182969</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0,070507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0,0000253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0,0000044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0,0729526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0,0000615</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4/4</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Мира, 21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7,3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1992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6,702601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0,149196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0,0000253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0,0000012</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4/4</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5/4</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1992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14,182969</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0,070507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0,0000253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0,0616642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0,0000351</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т.В</w:t>
            </w:r>
            <w:proofErr w:type="spellEnd"/>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Флотская, 18)</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8,2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1998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11,950832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0,083676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0,0000146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0,0404165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0,0000014</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Флотская, 18)</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Флотская, 18</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1998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6,699974</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0,149254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0,0000146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0,0000014</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Флотская, 18)</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Разв.1 (ул. Флотская, 10)</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11,950832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0,083676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0,0000635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0,0000063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0,0332449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0,0000742</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Разв.1 (ул. Флотская, 10)</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Флотская, 10</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6,704751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0,149148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0,0000635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0,0000004</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Разв.1 (ул. Флотская, 10)</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Разв.2 (ул. Флотская, 10)</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11,950832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0,083676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0,0000635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0,0257761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0,0000089</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Разв.2 (ул. Флотская, 10)</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Флотская, 16</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5,884889</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0,169927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0,0000635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0,0000117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Разв.2 (ул. Флотская, 10)</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Флотская, 14)</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6,674724</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0,149819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0,0000635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0,0000037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0,000024</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Флотская, 14)</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Флотская, 14</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6,674724</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0,149819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0,0000635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0,0000004</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Флотская, 14)</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Флотская, 12</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6,674724</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0,149819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0,0000529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0,0000104</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т.В</w:t>
            </w:r>
            <w:proofErr w:type="spellEnd"/>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2/4</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125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0,408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1992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22,119122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0,04521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0,0000253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0,0000032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0,0815616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0,0000685</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2/4</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МСЧ №3+Торг.быт.комплекс</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13,3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6,700554</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0,149241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2/4</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3/4</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520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0,408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1992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22,119122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0,04521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0,0000253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0,0000132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0,0729526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0,0002848</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5/4</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Мира, 19)</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1992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4,539992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0,220265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0,0000253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0,0000022</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Мира, 19)</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Мира, 19</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4,539992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0,220265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0,0000003</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Мира, 19)</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ремонт</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5/4</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Мира, 17)</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14,182969</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0,070507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0,047421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0,0000094</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Мира, 17)</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Мира, 17</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6,703386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0,149178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Мира, 17)</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Мира, 15)</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80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14,182969</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0,070507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0,0383923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0,000025</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Мира, 15)</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Мира, 15</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6,703386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0,149178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Мира, 15)</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Мира, 13)</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180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1992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14,182969</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0,070507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0,0000253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0,0000046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0,0293942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0,0000632</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Флотская, 9)</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Флотская, 9</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6,669947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0,149926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5/2</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15</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6,700997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0,149232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0,0001975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0,0000155</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5/2</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6/2</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77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14,719311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0,067938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0,0001975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0,0000152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0,0299203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0,000219</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6/2</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14</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6,69895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0,149277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0,0001975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0,0000036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0,0000233</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ЗУ. ТК 6/2(2/6)</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7/2</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9,000948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0,111099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0,0001525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0,0175715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0,0002552</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7/2</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МОУ СОШ №288</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2008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6,682231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0,149651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0,0000114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0,0000037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7/2</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8/2</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6,682231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0,149651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0,0001525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0,0000169</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8/2</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МОУ Межшкольный </w:t>
            </w:r>
            <w:proofErr w:type="spellStart"/>
            <w:r w:rsidRPr="00DB2D39">
              <w:rPr>
                <w:sz w:val="16"/>
                <w:szCs w:val="20"/>
              </w:rPr>
              <w:t>учеб.комбинат</w:t>
            </w:r>
            <w:proofErr w:type="spellEnd"/>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27,7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4,529031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0,220798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0,0001525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0,0000042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0,0000187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Колышкина</w:t>
            </w:r>
            <w:proofErr w:type="spellEnd"/>
            <w:r w:rsidRPr="00DB2D39">
              <w:rPr>
                <w:sz w:val="16"/>
                <w:szCs w:val="20"/>
              </w:rPr>
              <w:t>, 12)</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12</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6,677795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0,14975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Колышкина</w:t>
            </w:r>
            <w:proofErr w:type="spellEnd"/>
            <w:r w:rsidRPr="00DB2D39">
              <w:rPr>
                <w:sz w:val="16"/>
                <w:szCs w:val="20"/>
              </w:rPr>
              <w:t>, 12)</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Флотская, 11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79</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6,677795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0,14975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0,0013885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0,0001097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0,0007166</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lastRenderedPageBreak/>
              <w:t>ТК 8/2</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МОУ ДОД Центр </w:t>
            </w:r>
            <w:proofErr w:type="spellStart"/>
            <w:r w:rsidRPr="00DB2D39">
              <w:rPr>
                <w:sz w:val="16"/>
                <w:szCs w:val="20"/>
              </w:rPr>
              <w:t>доп.обр.детей</w:t>
            </w:r>
            <w:proofErr w:type="spellEnd"/>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70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4,529031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0,220798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6/2</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ЗУ. ТК 6/2(2/6)</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9,000669</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0,111103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0,0001525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0,0175715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Котельная инв. № 53 </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2</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0,515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27,822806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0,035942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0,0000038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0,999017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0,000104</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2</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2/1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0,515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27,822806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0,035942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0,999017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0,0000676</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1/2</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Разв.1 (ул. </w:t>
            </w:r>
            <w:proofErr w:type="spellStart"/>
            <w:r w:rsidRPr="00DB2D39">
              <w:rPr>
                <w:sz w:val="16"/>
                <w:szCs w:val="20"/>
              </w:rPr>
              <w:t>Колышкина</w:t>
            </w:r>
            <w:proofErr w:type="spellEnd"/>
            <w:r w:rsidRPr="00DB2D39">
              <w:rPr>
                <w:sz w:val="16"/>
                <w:szCs w:val="20"/>
              </w:rPr>
              <w:t>, 3)</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70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9,063923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0,110327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0,0001525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0,0373175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0,0000947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ЗУ. ТК 2/1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1/2</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124</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0,309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17,08775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0,058521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0,0000118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0,1236445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0,000198</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Разв.1 (ул. </w:t>
            </w:r>
            <w:proofErr w:type="spellStart"/>
            <w:r w:rsidRPr="00DB2D39">
              <w:rPr>
                <w:sz w:val="16"/>
                <w:szCs w:val="20"/>
              </w:rPr>
              <w:t>Колышкина</w:t>
            </w:r>
            <w:proofErr w:type="spellEnd"/>
            <w:r w:rsidRPr="00DB2D39">
              <w:rPr>
                <w:sz w:val="16"/>
                <w:szCs w:val="20"/>
              </w:rPr>
              <w:t>, 3)</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5</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6,682913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0,149635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0,0001198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0,0000078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0,0000509</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Разв.1 (ул. </w:t>
            </w:r>
            <w:proofErr w:type="spellStart"/>
            <w:r w:rsidRPr="00DB2D39">
              <w:rPr>
                <w:sz w:val="16"/>
                <w:szCs w:val="20"/>
              </w:rPr>
              <w:t>Колышкина</w:t>
            </w:r>
            <w:proofErr w:type="spellEnd"/>
            <w:r w:rsidRPr="00DB2D39">
              <w:rPr>
                <w:sz w:val="16"/>
                <w:szCs w:val="20"/>
              </w:rPr>
              <w:t>, 3)</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Разв.2 (ул. </w:t>
            </w:r>
            <w:proofErr w:type="spellStart"/>
            <w:r w:rsidRPr="00DB2D39">
              <w:rPr>
                <w:sz w:val="16"/>
                <w:szCs w:val="20"/>
              </w:rPr>
              <w:t>Колышкина</w:t>
            </w:r>
            <w:proofErr w:type="spellEnd"/>
            <w:r w:rsidRPr="00DB2D39">
              <w:rPr>
                <w:sz w:val="16"/>
                <w:szCs w:val="20"/>
              </w:rPr>
              <w:t>, 3)</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9,063923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0,110327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0,0248264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0,0000014</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Разв.2 (ул. </w:t>
            </w:r>
            <w:proofErr w:type="spellStart"/>
            <w:r w:rsidRPr="00DB2D39">
              <w:rPr>
                <w:sz w:val="16"/>
                <w:szCs w:val="20"/>
              </w:rPr>
              <w:t>Колышкина</w:t>
            </w:r>
            <w:proofErr w:type="spellEnd"/>
            <w:r w:rsidRPr="00DB2D39">
              <w:rPr>
                <w:sz w:val="16"/>
                <w:szCs w:val="20"/>
              </w:rPr>
              <w:t>, 3)</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3</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6,687349</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0,149536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0,0000015</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Разв.2 (ул. </w:t>
            </w:r>
            <w:proofErr w:type="spellStart"/>
            <w:r w:rsidRPr="00DB2D39">
              <w:rPr>
                <w:sz w:val="16"/>
                <w:szCs w:val="20"/>
              </w:rPr>
              <w:t>Колышкина</w:t>
            </w:r>
            <w:proofErr w:type="spellEnd"/>
            <w:r w:rsidRPr="00DB2D39">
              <w:rPr>
                <w:sz w:val="16"/>
                <w:szCs w:val="20"/>
              </w:rPr>
              <w:t>, 3)</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6,687349</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0,149536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0,0001198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0,0000329</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1/2</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2/2</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0,309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17,08775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0,058521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0,0000139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0,086327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0,0002331</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2/2</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7</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6,699291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0,14927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0,0000773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0,0000086</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2/2</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3/2</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55,8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0,309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17,08775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0,058521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0,0764996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0,0000891</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3/2</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9</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6,700656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0,149239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0,0000773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0,0000066</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3/2</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4/2</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84,5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0,309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17,08775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0,058521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0,0000081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0,0648042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0,0001349</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4/2</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6,693115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0,149407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0,0004777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0,0000096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0,0000626</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4/2</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13</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6,693115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0,149407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0,0000773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0,0000076</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2/1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3/1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31,6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0,515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27,822806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0,035942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0,8753726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0,0000822</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1/3</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ЗУ. ТК 1/3</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11,906193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0,08399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0,0020751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0,0702729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0,0000121</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1/3</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МОУ ДОД ДМШ №1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5,889717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0,169787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0,0020751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0,0000291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0,0001674</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ЗУ. ТК 1/3</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Колышкина</w:t>
            </w:r>
            <w:proofErr w:type="spellEnd"/>
            <w:r w:rsidRPr="00DB2D39">
              <w:rPr>
                <w:sz w:val="16"/>
                <w:szCs w:val="20"/>
              </w:rPr>
              <w:t>, 6)</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75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11,987989</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0,083417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0,0020751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0,0001556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0,0702729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0,0018252</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Колышкина</w:t>
            </w:r>
            <w:proofErr w:type="spellEnd"/>
            <w:r w:rsidRPr="00DB2D39">
              <w:rPr>
                <w:sz w:val="16"/>
                <w:szCs w:val="20"/>
              </w:rPr>
              <w:t>, 6)</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8</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6,668923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0,149949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0,0020751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0,0002179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0,0014215</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Колышкина</w:t>
            </w:r>
            <w:proofErr w:type="spellEnd"/>
            <w:r w:rsidRPr="00DB2D39">
              <w:rPr>
                <w:sz w:val="16"/>
                <w:szCs w:val="20"/>
              </w:rPr>
              <w:t>, 6)</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6</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6,668923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0,149949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Колышкина</w:t>
            </w:r>
            <w:proofErr w:type="spellEnd"/>
            <w:r w:rsidRPr="00DB2D39">
              <w:rPr>
                <w:sz w:val="16"/>
                <w:szCs w:val="20"/>
              </w:rPr>
              <w:t>, 6)</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Разв.1 (ул. </w:t>
            </w:r>
            <w:proofErr w:type="spellStart"/>
            <w:r w:rsidRPr="00DB2D39">
              <w:rPr>
                <w:sz w:val="16"/>
                <w:szCs w:val="20"/>
              </w:rPr>
              <w:t>Колышкина</w:t>
            </w:r>
            <w:proofErr w:type="spellEnd"/>
            <w:r w:rsidRPr="00DB2D39">
              <w:rPr>
                <w:sz w:val="16"/>
                <w:szCs w:val="20"/>
              </w:rPr>
              <w:t>, 10)</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8,986458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0,111279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0,0020751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0,0001411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0,0509518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0,0012405</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Разв.1 (ул. </w:t>
            </w:r>
            <w:proofErr w:type="spellStart"/>
            <w:r w:rsidRPr="00DB2D39">
              <w:rPr>
                <w:sz w:val="16"/>
                <w:szCs w:val="20"/>
              </w:rPr>
              <w:t>Колышкина</w:t>
            </w:r>
            <w:proofErr w:type="spellEnd"/>
            <w:r w:rsidRPr="00DB2D39">
              <w:rPr>
                <w:sz w:val="16"/>
                <w:szCs w:val="20"/>
              </w:rPr>
              <w:t>, 10)</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Разв.2 (ул. </w:t>
            </w:r>
            <w:proofErr w:type="spellStart"/>
            <w:r w:rsidRPr="00DB2D39">
              <w:rPr>
                <w:sz w:val="16"/>
                <w:szCs w:val="20"/>
              </w:rPr>
              <w:t>Колышкина</w:t>
            </w:r>
            <w:proofErr w:type="spellEnd"/>
            <w:r w:rsidRPr="00DB2D39">
              <w:rPr>
                <w:sz w:val="16"/>
                <w:szCs w:val="20"/>
              </w:rPr>
              <w:t>, 10)</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70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8,986458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0,111279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0,0020751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0,0001453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0,0412309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0,001277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Разв.2 (ул. </w:t>
            </w:r>
            <w:proofErr w:type="spellStart"/>
            <w:r w:rsidRPr="00DB2D39">
              <w:rPr>
                <w:sz w:val="16"/>
                <w:szCs w:val="20"/>
              </w:rPr>
              <w:t>Колышкина</w:t>
            </w:r>
            <w:proofErr w:type="spellEnd"/>
            <w:r w:rsidRPr="00DB2D39">
              <w:rPr>
                <w:sz w:val="16"/>
                <w:szCs w:val="20"/>
              </w:rPr>
              <w:t>, 10)</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Колышкина</w:t>
            </w:r>
            <w:proofErr w:type="spellEnd"/>
            <w:r w:rsidRPr="00DB2D39">
              <w:rPr>
                <w:sz w:val="16"/>
                <w:szCs w:val="20"/>
              </w:rPr>
              <w:t>, 12)</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78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8,986458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0,111279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0,0020751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0,0001619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0,0205019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0,0014229</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4/2</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ЗУ. ТК 5/2(2/5)</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0,309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17,08775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0,058521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0,0423157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0,0001006</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ЗУ. ТК 5/2(2/5)</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5/2</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75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14,719311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0,067938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0,0000072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0,0423157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0,0001032</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2/1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ЗУ. ТК 2/1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0,309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17,087736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0,058522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0,1236445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Лен. Комсомола, 26)</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Лен. Комсомола, 26</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6,669947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0,149926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Лен. Комсомола, 26)</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5/7</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6,669947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0,149926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0,0000062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0,0000405</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5/7</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Лен. Комсомола, 30</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6,669947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0,149926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0,0000093</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5/7</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Лен. Комсомола, 32</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6,669947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0,149926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0,0000112</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Чумаченко, 9)</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законсервирован</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Чумаченко, 9)</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законсервирован</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r w:rsidRPr="00DB2D39">
              <w:rPr>
                <w:sz w:val="16"/>
                <w:szCs w:val="20"/>
              </w:rPr>
              <w:lastRenderedPageBreak/>
              <w:t>Чумаченко, 9)</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lastRenderedPageBreak/>
              <w:t>ул. Чумаченко, 15</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18,5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5,324988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0,187794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0,0000092</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1/8</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Лен. Комсомола, 7</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5,886767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0,169873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0,0004777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0,0000119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0,0000688</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ЗУ. ТК 9/1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2/9</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14,711761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0,067973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0,0000773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0,0000117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0,1104355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0,0001681</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5/5</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Рябинина, 13</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6,698609</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0,149285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0,0000028</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5/5</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6/5</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82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14,258358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0,070134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0,0362093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0,0000258</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6/5</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Рябинина, 15</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18,2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6,698882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0,149279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6/5</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7/5</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70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14,258358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0,070134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0,0231714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7/5</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Рябинина, 19</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21,4</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7/5</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8/5</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14,258358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0,070134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0,0231714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0,0000283</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8/5</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Рябинина, 21)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9,072283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0,0160143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0,000004</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Рябинина, 21)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ИП Пух</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6,703386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0,149178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Рябинина, 21)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8/5/1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9,072283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0,0154014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0,0000084</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8/5/1</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МУПДТХ+Библиотека</w:t>
            </w:r>
            <w:proofErr w:type="spellEnd"/>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6,679501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0,149712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0,0000049</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8/5/1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МОУ СОШ №289</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6,679501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0,149712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0,0000062</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8/5</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9/5</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14,258358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0,070134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0,0071571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0,000011</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9/5</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ОВО+МВД+УФМС</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6,701066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0,14923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9/5</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10/5</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10/5</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Военно-морской госпиталь</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33,8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0,125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6/1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т.2</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260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0,515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27,822806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0,035942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0,0000248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0,4922802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0,0006759</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т.2</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1/6</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14,879244</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0,067208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0,1246761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0,0000042</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т.2</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7/1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0,515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27,822806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0,035942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0,367604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0,0000234</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ЗУ. ТК 1/6(6)</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2/6</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165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14,500681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0,068962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0,0000158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0,1246761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0,0002236</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7/1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8/1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242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0,515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27,822806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0,035942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0,0000231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0,2200805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0,0006291</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7/1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ЗУ. ТК 7/1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14,335363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0,069758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0,0000773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0,1475236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0,0000005</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ЗУ. ТК 7/1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10/1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14,335902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0,069755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0,0000773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0,1475236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0,0000987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10/1</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Инд.предпрениматели</w:t>
            </w:r>
            <w:proofErr w:type="spellEnd"/>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6,689533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0,149487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0,0000773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0,0000031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0,0000202</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10/1</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Инд.предпрениматели+ООО</w:t>
            </w:r>
            <w:proofErr w:type="spellEnd"/>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6,689533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0,149487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0,0000773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0,0000028</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10/1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1/7</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14,335902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0,069755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0,0000773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0,1451117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0,0001171</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1/7</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Инд.предпрениматели+ООО</w:t>
            </w:r>
            <w:proofErr w:type="spellEnd"/>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18,18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6,698889</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0,149278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0,0000773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0,0000092</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1/7</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2/7</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85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14,335902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0,069755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0,0000081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0,144078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0,0001139</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2/7</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Чумаченко, 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11,917291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0,083912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0,0569348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0,0000245</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Чумаченко, 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ж/д ул. Чумаченко, 1 +ИП Корзун</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6,703386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0,149178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Чумаченко, 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3/7</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11,917291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0,083912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0,0000032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0,0463795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0,0000367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3/7</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4/7</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34</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6,68496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0,0000032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0,0000212</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4/7</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Насосная</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4/7</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Лен. Комсомола, 28</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6,68496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0,0000156</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3/7</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Лен. Комсомола, 24)</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11,917291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0,083912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0,0373307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0,0000223</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Лен. Комсомола, 24)</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Лен. Комсомола, 24</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6,703386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0,149178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Лен. Комсомола, 24)</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Лен. Комсомола, 26)</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86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11,917291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0,083912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0,0000082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0,0275837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0,0000958</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2/7</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6/7</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14,335902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0,069755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0,0871433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0,0000831</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6/7</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Чумаченко, 3</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6,70168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0,149216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0,0000063</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6/7</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7/7</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14,335902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0,069755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0,0000048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0,0668942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0,000067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7/7</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Разв.1 (ул. Чумаченко, 5)</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14,335902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0,069755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0,0000088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0,0668942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0,0001232</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Разв.1 (ул. Чумаченко, 5)</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Чумаченко, 5</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6,703386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0,149178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8/1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ЗУ. ТК 8/1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11,775895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0,084919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0,0004777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0,0184917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0,0000028</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ЗУ. ТК 8/1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1/8</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11,763564</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0,085008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0,0004777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0,0000072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0,0184917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0,0000825</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lastRenderedPageBreak/>
              <w:t>ТК 1/8</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Лен. Комсомола, 5</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9,092903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0,109976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0,0004777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0,0000119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0,0072791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0,0001062</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8/1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2/8</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25,5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11,775895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0,084919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0,0003492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0,0000089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0,0911532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0,0001026</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8/7</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Рябинина, 23</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5,305747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0,188475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0,0000023</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8/7</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1/8/7</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5,305747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0,188475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0,0000039</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1/8/7</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Рябинина, 25</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5,305747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0,188475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0,0000008</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1/8/7</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СЗЦ "</w:t>
            </w:r>
            <w:proofErr w:type="spellStart"/>
            <w:r w:rsidRPr="00DB2D39">
              <w:rPr>
                <w:sz w:val="16"/>
                <w:szCs w:val="20"/>
              </w:rPr>
              <w:t>СевРАО</w:t>
            </w:r>
            <w:proofErr w:type="spellEnd"/>
            <w:r w:rsidRPr="00DB2D39">
              <w:rPr>
                <w:sz w:val="16"/>
                <w:szCs w:val="20"/>
              </w:rPr>
              <w:t>"</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5,305747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0,188475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0,0000055</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8/7</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9/7</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73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11,692866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0,085522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0,0332764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0,0000188</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9/7</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Чумаченко, 8</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6,700315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0,149247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9/7</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Адм. здание</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6,700315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0,149247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9/7</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10/7</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77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11,692866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0,085522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0,0242326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0,0000199</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10/7</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1/10/7</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1/10/7</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Чумаченко, 6</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1/10/7</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Чумаченко, 2</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10/7</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Бюджетные организации</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7,4</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6,702567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0,149197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0,0000011</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10/7</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11/7</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11,692866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0,085522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0,0166938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0,0000271</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11/7</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Лен. Комсомола, 20)</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9,068939</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0,110266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0,0128372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0,000012</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Лен. Комсомола, 20)</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Лен. Комсомола, 20</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6,704068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0,149163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0,0000004</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Лен. Комсомола, 20)</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законсервирован</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180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11/7</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Корчилова</w:t>
            </w:r>
            <w:proofErr w:type="spellEnd"/>
            <w:r w:rsidRPr="00DB2D39">
              <w:rPr>
                <w:sz w:val="16"/>
                <w:szCs w:val="20"/>
              </w:rPr>
              <w:t>, 9)</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9,068939</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0,110266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0,0038567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0,0000016</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Корчилова</w:t>
            </w:r>
            <w:proofErr w:type="spellEnd"/>
            <w:r w:rsidRPr="00DB2D39">
              <w:rPr>
                <w:sz w:val="16"/>
                <w:szCs w:val="20"/>
              </w:rPr>
              <w:t>, 9)</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Инд. </w:t>
            </w:r>
            <w:proofErr w:type="spellStart"/>
            <w:r w:rsidRPr="00DB2D39">
              <w:rPr>
                <w:sz w:val="16"/>
                <w:szCs w:val="20"/>
              </w:rPr>
              <w:t>предпр</w:t>
            </w:r>
            <w:proofErr w:type="spellEnd"/>
            <w:r w:rsidRPr="00DB2D39">
              <w:rPr>
                <w:sz w:val="16"/>
                <w:szCs w:val="20"/>
              </w:rPr>
              <w:t xml:space="preserve">. ул. </w:t>
            </w:r>
            <w:proofErr w:type="spellStart"/>
            <w:r w:rsidRPr="00DB2D39">
              <w:rPr>
                <w:sz w:val="16"/>
                <w:szCs w:val="20"/>
              </w:rPr>
              <w:t>Корчилова</w:t>
            </w:r>
            <w:proofErr w:type="spellEnd"/>
            <w:r w:rsidRPr="00DB2D39">
              <w:rPr>
                <w:sz w:val="16"/>
                <w:szCs w:val="20"/>
              </w:rPr>
              <w:t>, 9</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6,664146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0,150057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Корчилова</w:t>
            </w:r>
            <w:proofErr w:type="spellEnd"/>
            <w:r w:rsidRPr="00DB2D39">
              <w:rPr>
                <w:sz w:val="16"/>
                <w:szCs w:val="20"/>
              </w:rPr>
              <w:t>, 9)</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Корчилова</w:t>
            </w:r>
            <w:proofErr w:type="spellEnd"/>
            <w:r w:rsidRPr="00DB2D39">
              <w:rPr>
                <w:sz w:val="16"/>
                <w:szCs w:val="20"/>
              </w:rPr>
              <w:t>, 7)</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6,664146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0,150057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0,0000162</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Корчилова</w:t>
            </w:r>
            <w:proofErr w:type="spellEnd"/>
            <w:r w:rsidRPr="00DB2D39">
              <w:rPr>
                <w:sz w:val="16"/>
                <w:szCs w:val="20"/>
              </w:rPr>
              <w:t>, 7)</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УФССП+МУП ЖКХ</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6,664146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0,150057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Корчилова</w:t>
            </w:r>
            <w:proofErr w:type="spellEnd"/>
            <w:r w:rsidRPr="00DB2D39">
              <w:rPr>
                <w:sz w:val="16"/>
                <w:szCs w:val="20"/>
              </w:rPr>
              <w:t>, 7)</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законсервирован</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75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Разв.2 (ул. Чумаченко, 5)</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Чумаченко, 9)</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9,077299</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0,110165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0,0072897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0,000045</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Разв.1 (ул. Чумаченко, 5)</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Разв.2 (ул. Чумаченко, 5)</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14,335902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0,069755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0,057056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0,0000268</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Разв.2 (ул. Чумаченко, 5)</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Рябинина, 22)</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11,692866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0,085522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0,0497663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0,0000258</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Рябинина, 22)</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Поликлиника №101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29</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Рябинина, 22)</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8/7</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79</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11,692866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0,085522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0,0497663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0,0000204</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1/6</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ЗУ. ТК 1/6(6)</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14,496912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0,06898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0,1246761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8/1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9/1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14,874387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0,06723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0,0003492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0,1104355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0,0000406</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9/1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ЗУ. ТК 9/1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14,711761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0,067973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0,1104355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2/9</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Лен. Комсомола, 9</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2/9</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3/9</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87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11,841661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0,084448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0,0000773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0,0000067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0,1104355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0,0000779</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3/9</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Строительная, 18)</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9,01711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0,1109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0,0000773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0,0417002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0,000045</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Строительная, 18)</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Строительная, 18</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6,691102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0,149452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Строительная, 18)</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Строительная, 20)</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9,01711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0,1109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0,0001198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0,0000108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0,0191247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0,0000951</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Строительная, 20)</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Строительная, 20</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6,703386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0,149178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Строительная, 20)</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Строительная, 22</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5,891701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0,16973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0,0001198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0,0000046</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Строительная, 18)</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СЗЦ </w:t>
            </w:r>
            <w:proofErr w:type="spellStart"/>
            <w:r w:rsidRPr="00DB2D39">
              <w:rPr>
                <w:sz w:val="16"/>
                <w:szCs w:val="20"/>
              </w:rPr>
              <w:t>СевРАО</w:t>
            </w:r>
            <w:proofErr w:type="spellEnd"/>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1998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6,691102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0,149452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0,0000146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0,0000034</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lastRenderedPageBreak/>
              <w:t>ТК 3/9</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4/9</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87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11,841661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0,084448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0,0000773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0,0000067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0,046656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0,0000779</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4/9</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5/9</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11,841661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0,084448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0,0000773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0,0000033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0,046656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0,0000385</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5/9</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Строительная, 16</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24</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6,696903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0,149323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0,0000773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0,0000122</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5/9</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Строительная, 8а</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2000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5/9</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6/9</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11,841661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0,084448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0,0000773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0,0356238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0,0000322</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6/9</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Строительная, 14</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30,6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9,089782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0,110014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0,0000773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0,0098111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0,000021</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6/9</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7/9</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43,4</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0,125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7,862203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0,127191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0,0000773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0,0000034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0,0258127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0,0000258</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7/9</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Строительная, 12</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43,7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6,690181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0,149473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0,0000773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0,0000034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0,0000221</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7/9</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Строительная, 8</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5,89079</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0,169757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0,0000773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0,0000045</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7/9</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Строительная, 10</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34,5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5,321509</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0,187917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0,0000773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0,0000139</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Строительная, 2)</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Строительная, 2</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6,676089</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0,149788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0,0000044</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Строительная, 2)</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Строительная, 4</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6,676089</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0,149788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0,0002602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0,0000143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0,0000935</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7/8</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МСЧ №3</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5,891688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0,169731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0,0003492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0,0000134</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3/9</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Строительная, 2)</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1998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9,01711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0,1109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0,0000146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0,0220794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0,0000006</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7/8</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Гараж инв. № 220+МУП ДТП</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125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4,525026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0,220993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0,0000125</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Мира, 13)</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Мира, 13</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6,703386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0,149178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Мира, 13)</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Мира, 11)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85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1992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14,182969</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0,070507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0,0000253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0,0219165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0,0000298</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Мира, 11)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Мира, 11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6,687554</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0,149532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Мира, 11)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Мира, 9</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46,4</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2006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6,687554</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0,149532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0,0000114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0,0000035</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2/6</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Гранитный</w:t>
            </w:r>
            <w:r w:rsidRPr="00DB2D39">
              <w:rPr>
                <w:sz w:val="16"/>
                <w:szCs w:val="20"/>
              </w:rPr>
              <w:t>, 5)</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14,500681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0,068962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0,1246761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0,0000569</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2/8</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Строительная, 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6,701748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0,149215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0,0003492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0,0000034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0,0000224</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2/8</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3/8</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11,775895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0,084919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0,0003492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0,0000164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0,0799083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0,0001891</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3/8</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Строительная, 3</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6,4</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6,702908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0,149189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0,0003492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0,0000147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3/8</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4/8</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11,775895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0,084919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0,0003492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0,0000192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0,0690066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0,0002212</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4/8</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Строительная, 5</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8,5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6,702192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0,149205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0,0003492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0,0000195</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4/8</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5/8</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11,775895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0,084919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0,0003492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0,0580444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0,0001448</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5/8</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ООО "</w:t>
            </w:r>
            <w:proofErr w:type="spellStart"/>
            <w:r w:rsidRPr="00DB2D39">
              <w:rPr>
                <w:sz w:val="16"/>
                <w:szCs w:val="20"/>
              </w:rPr>
              <w:t>Ама</w:t>
            </w:r>
            <w:proofErr w:type="spellEnd"/>
            <w:r w:rsidRPr="00DB2D39">
              <w:rPr>
                <w:sz w:val="16"/>
                <w:szCs w:val="20"/>
              </w:rPr>
              <w:t>"</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6,701851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0,149213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0,0003492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0,0000033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0,0000217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5/8</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6/8</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11,775895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0,084919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0,0003492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0,0545572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0,0002414</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6/8</w:t>
            </w:r>
          </w:p>
        </w:tc>
        <w:tc>
          <w:tcPr>
            <w:tcW w:w="1396" w:type="dxa"/>
            <w:shd w:val="clear" w:color="auto" w:fill="auto"/>
            <w:vAlign w:val="bottom"/>
            <w:hideMark/>
          </w:tcPr>
          <w:p w:rsidR="00214F60" w:rsidRPr="00DB2D39" w:rsidRDefault="00CB23AB" w:rsidP="000353EF">
            <w:pPr>
              <w:widowControl w:val="0"/>
              <w:jc w:val="center"/>
              <w:rPr>
                <w:sz w:val="16"/>
                <w:szCs w:val="20"/>
              </w:rPr>
            </w:pPr>
            <w:r w:rsidRPr="00DB2D39">
              <w:rPr>
                <w:sz w:val="16"/>
                <w:szCs w:val="20"/>
              </w:rPr>
              <w:t>пер. Гранитный</w:t>
            </w:r>
            <w:r w:rsidR="00214F60" w:rsidRPr="00DB2D39">
              <w:rPr>
                <w:sz w:val="16"/>
                <w:szCs w:val="20"/>
              </w:rPr>
              <w:t>, 2</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6,4</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6,68926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0,149493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0,0003492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0,0000146</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6/8</w:t>
            </w:r>
          </w:p>
        </w:tc>
        <w:tc>
          <w:tcPr>
            <w:tcW w:w="1396" w:type="dxa"/>
            <w:shd w:val="clear" w:color="auto" w:fill="auto"/>
            <w:vAlign w:val="bottom"/>
            <w:hideMark/>
          </w:tcPr>
          <w:p w:rsidR="00214F60" w:rsidRPr="00DB2D39" w:rsidRDefault="00CB23AB" w:rsidP="000353EF">
            <w:pPr>
              <w:widowControl w:val="0"/>
              <w:jc w:val="center"/>
              <w:rPr>
                <w:sz w:val="16"/>
                <w:szCs w:val="20"/>
              </w:rPr>
            </w:pPr>
            <w:r w:rsidRPr="00DB2D39">
              <w:rPr>
                <w:sz w:val="16"/>
                <w:szCs w:val="20"/>
              </w:rPr>
              <w:t>пер. Гранитный</w:t>
            </w:r>
            <w:r w:rsidR="00214F60" w:rsidRPr="00DB2D39">
              <w:rPr>
                <w:sz w:val="16"/>
                <w:szCs w:val="20"/>
              </w:rPr>
              <w:t>, 4</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6,68926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0,149493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0,0003492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0,0000914</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6/8</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7/8</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11,775895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0,084919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0,0003492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0,0325256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0,0001448</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7/8</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7/8</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73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11,775895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0,084919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0,0003492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0,0092444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0,0002936</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7/8</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Молодежный</w:t>
            </w:r>
            <w:r w:rsidRPr="00DB2D39">
              <w:rPr>
                <w:sz w:val="16"/>
                <w:szCs w:val="20"/>
              </w:rPr>
              <w:t>, 6)</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6,661758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0,150111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0,0003492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0,0000819</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Молодежный</w:t>
            </w:r>
            <w:r w:rsidRPr="00DB2D39">
              <w:rPr>
                <w:sz w:val="16"/>
                <w:szCs w:val="20"/>
              </w:rPr>
              <w:t>, 6)</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Молодежный</w:t>
            </w:r>
            <w:r w:rsidRPr="00DB2D39">
              <w:rPr>
                <w:sz w:val="16"/>
                <w:szCs w:val="20"/>
              </w:rPr>
              <w:t>, 4)</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6,661758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0,150111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0,0003492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0,0000819</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Молодежный</w:t>
            </w:r>
            <w:r w:rsidRPr="00DB2D39">
              <w:rPr>
                <w:sz w:val="16"/>
                <w:szCs w:val="20"/>
              </w:rPr>
              <w:t>, 4)</w:t>
            </w:r>
          </w:p>
        </w:tc>
        <w:tc>
          <w:tcPr>
            <w:tcW w:w="1396" w:type="dxa"/>
            <w:shd w:val="clear" w:color="auto" w:fill="auto"/>
            <w:vAlign w:val="bottom"/>
            <w:hideMark/>
          </w:tcPr>
          <w:p w:rsidR="00214F60" w:rsidRPr="00DB2D39" w:rsidRDefault="00CB23AB" w:rsidP="000353EF">
            <w:pPr>
              <w:widowControl w:val="0"/>
              <w:jc w:val="center"/>
              <w:rPr>
                <w:sz w:val="16"/>
                <w:szCs w:val="20"/>
              </w:rPr>
            </w:pPr>
            <w:r w:rsidRPr="00DB2D39">
              <w:rPr>
                <w:sz w:val="16"/>
                <w:szCs w:val="20"/>
              </w:rPr>
              <w:t>пер. Молодежный</w:t>
            </w:r>
            <w:r w:rsidR="00214F60" w:rsidRPr="00DB2D39">
              <w:rPr>
                <w:sz w:val="16"/>
                <w:szCs w:val="20"/>
              </w:rPr>
              <w:t>, 4</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6,661758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0,150111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Молодежный</w:t>
            </w:r>
            <w:r w:rsidRPr="00DB2D39">
              <w:rPr>
                <w:sz w:val="16"/>
                <w:szCs w:val="20"/>
              </w:rPr>
              <w:t>, 4)</w:t>
            </w:r>
          </w:p>
        </w:tc>
        <w:tc>
          <w:tcPr>
            <w:tcW w:w="1396" w:type="dxa"/>
            <w:shd w:val="clear" w:color="auto" w:fill="auto"/>
            <w:vAlign w:val="bottom"/>
            <w:hideMark/>
          </w:tcPr>
          <w:p w:rsidR="00214F60" w:rsidRPr="00DB2D39" w:rsidRDefault="00CB23AB" w:rsidP="000353EF">
            <w:pPr>
              <w:widowControl w:val="0"/>
              <w:jc w:val="center"/>
              <w:rPr>
                <w:sz w:val="16"/>
                <w:szCs w:val="20"/>
              </w:rPr>
            </w:pPr>
            <w:r w:rsidRPr="00DB2D39">
              <w:rPr>
                <w:sz w:val="16"/>
                <w:szCs w:val="20"/>
              </w:rPr>
              <w:t>пер. Молодежный</w:t>
            </w:r>
            <w:r w:rsidR="00214F60" w:rsidRPr="00DB2D39">
              <w:rPr>
                <w:sz w:val="16"/>
                <w:szCs w:val="20"/>
              </w:rPr>
              <w:t>, 2</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6,661758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0,150111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0,0003492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0,0000157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0,0001024</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Молодежный</w:t>
            </w:r>
            <w:r w:rsidRPr="00DB2D39">
              <w:rPr>
                <w:sz w:val="16"/>
                <w:szCs w:val="20"/>
              </w:rPr>
              <w:t>, 6)</w:t>
            </w:r>
          </w:p>
        </w:tc>
        <w:tc>
          <w:tcPr>
            <w:tcW w:w="1396" w:type="dxa"/>
            <w:shd w:val="clear" w:color="auto" w:fill="auto"/>
            <w:vAlign w:val="bottom"/>
            <w:hideMark/>
          </w:tcPr>
          <w:p w:rsidR="00214F60" w:rsidRPr="00DB2D39" w:rsidRDefault="00CB23AB" w:rsidP="000353EF">
            <w:pPr>
              <w:widowControl w:val="0"/>
              <w:jc w:val="center"/>
              <w:rPr>
                <w:sz w:val="16"/>
                <w:szCs w:val="20"/>
              </w:rPr>
            </w:pPr>
            <w:r w:rsidRPr="00DB2D39">
              <w:rPr>
                <w:sz w:val="16"/>
                <w:szCs w:val="20"/>
              </w:rPr>
              <w:t>пер. Молодежный</w:t>
            </w:r>
            <w:r w:rsidR="00214F60" w:rsidRPr="00DB2D39">
              <w:rPr>
                <w:sz w:val="16"/>
                <w:szCs w:val="20"/>
              </w:rPr>
              <w:t>, 6</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6,661758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0,150111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Гранитный</w:t>
            </w:r>
            <w:r w:rsidRPr="00DB2D39">
              <w:rPr>
                <w:sz w:val="16"/>
                <w:szCs w:val="20"/>
              </w:rPr>
              <w:t xml:space="preserve">, </w:t>
            </w:r>
            <w:r w:rsidRPr="00DB2D39">
              <w:rPr>
                <w:sz w:val="16"/>
                <w:szCs w:val="20"/>
              </w:rPr>
              <w:lastRenderedPageBreak/>
              <w:t>5)</w:t>
            </w:r>
          </w:p>
        </w:tc>
        <w:tc>
          <w:tcPr>
            <w:tcW w:w="1396" w:type="dxa"/>
            <w:shd w:val="clear" w:color="auto" w:fill="auto"/>
            <w:vAlign w:val="bottom"/>
            <w:hideMark/>
          </w:tcPr>
          <w:p w:rsidR="00214F60" w:rsidRPr="00DB2D39" w:rsidRDefault="00CB23AB" w:rsidP="000353EF">
            <w:pPr>
              <w:widowControl w:val="0"/>
              <w:jc w:val="center"/>
              <w:rPr>
                <w:sz w:val="16"/>
                <w:szCs w:val="20"/>
              </w:rPr>
            </w:pPr>
            <w:r w:rsidRPr="00DB2D39">
              <w:rPr>
                <w:sz w:val="16"/>
                <w:szCs w:val="20"/>
              </w:rPr>
              <w:lastRenderedPageBreak/>
              <w:t>пер. Гранитный</w:t>
            </w:r>
            <w:r w:rsidR="00214F60" w:rsidRPr="00DB2D39">
              <w:rPr>
                <w:sz w:val="16"/>
                <w:szCs w:val="20"/>
              </w:rPr>
              <w:t>, 5</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6,6737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0,149842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Гранитный</w:t>
            </w:r>
            <w:r w:rsidRPr="00DB2D39">
              <w:rPr>
                <w:sz w:val="16"/>
                <w:szCs w:val="20"/>
              </w:rPr>
              <w:t>, 5)</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Гранитный</w:t>
            </w:r>
            <w:r w:rsidRPr="00DB2D39">
              <w:rPr>
                <w:sz w:val="16"/>
                <w:szCs w:val="20"/>
              </w:rPr>
              <w:t>, 6)</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2006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14,500681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0,068962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0,0000114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0,1102445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0,0000073</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Гранитный</w:t>
            </w:r>
            <w:r w:rsidRPr="00DB2D39">
              <w:rPr>
                <w:sz w:val="16"/>
                <w:szCs w:val="20"/>
              </w:rPr>
              <w:t>, 6)</w:t>
            </w:r>
          </w:p>
        </w:tc>
        <w:tc>
          <w:tcPr>
            <w:tcW w:w="1396" w:type="dxa"/>
            <w:shd w:val="clear" w:color="auto" w:fill="auto"/>
            <w:vAlign w:val="bottom"/>
            <w:hideMark/>
          </w:tcPr>
          <w:p w:rsidR="00214F60" w:rsidRPr="00DB2D39" w:rsidRDefault="00CB23AB" w:rsidP="000353EF">
            <w:pPr>
              <w:widowControl w:val="0"/>
              <w:jc w:val="center"/>
              <w:rPr>
                <w:sz w:val="16"/>
                <w:szCs w:val="20"/>
              </w:rPr>
            </w:pPr>
            <w:r w:rsidRPr="00DB2D39">
              <w:rPr>
                <w:sz w:val="16"/>
                <w:szCs w:val="20"/>
              </w:rPr>
              <w:t>пер. Гранитный</w:t>
            </w:r>
            <w:r w:rsidR="00214F60" w:rsidRPr="00DB2D39">
              <w:rPr>
                <w:sz w:val="16"/>
                <w:szCs w:val="20"/>
              </w:rPr>
              <w:t>, 8</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87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6,6737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0,149842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0,0000083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0,0000543</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Гранитный</w:t>
            </w:r>
            <w:r w:rsidRPr="00DB2D39">
              <w:rPr>
                <w:sz w:val="16"/>
                <w:szCs w:val="20"/>
              </w:rPr>
              <w:t>, 6)</w:t>
            </w:r>
          </w:p>
        </w:tc>
        <w:tc>
          <w:tcPr>
            <w:tcW w:w="1396" w:type="dxa"/>
            <w:shd w:val="clear" w:color="auto" w:fill="auto"/>
            <w:vAlign w:val="bottom"/>
            <w:hideMark/>
          </w:tcPr>
          <w:p w:rsidR="00214F60" w:rsidRPr="00DB2D39" w:rsidRDefault="00CB23AB" w:rsidP="000353EF">
            <w:pPr>
              <w:widowControl w:val="0"/>
              <w:jc w:val="center"/>
              <w:rPr>
                <w:sz w:val="16"/>
                <w:szCs w:val="20"/>
              </w:rPr>
            </w:pPr>
            <w:r w:rsidRPr="00DB2D39">
              <w:rPr>
                <w:sz w:val="16"/>
                <w:szCs w:val="20"/>
              </w:rPr>
              <w:t>пер. Гранитный</w:t>
            </w:r>
            <w:r w:rsidR="00214F60" w:rsidRPr="00DB2D39">
              <w:rPr>
                <w:sz w:val="16"/>
                <w:szCs w:val="20"/>
              </w:rPr>
              <w:t>, 6</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6,6737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0,149842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Гранитный</w:t>
            </w:r>
            <w:r w:rsidRPr="00DB2D39">
              <w:rPr>
                <w:sz w:val="16"/>
                <w:szCs w:val="20"/>
              </w:rPr>
              <w:t>, 6)</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Молодежный</w:t>
            </w:r>
            <w:r w:rsidRPr="00DB2D39">
              <w:rPr>
                <w:sz w:val="16"/>
                <w:szCs w:val="20"/>
              </w:rPr>
              <w:t>, 8)</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78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2006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14,500681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0,068962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0,0000114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0,0916224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0,0000126</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Молодежный</w:t>
            </w:r>
            <w:r w:rsidRPr="00DB2D39">
              <w:rPr>
                <w:sz w:val="16"/>
                <w:szCs w:val="20"/>
              </w:rPr>
              <w:t>, 8)</w:t>
            </w:r>
          </w:p>
        </w:tc>
        <w:tc>
          <w:tcPr>
            <w:tcW w:w="1396" w:type="dxa"/>
            <w:shd w:val="clear" w:color="auto" w:fill="auto"/>
            <w:vAlign w:val="bottom"/>
            <w:hideMark/>
          </w:tcPr>
          <w:p w:rsidR="00214F60" w:rsidRPr="00DB2D39" w:rsidRDefault="00CB23AB" w:rsidP="000353EF">
            <w:pPr>
              <w:widowControl w:val="0"/>
              <w:jc w:val="center"/>
              <w:rPr>
                <w:sz w:val="16"/>
                <w:szCs w:val="20"/>
              </w:rPr>
            </w:pPr>
            <w:r w:rsidRPr="00DB2D39">
              <w:rPr>
                <w:sz w:val="16"/>
                <w:szCs w:val="20"/>
              </w:rPr>
              <w:t>пер. Молодежный</w:t>
            </w:r>
            <w:r w:rsidR="00214F60" w:rsidRPr="00DB2D39">
              <w:rPr>
                <w:sz w:val="16"/>
                <w:szCs w:val="20"/>
              </w:rPr>
              <w:t>, 8</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6,703386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0,149178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Молодежный</w:t>
            </w:r>
            <w:r w:rsidRPr="00DB2D39">
              <w:rPr>
                <w:sz w:val="16"/>
                <w:szCs w:val="20"/>
              </w:rPr>
              <w:t>, 8)</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3/6</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14,500681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0,068962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0,0801583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0,0000339</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3/6</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4/6</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9,088166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0,110033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0,0000032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0,0322774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0,000028</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4/6</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Мира, 5</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5,324444</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0,187813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0,0000104</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4/6</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МОУ СОШ №289</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6,667558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0,14998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0,0000162</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ЗУ. ТК 3/6(6/3)</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9/4</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76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2006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8,905928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0,112285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0,0000114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0,0478809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0,0000075</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9/4</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Мира, 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2006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6,698438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0,149289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0,0000114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0,0000015</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9/4</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Мира, 3)</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2006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8,924597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0,11205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0,0000114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0,0367351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0,0000037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Мира, 3)</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Мира, 3</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6,703386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0,149178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Мира, 3)</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87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2006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8,924597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0,11205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0,0000114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0,0256434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0,0000087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Мира, 7)</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2006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8,924597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0,11205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0,0000114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0,0256434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0,0000015</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Мира, 7)</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Мира, 7</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6,703386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0,149178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Мира, 7)</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8/4</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2006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8,924597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0,11205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0,0000114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0,0182259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0,0000068</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8/4</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Мира, 9а)</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44</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2006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8,924597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0,11205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0,0000114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0,0182259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0,0000044</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Мира, 9а)</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Мира, 9а</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6,677112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0,149765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Мира, 9а)</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Мира, 9б</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77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6,677112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0,149765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0,0000074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0,000048</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w:t>
            </w:r>
            <w:r w:rsidR="00CB23AB" w:rsidRPr="00DB2D39">
              <w:rPr>
                <w:sz w:val="16"/>
                <w:szCs w:val="20"/>
              </w:rPr>
              <w:t>пер. Гранитный</w:t>
            </w:r>
            <w:r w:rsidRPr="00DB2D39">
              <w:rPr>
                <w:sz w:val="16"/>
                <w:szCs w:val="20"/>
              </w:rPr>
              <w:t>, 5)</w:t>
            </w:r>
          </w:p>
        </w:tc>
        <w:tc>
          <w:tcPr>
            <w:tcW w:w="1396" w:type="dxa"/>
            <w:shd w:val="clear" w:color="auto" w:fill="auto"/>
            <w:vAlign w:val="bottom"/>
            <w:hideMark/>
          </w:tcPr>
          <w:p w:rsidR="00214F60" w:rsidRPr="00DB2D39" w:rsidRDefault="00CB23AB" w:rsidP="000353EF">
            <w:pPr>
              <w:widowControl w:val="0"/>
              <w:jc w:val="center"/>
              <w:rPr>
                <w:sz w:val="16"/>
                <w:szCs w:val="20"/>
              </w:rPr>
            </w:pPr>
            <w:r w:rsidRPr="00DB2D39">
              <w:rPr>
                <w:sz w:val="16"/>
                <w:szCs w:val="20"/>
              </w:rPr>
              <w:t>пер. Гранитный</w:t>
            </w:r>
            <w:r w:rsidR="00214F60" w:rsidRPr="00DB2D39">
              <w:rPr>
                <w:sz w:val="16"/>
                <w:szCs w:val="20"/>
              </w:rPr>
              <w:t>, 3</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87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6,6737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0,149842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0,0003492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0,0000304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0,0001983</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3/6</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ЗУ. ТК 3/6(6/3)</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2006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8,905928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0,112285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0,0000114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0,0478809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ЗУ. ТК 5/1(5/1)</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т.А</w:t>
            </w:r>
            <w:proofErr w:type="spellEnd"/>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0,408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1998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22,119122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0,04521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0,0000146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0,1250146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0,0000285</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т.А</w:t>
            </w:r>
            <w:proofErr w:type="spellEnd"/>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1/4</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1998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6,701748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0,149215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0,0000146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0,0000006</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1/4</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ОАО </w:t>
            </w:r>
            <w:proofErr w:type="spellStart"/>
            <w:r w:rsidRPr="00DB2D39">
              <w:rPr>
                <w:sz w:val="16"/>
                <w:szCs w:val="20"/>
              </w:rPr>
              <w:t>Ростелеком+МУ</w:t>
            </w:r>
            <w:proofErr w:type="spellEnd"/>
            <w:r w:rsidRPr="00DB2D39">
              <w:rPr>
                <w:sz w:val="16"/>
                <w:szCs w:val="20"/>
              </w:rPr>
              <w:t xml:space="preserve"> АСС</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1998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6,701748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0,149215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0,0000146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0,0000004</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1/4</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МУ АСС</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1998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5,891594</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0,169733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0,0000146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0,0000006</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т.А</w:t>
            </w:r>
            <w:proofErr w:type="spellEnd"/>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т.В</w:t>
            </w:r>
            <w:proofErr w:type="spellEnd"/>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0,408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1998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22,119122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0,04521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0,0000146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0,1219782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0,000019</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5/1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6/1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114</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0,515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27,822806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0,035942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0,0000109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0,6220554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0,0002964</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ЗУ. ТК 6/1(5)</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1/5</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75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0,309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17,618316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0,056759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0,1297752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0,0000292</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3/1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4/1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105,5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0,515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27,822806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0,035942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0,8753726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0,0002743</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Колышкина</w:t>
            </w:r>
            <w:proofErr w:type="spellEnd"/>
            <w:r w:rsidRPr="00DB2D39">
              <w:rPr>
                <w:sz w:val="16"/>
                <w:szCs w:val="20"/>
              </w:rPr>
              <w:t>, 2)</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Разв.1 (ул. Флотская, 3)</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80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9,061137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0,110361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0,0000773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0,0000062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0,0334629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0,0000548</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Разв.1 (ул. Флотская, 3)</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Флотская, 5)</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6,637872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0,150651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0,0000773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0,0000036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0,0000231</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Флотская, 5)</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Флотская, 5</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6,637872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0,150651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0,0000004</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Флотская, 5)</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ООО </w:t>
            </w:r>
            <w:proofErr w:type="spellStart"/>
            <w:r w:rsidRPr="00DB2D39">
              <w:rPr>
                <w:sz w:val="16"/>
                <w:szCs w:val="20"/>
              </w:rPr>
              <w:t>Медком+Суд</w:t>
            </w:r>
            <w:proofErr w:type="spellEnd"/>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6,637872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0,150651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0,0004777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0,0000707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0,0004591</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Разв.1 (ул. Флотская, 3)</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Разв.2 (ул. Флотская, 3)</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9,061137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0,110361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0,0000773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0,019719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0,0000014</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Разв.2 (ул. Флотская, 3)</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Флотская, 4</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137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6,657322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0,150211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0,0000773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0,0000106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0,000069</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Разв.2 (ул. </w:t>
            </w:r>
            <w:r w:rsidRPr="00DB2D39">
              <w:rPr>
                <w:sz w:val="16"/>
                <w:szCs w:val="20"/>
              </w:rPr>
              <w:lastRenderedPageBreak/>
              <w:t>Флотская, 3)</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lastRenderedPageBreak/>
              <w:t>ул. Флотская, 3</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6,657322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0,150211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0,0000004</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4/1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0,515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27,822806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0,035942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0,7676997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0,0000405</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т.1</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Флотская, 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2006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6,672676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0,149865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0,0000114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0,0000015</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Флотская, 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Флотская, 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5,892131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0,169718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Флотская, 1)</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МинОборона</w:t>
            </w:r>
            <w:proofErr w:type="spellEnd"/>
            <w:r w:rsidRPr="00DB2D39">
              <w:rPr>
                <w:sz w:val="16"/>
                <w:szCs w:val="20"/>
              </w:rPr>
              <w:t xml:space="preserve"> (прибл. нагрузки)</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75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6,672676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0,149865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0,0000529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0,0000259</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4/1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ЗУ. ТК 4/1(3)</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14,769391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0,067708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0,000038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0,1076728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0,0000003</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ЗУ. ТК 4/1(3)</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Колышкина</w:t>
            </w:r>
            <w:proofErr w:type="spellEnd"/>
            <w:r w:rsidRPr="00DB2D39">
              <w:rPr>
                <w:sz w:val="16"/>
                <w:szCs w:val="20"/>
              </w:rPr>
              <w:t>, 2)</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14,769391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0,067708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0,000038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0,1076728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0,0000577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5/1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0,515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2006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27,822806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0,035942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0,0000114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0,7470699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0,0000472</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1/5</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1/5/2</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9,08733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0,110043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0,0210732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1/5/2</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Лен. Комсомола, 12</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6,676157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0,149787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0,0000023</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1/5/2</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Лен. Комсомола, 14</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69,5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6,676157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0,149787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0,0000102</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1/5</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2/5</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87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14,258358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0,070134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0,099222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0,0000274</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2/5</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Городской ДК+ДЮСШ</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6,651862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0,150334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0,0000035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0,0000229</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2/5</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законсервирован</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2/5</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w:t>
            </w:r>
            <w:proofErr w:type="spellStart"/>
            <w:r w:rsidRPr="00DB2D39">
              <w:rPr>
                <w:sz w:val="16"/>
                <w:szCs w:val="20"/>
              </w:rPr>
              <w:t>ул.Корчилова</w:t>
            </w:r>
            <w:proofErr w:type="spellEnd"/>
            <w:r w:rsidRPr="00DB2D39">
              <w:rPr>
                <w:sz w:val="16"/>
                <w:szCs w:val="20"/>
              </w:rPr>
              <w:t>, 3)</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w:t>
            </w:r>
            <w:proofErr w:type="spellStart"/>
            <w:r w:rsidRPr="00DB2D39">
              <w:rPr>
                <w:sz w:val="16"/>
                <w:szCs w:val="20"/>
              </w:rPr>
              <w:t>ул.Корчилова</w:t>
            </w:r>
            <w:proofErr w:type="spellEnd"/>
            <w:r w:rsidRPr="00DB2D39">
              <w:rPr>
                <w:sz w:val="16"/>
                <w:szCs w:val="20"/>
              </w:rPr>
              <w:t>, 3)</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законсервирован</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w:t>
            </w:r>
            <w:proofErr w:type="spellStart"/>
            <w:r w:rsidRPr="00DB2D39">
              <w:rPr>
                <w:sz w:val="16"/>
                <w:szCs w:val="20"/>
              </w:rPr>
              <w:t>ул.Корчилова</w:t>
            </w:r>
            <w:proofErr w:type="spellEnd"/>
            <w:r w:rsidRPr="00DB2D39">
              <w:rPr>
                <w:sz w:val="16"/>
                <w:szCs w:val="20"/>
              </w:rPr>
              <w:t>, 3)</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законсервирован</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75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2/5</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3/5</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14,258358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0,070134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0,0663311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0,0000302</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3/5</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Бассейн</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3/5</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Рябинина, 11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6,700213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0,149249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0,0000021</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3/5</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4/5</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14,258358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0,070134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0,0563652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0,0000183</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4/5</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Рябинина, 7</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77,5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6,678648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0,149731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0,0000114</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4/5</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5/5</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14,258358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0,070134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0,0491328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0,0000195</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Колышкина</w:t>
            </w:r>
            <w:proofErr w:type="spellEnd"/>
            <w:r w:rsidRPr="00DB2D39">
              <w:rPr>
                <w:sz w:val="16"/>
                <w:szCs w:val="20"/>
              </w:rPr>
              <w:t>, 2)</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2</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 xml:space="preserve">.(ул. </w:t>
            </w:r>
            <w:proofErr w:type="spellStart"/>
            <w:r w:rsidRPr="00DB2D39">
              <w:rPr>
                <w:sz w:val="16"/>
                <w:szCs w:val="20"/>
              </w:rPr>
              <w:t>Колышкина</w:t>
            </w:r>
            <w:proofErr w:type="spellEnd"/>
            <w:r w:rsidRPr="00DB2D39">
              <w:rPr>
                <w:sz w:val="16"/>
                <w:szCs w:val="20"/>
              </w:rPr>
              <w:t>, 2)</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1/3</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99</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11,967849</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0,083557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0,0020751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0,0002054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0,0742099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0,0024052</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Разв.1 (ул. </w:t>
            </w:r>
            <w:proofErr w:type="spellStart"/>
            <w:r w:rsidRPr="00DB2D39">
              <w:rPr>
                <w:sz w:val="16"/>
                <w:szCs w:val="20"/>
              </w:rPr>
              <w:t>Колышкина</w:t>
            </w:r>
            <w:proofErr w:type="spellEnd"/>
            <w:r w:rsidRPr="00DB2D39">
              <w:rPr>
                <w:sz w:val="16"/>
                <w:szCs w:val="20"/>
              </w:rPr>
              <w:t>, 10)</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10</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6,704751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0,149148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0,0000001</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Разв.2 (ул. </w:t>
            </w:r>
            <w:proofErr w:type="spellStart"/>
            <w:r w:rsidRPr="00DB2D39">
              <w:rPr>
                <w:sz w:val="16"/>
                <w:szCs w:val="20"/>
              </w:rPr>
              <w:t>Колышкина</w:t>
            </w:r>
            <w:proofErr w:type="spellEnd"/>
            <w:r w:rsidRPr="00DB2D39">
              <w:rPr>
                <w:sz w:val="16"/>
                <w:szCs w:val="20"/>
              </w:rPr>
              <w:t>, 10)</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Флотская, 9)</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1976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6,669947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0,149926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0,0009516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0,0000476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0,0003105</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Разв</w:t>
            </w:r>
            <w:proofErr w:type="spellEnd"/>
            <w:r w:rsidRPr="00DB2D39">
              <w:rPr>
                <w:sz w:val="16"/>
                <w:szCs w:val="20"/>
              </w:rPr>
              <w:t>.(ул. Флотская, 9)</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ДС №4 Сказка</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1990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6,669947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0,149926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0,0000328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0,0000111</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1/5</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1/5/1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0,207</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12,004431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0,083303</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0,0000635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0,0000035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0,00948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0,000041</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1/5/1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на электроотоплении</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1/5/1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законсервирован</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1/5/1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2/5/1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85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0,309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17,405716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0,057452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0,0000635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0,00948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0,0000919</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2/5/1</w:t>
            </w:r>
          </w:p>
        </w:tc>
        <w:tc>
          <w:tcPr>
            <w:tcW w:w="1396" w:type="dxa"/>
            <w:shd w:val="clear" w:color="auto" w:fill="auto"/>
            <w:vAlign w:val="bottom"/>
            <w:hideMark/>
          </w:tcPr>
          <w:p w:rsidR="00214F60" w:rsidRPr="00DB2D39" w:rsidRDefault="00214F60" w:rsidP="000353EF">
            <w:pPr>
              <w:widowControl w:val="0"/>
              <w:jc w:val="center"/>
              <w:rPr>
                <w:sz w:val="16"/>
                <w:szCs w:val="20"/>
              </w:rPr>
            </w:pPr>
            <w:proofErr w:type="spellStart"/>
            <w:r w:rsidRPr="00DB2D39">
              <w:rPr>
                <w:sz w:val="16"/>
                <w:szCs w:val="20"/>
              </w:rPr>
              <w:t>ул.Корчилова</w:t>
            </w:r>
            <w:proofErr w:type="spellEnd"/>
            <w:r w:rsidRPr="00DB2D39">
              <w:rPr>
                <w:sz w:val="16"/>
                <w:szCs w:val="20"/>
              </w:rPr>
              <w:t>, 4</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212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2/5/1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законсервирован</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2/5/1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3/5/1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120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0,309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17,405716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0,057452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0,0000635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0,0000076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0,00948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0,0001297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3/5/1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законсервирован</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3/5/1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4/5/1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29,6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0,309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17,405716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0,057452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0,0000635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0,0000019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0,00948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0,000032</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4/5/1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6/5/1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9,055564</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0,110429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0,0000635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0,00948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0,0000231</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6/5/1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5/5/1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9,055564</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0,110429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0,0000635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0,0000032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0,00948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0,0000287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5/5/1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Рябинина, 9</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86</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6,675747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0,149796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0,0000635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0,0000055</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0,0000357</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5/5/1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законсервирован</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6/5/1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законсервирован</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4/5/1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9/5/1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116,8</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0,309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9/5/1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Разв.1 (ул. Лен. Комсомола, 4)</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7,7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1984</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Разв.1 (ул. Лен. Комсомола, 4)</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законсервирован</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lastRenderedPageBreak/>
              <w:t>Разв.1 (ул. Лен. Комсомола, 4)</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Разв.2 (ул. Лен. Комсомола, 4)</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Разв.2 (ул. Лен. Комсомола, 4)</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законсервирован</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9,27</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2006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Разв.2 (ул. Лен. Комсомола, 4)</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законсервирован</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6/1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ЗУ. ТК 6/1(5)</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0,309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17,618303</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0,056759</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0,0000226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0,1297752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r>
      <w:tr w:rsidR="00930EEA" w:rsidRPr="00DB2D39" w:rsidTr="000353EF">
        <w:trPr>
          <w:trHeight w:val="23"/>
          <w:jc w:val="center"/>
        </w:trPr>
        <w:tc>
          <w:tcPr>
            <w:tcW w:w="1022"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ТК 5/1</w:t>
            </w:r>
          </w:p>
        </w:tc>
        <w:tc>
          <w:tcPr>
            <w:tcW w:w="139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ЗУ. ТК 5/1(5/1)</w:t>
            </w:r>
          </w:p>
        </w:tc>
        <w:tc>
          <w:tcPr>
            <w:tcW w:w="64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0,5</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0,408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0,0000057</w:t>
            </w:r>
          </w:p>
        </w:tc>
        <w:tc>
          <w:tcPr>
            <w:tcW w:w="40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1998</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22,118192</w:t>
            </w:r>
          </w:p>
        </w:tc>
        <w:tc>
          <w:tcPr>
            <w:tcW w:w="705"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0,045212</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0,0000146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0,1250146</w:t>
            </w:r>
          </w:p>
        </w:tc>
        <w:tc>
          <w:tcPr>
            <w:tcW w:w="791"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0,0000002</w:t>
            </w:r>
          </w:p>
        </w:tc>
      </w:tr>
    </w:tbl>
    <w:p w:rsidR="00612105" w:rsidRDefault="00612105" w:rsidP="002163FA">
      <w:pPr>
        <w:pStyle w:val="aff2"/>
        <w:jc w:val="center"/>
        <w:rPr>
          <w:rFonts w:cs="Times New Roman"/>
          <w:b/>
          <w:lang w:eastAsia="en-US"/>
        </w:rPr>
      </w:pPr>
    </w:p>
    <w:p w:rsidR="00612105" w:rsidRDefault="00612105">
      <w:pPr>
        <w:spacing w:after="200" w:line="276" w:lineRule="auto"/>
        <w:rPr>
          <w:b/>
          <w:lang w:eastAsia="en-US"/>
        </w:rPr>
      </w:pPr>
      <w:r>
        <w:rPr>
          <w:b/>
          <w:lang w:eastAsia="en-US"/>
        </w:rPr>
        <w:br w:type="page"/>
      </w:r>
    </w:p>
    <w:p w:rsidR="00214F60" w:rsidRPr="00DB2D39" w:rsidRDefault="00221330" w:rsidP="002163FA">
      <w:pPr>
        <w:pStyle w:val="aff2"/>
        <w:jc w:val="center"/>
        <w:rPr>
          <w:rFonts w:cs="Times New Roman"/>
          <w:b/>
        </w:rPr>
      </w:pPr>
      <w:r w:rsidRPr="00DB2D39">
        <w:rPr>
          <w:rFonts w:cs="Times New Roman"/>
          <w:b/>
          <w:lang w:eastAsia="en-US"/>
        </w:rPr>
        <w:lastRenderedPageBreak/>
        <w:t xml:space="preserve">Таблица </w:t>
      </w:r>
      <w:r w:rsidR="0008618A">
        <w:rPr>
          <w:rFonts w:cs="Times New Roman"/>
          <w:b/>
          <w:noProof/>
          <w:lang w:eastAsia="en-US"/>
        </w:rPr>
        <w:fldChar w:fldCharType="begin"/>
      </w:r>
      <w:r w:rsidR="0008618A">
        <w:rPr>
          <w:rFonts w:cs="Times New Roman"/>
          <w:b/>
          <w:noProof/>
          <w:lang w:eastAsia="en-US"/>
        </w:rPr>
        <w:instrText xml:space="preserve"> SEQ Таблица \* ARABIC \* MERGEFORMAT </w:instrText>
      </w:r>
      <w:r w:rsidR="0008618A">
        <w:rPr>
          <w:rFonts w:cs="Times New Roman"/>
          <w:b/>
          <w:noProof/>
          <w:lang w:eastAsia="en-US"/>
        </w:rPr>
        <w:fldChar w:fldCharType="separate"/>
      </w:r>
      <w:r w:rsidR="00973DAD">
        <w:rPr>
          <w:rFonts w:cs="Times New Roman"/>
          <w:b/>
          <w:noProof/>
          <w:lang w:eastAsia="en-US"/>
        </w:rPr>
        <w:t>31</w:t>
      </w:r>
      <w:r w:rsidR="0008618A">
        <w:rPr>
          <w:rFonts w:cs="Times New Roman"/>
          <w:b/>
          <w:noProof/>
          <w:lang w:eastAsia="en-US"/>
        </w:rPr>
        <w:fldChar w:fldCharType="end"/>
      </w:r>
      <w:r w:rsidRPr="00DB2D39">
        <w:rPr>
          <w:rFonts w:cs="Times New Roman"/>
          <w:b/>
          <w:lang w:eastAsia="en-US"/>
        </w:rPr>
        <w:t xml:space="preserve"> - </w:t>
      </w:r>
      <w:r w:rsidR="00214F60" w:rsidRPr="00DB2D39">
        <w:rPr>
          <w:rFonts w:cs="Times New Roman"/>
          <w:b/>
        </w:rPr>
        <w:t>Результаты расчетов показателей надежности работы потребителей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47"/>
        <w:gridCol w:w="1029"/>
        <w:gridCol w:w="1028"/>
        <w:gridCol w:w="1028"/>
        <w:gridCol w:w="994"/>
        <w:gridCol w:w="1173"/>
        <w:gridCol w:w="967"/>
        <w:gridCol w:w="1017"/>
        <w:gridCol w:w="1246"/>
      </w:tblGrid>
      <w:tr w:rsidR="00930EEA" w:rsidRPr="00DB2D39" w:rsidTr="000353EF">
        <w:trPr>
          <w:trHeight w:val="23"/>
          <w:tblHeader/>
          <w:jc w:val="center"/>
        </w:trPr>
        <w:tc>
          <w:tcPr>
            <w:tcW w:w="1147" w:type="dxa"/>
            <w:shd w:val="clear" w:color="auto" w:fill="auto"/>
            <w:vAlign w:val="center"/>
            <w:hideMark/>
          </w:tcPr>
          <w:p w:rsidR="00214F60" w:rsidRPr="00DB2D39" w:rsidRDefault="00214F60" w:rsidP="000353EF">
            <w:pPr>
              <w:widowControl w:val="0"/>
              <w:jc w:val="center"/>
              <w:rPr>
                <w:bCs/>
                <w:sz w:val="16"/>
                <w:szCs w:val="20"/>
              </w:rPr>
            </w:pPr>
            <w:r w:rsidRPr="00DB2D39">
              <w:rPr>
                <w:bCs/>
                <w:sz w:val="16"/>
                <w:szCs w:val="20"/>
              </w:rPr>
              <w:t>Адрес узла ввода</w:t>
            </w:r>
          </w:p>
        </w:tc>
        <w:tc>
          <w:tcPr>
            <w:tcW w:w="1029" w:type="dxa"/>
            <w:shd w:val="clear" w:color="auto" w:fill="auto"/>
            <w:vAlign w:val="center"/>
            <w:hideMark/>
          </w:tcPr>
          <w:p w:rsidR="00214F60" w:rsidRPr="00DB2D39" w:rsidRDefault="00214F60" w:rsidP="000353EF">
            <w:pPr>
              <w:widowControl w:val="0"/>
              <w:jc w:val="center"/>
              <w:rPr>
                <w:bCs/>
                <w:sz w:val="16"/>
                <w:szCs w:val="20"/>
              </w:rPr>
            </w:pPr>
            <w:r w:rsidRPr="00DB2D39">
              <w:rPr>
                <w:bCs/>
                <w:sz w:val="16"/>
                <w:szCs w:val="20"/>
              </w:rPr>
              <w:t>Расчетная нагрузка на отопление, Гкал/ч</w:t>
            </w:r>
          </w:p>
        </w:tc>
        <w:tc>
          <w:tcPr>
            <w:tcW w:w="1028" w:type="dxa"/>
            <w:shd w:val="clear" w:color="auto" w:fill="auto"/>
            <w:vAlign w:val="center"/>
            <w:hideMark/>
          </w:tcPr>
          <w:p w:rsidR="00214F60" w:rsidRPr="00DB2D39" w:rsidRDefault="00214F60" w:rsidP="000353EF">
            <w:pPr>
              <w:widowControl w:val="0"/>
              <w:jc w:val="center"/>
              <w:rPr>
                <w:bCs/>
                <w:sz w:val="16"/>
                <w:szCs w:val="20"/>
              </w:rPr>
            </w:pPr>
            <w:r w:rsidRPr="00DB2D39">
              <w:rPr>
                <w:bCs/>
                <w:sz w:val="16"/>
                <w:szCs w:val="20"/>
              </w:rPr>
              <w:t>Расчетная нагрузка на вентиляцию, Гкал/ч</w:t>
            </w:r>
          </w:p>
        </w:tc>
        <w:tc>
          <w:tcPr>
            <w:tcW w:w="1028" w:type="dxa"/>
            <w:shd w:val="clear" w:color="auto" w:fill="auto"/>
            <w:vAlign w:val="center"/>
            <w:hideMark/>
          </w:tcPr>
          <w:p w:rsidR="00214F60" w:rsidRPr="00DB2D39" w:rsidRDefault="00214F60" w:rsidP="000353EF">
            <w:pPr>
              <w:widowControl w:val="0"/>
              <w:jc w:val="center"/>
              <w:rPr>
                <w:bCs/>
                <w:sz w:val="16"/>
                <w:szCs w:val="20"/>
              </w:rPr>
            </w:pPr>
            <w:r w:rsidRPr="00DB2D39">
              <w:rPr>
                <w:bCs/>
                <w:sz w:val="16"/>
                <w:szCs w:val="20"/>
              </w:rPr>
              <w:t>Расчетная нагрузка на ГВС, Гкал/ч</w:t>
            </w:r>
          </w:p>
        </w:tc>
        <w:tc>
          <w:tcPr>
            <w:tcW w:w="994" w:type="dxa"/>
            <w:shd w:val="clear" w:color="auto" w:fill="auto"/>
            <w:vAlign w:val="center"/>
            <w:hideMark/>
          </w:tcPr>
          <w:p w:rsidR="00214F60" w:rsidRPr="00DB2D39" w:rsidRDefault="00214F60" w:rsidP="000353EF">
            <w:pPr>
              <w:widowControl w:val="0"/>
              <w:jc w:val="center"/>
              <w:rPr>
                <w:bCs/>
                <w:sz w:val="16"/>
                <w:szCs w:val="20"/>
              </w:rPr>
            </w:pPr>
            <w:r w:rsidRPr="00DB2D39">
              <w:rPr>
                <w:bCs/>
                <w:sz w:val="16"/>
                <w:szCs w:val="20"/>
              </w:rPr>
              <w:t>Коэффициент тепловой аккумуляции, ч</w:t>
            </w:r>
          </w:p>
        </w:tc>
        <w:tc>
          <w:tcPr>
            <w:tcW w:w="1173" w:type="dxa"/>
            <w:shd w:val="clear" w:color="auto" w:fill="auto"/>
            <w:vAlign w:val="center"/>
            <w:hideMark/>
          </w:tcPr>
          <w:p w:rsidR="00214F60" w:rsidRPr="00DB2D39" w:rsidRDefault="00214F60" w:rsidP="000353EF">
            <w:pPr>
              <w:widowControl w:val="0"/>
              <w:jc w:val="center"/>
              <w:rPr>
                <w:bCs/>
                <w:sz w:val="16"/>
                <w:szCs w:val="20"/>
              </w:rPr>
            </w:pPr>
            <w:r w:rsidRPr="00DB2D39">
              <w:rPr>
                <w:bCs/>
                <w:sz w:val="16"/>
                <w:szCs w:val="20"/>
              </w:rPr>
              <w:t xml:space="preserve">Минимально допустимая </w:t>
            </w:r>
            <w:proofErr w:type="spellStart"/>
            <w:r w:rsidRPr="00DB2D39">
              <w:rPr>
                <w:bCs/>
                <w:sz w:val="16"/>
                <w:szCs w:val="20"/>
              </w:rPr>
              <w:t>температура,°С</w:t>
            </w:r>
            <w:proofErr w:type="spellEnd"/>
          </w:p>
        </w:tc>
        <w:tc>
          <w:tcPr>
            <w:tcW w:w="967" w:type="dxa"/>
            <w:shd w:val="clear" w:color="auto" w:fill="auto"/>
            <w:vAlign w:val="center"/>
            <w:hideMark/>
          </w:tcPr>
          <w:p w:rsidR="00214F60" w:rsidRPr="00DB2D39" w:rsidRDefault="00214F60" w:rsidP="000353EF">
            <w:pPr>
              <w:widowControl w:val="0"/>
              <w:jc w:val="center"/>
              <w:rPr>
                <w:bCs/>
                <w:sz w:val="16"/>
                <w:szCs w:val="20"/>
              </w:rPr>
            </w:pPr>
            <w:r w:rsidRPr="00DB2D39">
              <w:rPr>
                <w:bCs/>
                <w:sz w:val="16"/>
                <w:szCs w:val="20"/>
              </w:rPr>
              <w:t>Вероятность безотказной работы</w:t>
            </w:r>
          </w:p>
        </w:tc>
        <w:tc>
          <w:tcPr>
            <w:tcW w:w="1017" w:type="dxa"/>
            <w:shd w:val="clear" w:color="auto" w:fill="auto"/>
            <w:vAlign w:val="center"/>
            <w:hideMark/>
          </w:tcPr>
          <w:p w:rsidR="00214F60" w:rsidRPr="00DB2D39" w:rsidRDefault="00214F60" w:rsidP="000353EF">
            <w:pPr>
              <w:widowControl w:val="0"/>
              <w:jc w:val="center"/>
              <w:rPr>
                <w:bCs/>
                <w:sz w:val="16"/>
                <w:szCs w:val="20"/>
              </w:rPr>
            </w:pPr>
            <w:r w:rsidRPr="00DB2D39">
              <w:rPr>
                <w:bCs/>
                <w:sz w:val="16"/>
                <w:szCs w:val="20"/>
              </w:rPr>
              <w:t>Коэффициент готовности</w:t>
            </w:r>
          </w:p>
        </w:tc>
        <w:tc>
          <w:tcPr>
            <w:tcW w:w="1246" w:type="dxa"/>
            <w:shd w:val="clear" w:color="auto" w:fill="auto"/>
            <w:vAlign w:val="center"/>
            <w:hideMark/>
          </w:tcPr>
          <w:p w:rsidR="00214F60" w:rsidRPr="00DB2D39" w:rsidRDefault="00214F60" w:rsidP="000353EF">
            <w:pPr>
              <w:widowControl w:val="0"/>
              <w:jc w:val="center"/>
              <w:rPr>
                <w:bCs/>
                <w:sz w:val="16"/>
                <w:szCs w:val="20"/>
              </w:rPr>
            </w:pPr>
            <w:r w:rsidRPr="00DB2D39">
              <w:rPr>
                <w:bCs/>
                <w:sz w:val="16"/>
                <w:szCs w:val="20"/>
              </w:rPr>
              <w:t xml:space="preserve">Средний суммарный </w:t>
            </w:r>
            <w:proofErr w:type="spellStart"/>
            <w:r w:rsidRPr="00DB2D39">
              <w:rPr>
                <w:bCs/>
                <w:sz w:val="16"/>
                <w:szCs w:val="20"/>
              </w:rPr>
              <w:t>недоотпуск</w:t>
            </w:r>
            <w:proofErr w:type="spellEnd"/>
            <w:r w:rsidRPr="00DB2D39">
              <w:rPr>
                <w:bCs/>
                <w:sz w:val="16"/>
                <w:szCs w:val="20"/>
              </w:rPr>
              <w:t xml:space="preserve"> теплоты, Гкал/</w:t>
            </w:r>
            <w:proofErr w:type="spellStart"/>
            <w:r w:rsidRPr="00DB2D39">
              <w:rPr>
                <w:bCs/>
                <w:sz w:val="16"/>
                <w:szCs w:val="20"/>
              </w:rPr>
              <w:t>от.период</w:t>
            </w:r>
            <w:proofErr w:type="spellEnd"/>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Мира, 21</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0,849542</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0,978286</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16,1142</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Флотская, 18</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0,16</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0,901335</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0,978286</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10,411</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Флотская, 10</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0,17</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0,897243</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0,978285</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10,7979</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Флотская, 16</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0,16</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0,896753</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0,978296</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10,374</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Флотская, 14</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0,21</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0,896753</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0,978309</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13,6514</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Флотская, 12</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0,896753</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0,978319</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13,026</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Флотская, 20</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0,19</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0,892152</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0,978287</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12,4546</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Мира, 19</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0,32</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0,846643</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0,978287</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20,3276</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Мира, 17</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0,845869</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0,978285</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12,8463</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Мира, 15</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0,84381</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0,978285</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12,7599</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Флотская, 9</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0,24</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0,691128</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0,978595</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15,7711</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16б</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0,851528</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0,978309</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0,5654</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15</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0,28</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0,872931</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0,9783</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17,7193</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14</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0,28</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0,853218</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0,978308</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17,543</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16</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0,35</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0,851528</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0,978288</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21,6775</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16а</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0,04</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0,851528</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0,97832</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2,15</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12</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0,21</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0,683845</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0,978285</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13,6619</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Флотская, 11</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0,683845</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0,979001</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15,5674</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5</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0,28</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0,947798</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0,978335</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17,9941</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3</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0,28</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0,947787</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0,978286</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18,0207</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0,28</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0,947787</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0,978317</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17,8777</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7</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0,22</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0,920686</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0,978293</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14,2078</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9</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0,26</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0,910252</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0,978291</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16,8953</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11</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0,894675</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0,978347</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15,8259</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13</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0,26</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0,894675</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0,978292</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16,5458</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8</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0,22</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0,704204</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0,979706</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13,7159</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6</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0,22</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0,704204</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0,978285</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14,0571</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Лен. Комсомола, 28</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0,751172</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0,978321</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12,9601</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Лен. Комсомола, 26</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0,19</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0,745813</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0,978285</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11,9685</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Лен. Комсомола, 30</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0,21</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0,745813</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0,978334</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13,0859</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Лен. Комсомола, 32</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0,23</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0,745813</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0,978336</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14,3347</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Чумаченко, 15</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0,16</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0,73153</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0,978294</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10,3334</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Лен. Комсомола, 7</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0,703722</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0,978353</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16,1663</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Лен. Комсомола, 16</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0,73</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0,862015</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0,978307</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47,4292</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Рябинина, 13</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0,29</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0,85627</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0,978287</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18,5824</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Рябинина, 15</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0,29</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0,854099</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0,978287</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18,6681</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Рябинина, 21</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0,849849</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0,978285</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0,8574</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пер. Школь</w:t>
            </w:r>
            <w:r w:rsidRPr="00DB2D39">
              <w:rPr>
                <w:sz w:val="16"/>
                <w:szCs w:val="20"/>
              </w:rPr>
              <w:lastRenderedPageBreak/>
              <w:t>ный,6</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lastRenderedPageBreak/>
              <w:t>0,07</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0,849788</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0,978289</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4,1506</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пер. Школьный,6</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0,28</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0,849788</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0,978291</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17,3376</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Рябинина, 19</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0,16</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0,848958</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0,978286</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9,9817</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Лен. Комсомола, 22</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0,03</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0,771479</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0,978305</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1,8301</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Лен. Комсомола, 1</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0,771479</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0,978287</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1,5849</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Лен. Комсомола, 3</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0,76255</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0,978294</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1,464</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Чумаченко, 1</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0,23</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0,752849</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0,978285</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15,2574</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Лен. Комсомола, 24</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0,22</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0,750158</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0,978285</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14,0567</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Чумаченко, 3</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0,45</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0,03</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0,74777</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0,978291</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29,243</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Чумаченко, 5</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0,22</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0,733765</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0,978285</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14,1456</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Лен. Комсомола, 5</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0,16</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0,70306</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0,978285</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10,463</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Рябинина, 23</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0,05</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0,729907</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0,978287</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6,8739</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Рябинина, 25</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0,13</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0,729907</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0,978289</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8,0253</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Чумаченко, 10</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0,14</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0,729907</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0,978294</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8,492</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Чумаченко, 8</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0,11</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0,729131</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0,978286</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6,7301</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пер. Школьный,1</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0,729131</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0,978286</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6,1097</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Чумаченко, 4</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0,17</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0,728313</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0,978286</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10,6487</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Лен. Комсомола, 20</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0,29</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0,727125</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0,978285</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17,8097</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Корчилова</w:t>
            </w:r>
            <w:proofErr w:type="spellEnd"/>
            <w:r w:rsidRPr="00DB2D39">
              <w:rPr>
                <w:sz w:val="16"/>
                <w:szCs w:val="20"/>
              </w:rPr>
              <w:t>, 9</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0,03</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0,72719</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0,978285</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1,5798</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Корчилова</w:t>
            </w:r>
            <w:proofErr w:type="spellEnd"/>
            <w:r w:rsidRPr="00DB2D39">
              <w:rPr>
                <w:sz w:val="16"/>
                <w:szCs w:val="20"/>
              </w:rPr>
              <w:t>, 7</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0,72719</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0,978301</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3,5829</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Строительная, 18</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0,40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0,03</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0,688232</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0,978285</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25,7355</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Строительная, 20</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0,28</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0,687719</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0,978285</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18,075</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Строительная, 22</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0,687719</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0,978289</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9,2104</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Строительная, 16/18</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0,688232</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0,978288</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6,6919</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Строительная, 16</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0,68374</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0,978297</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15,7779</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Строительная, 14</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0,22</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0,682309</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0,978285</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13,9759</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Строительная, 12</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0,682435</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0,978307</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15,7529</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Строительная, 8</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0,17</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0,682435</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0,978289</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10,6431</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Строительная, 10</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0,16</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0,682435</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0,978298</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10,3317</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Строительная, 1</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0,703214</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0,978307</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16,2508</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Строительная, 3</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0,24</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0,695541</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0,978299</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15,7467</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Строительная, 2</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0,688472</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0,978289</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15,8791</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Строительная, 4</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0,688472</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0,978378</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15,7991</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Строительная, 5</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0,24</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0,686669</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0,978304</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15,8079</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Строительная, 6</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0,15</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0,654585</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0,978298</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9,4204</w:t>
            </w:r>
          </w:p>
        </w:tc>
      </w:tr>
      <w:tr w:rsidR="00930EEA" w:rsidRPr="00DB2D39" w:rsidTr="000353EF">
        <w:trPr>
          <w:trHeight w:val="23"/>
          <w:jc w:val="center"/>
        </w:trPr>
        <w:tc>
          <w:tcPr>
            <w:tcW w:w="1147" w:type="dxa"/>
            <w:shd w:val="clear" w:color="auto" w:fill="auto"/>
            <w:vAlign w:val="bottom"/>
            <w:hideMark/>
          </w:tcPr>
          <w:p w:rsidR="00214F60" w:rsidRPr="00DB2D39" w:rsidRDefault="00CB23AB" w:rsidP="000353EF">
            <w:pPr>
              <w:widowControl w:val="0"/>
              <w:jc w:val="center"/>
              <w:rPr>
                <w:sz w:val="16"/>
                <w:szCs w:val="20"/>
              </w:rPr>
            </w:pPr>
            <w:r w:rsidRPr="00DB2D39">
              <w:rPr>
                <w:sz w:val="16"/>
                <w:szCs w:val="20"/>
              </w:rPr>
              <w:t>пер. Молодежный</w:t>
            </w:r>
            <w:r w:rsidR="00214F60" w:rsidRPr="00DB2D39">
              <w:rPr>
                <w:sz w:val="16"/>
                <w:szCs w:val="20"/>
              </w:rPr>
              <w:t>, 2</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0,12</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0,665834</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0,978551</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7,285</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Промыш</w:t>
            </w:r>
            <w:r w:rsidRPr="00DB2D39">
              <w:rPr>
                <w:sz w:val="16"/>
                <w:szCs w:val="20"/>
              </w:rPr>
              <w:lastRenderedPageBreak/>
              <w:t>ленная, д. 2</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lastRenderedPageBreak/>
              <w:t>0,06</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0,654585</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0,978297</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3,5035</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Мира, 13</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0,17</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0,838634</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0,978285</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10,5207</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Мира, 11</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0,836201</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0,978285</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15,5695</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Мира, 9</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0,836201</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0,978288</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15,0853</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Строительная, 7</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0,08</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0,680923</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0,978306</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5,0104</w:t>
            </w:r>
          </w:p>
        </w:tc>
      </w:tr>
      <w:tr w:rsidR="00930EEA" w:rsidRPr="00DB2D39" w:rsidTr="000353EF">
        <w:trPr>
          <w:trHeight w:val="23"/>
          <w:jc w:val="center"/>
        </w:trPr>
        <w:tc>
          <w:tcPr>
            <w:tcW w:w="1147" w:type="dxa"/>
            <w:shd w:val="clear" w:color="auto" w:fill="auto"/>
            <w:vAlign w:val="bottom"/>
            <w:hideMark/>
          </w:tcPr>
          <w:p w:rsidR="00214F60" w:rsidRPr="00DB2D39" w:rsidRDefault="00CB23AB" w:rsidP="000353EF">
            <w:pPr>
              <w:widowControl w:val="0"/>
              <w:jc w:val="center"/>
              <w:rPr>
                <w:sz w:val="16"/>
                <w:szCs w:val="20"/>
              </w:rPr>
            </w:pPr>
            <w:r w:rsidRPr="00DB2D39">
              <w:rPr>
                <w:sz w:val="16"/>
                <w:szCs w:val="20"/>
              </w:rPr>
              <w:t>пер. Гранитный</w:t>
            </w:r>
            <w:r w:rsidR="00214F60" w:rsidRPr="00DB2D39">
              <w:rPr>
                <w:sz w:val="16"/>
                <w:szCs w:val="20"/>
              </w:rPr>
              <w:t>, 3</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0,07</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0,759586</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0,978483</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4,5695</w:t>
            </w:r>
          </w:p>
        </w:tc>
      </w:tr>
      <w:tr w:rsidR="00930EEA" w:rsidRPr="00DB2D39" w:rsidTr="000353EF">
        <w:trPr>
          <w:trHeight w:val="23"/>
          <w:jc w:val="center"/>
        </w:trPr>
        <w:tc>
          <w:tcPr>
            <w:tcW w:w="1147" w:type="dxa"/>
            <w:shd w:val="clear" w:color="auto" w:fill="auto"/>
            <w:vAlign w:val="bottom"/>
            <w:hideMark/>
          </w:tcPr>
          <w:p w:rsidR="00214F60" w:rsidRPr="00DB2D39" w:rsidRDefault="00CB23AB" w:rsidP="000353EF">
            <w:pPr>
              <w:widowControl w:val="0"/>
              <w:jc w:val="center"/>
              <w:rPr>
                <w:sz w:val="16"/>
                <w:szCs w:val="20"/>
              </w:rPr>
            </w:pPr>
            <w:r w:rsidRPr="00DB2D39">
              <w:rPr>
                <w:sz w:val="16"/>
                <w:szCs w:val="20"/>
              </w:rPr>
              <w:t>пер. Гранитный</w:t>
            </w:r>
            <w:r w:rsidR="00214F60" w:rsidRPr="00DB2D39">
              <w:rPr>
                <w:sz w:val="16"/>
                <w:szCs w:val="20"/>
              </w:rPr>
              <w:t>, 2</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0,671453</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0,978299</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16,0134</w:t>
            </w:r>
          </w:p>
        </w:tc>
      </w:tr>
      <w:tr w:rsidR="00930EEA" w:rsidRPr="00DB2D39" w:rsidTr="000353EF">
        <w:trPr>
          <w:trHeight w:val="23"/>
          <w:jc w:val="center"/>
        </w:trPr>
        <w:tc>
          <w:tcPr>
            <w:tcW w:w="1147" w:type="dxa"/>
            <w:shd w:val="clear" w:color="auto" w:fill="auto"/>
            <w:vAlign w:val="bottom"/>
            <w:hideMark/>
          </w:tcPr>
          <w:p w:rsidR="00214F60" w:rsidRPr="00DB2D39" w:rsidRDefault="00CB23AB" w:rsidP="000353EF">
            <w:pPr>
              <w:widowControl w:val="0"/>
              <w:jc w:val="center"/>
              <w:rPr>
                <w:sz w:val="16"/>
                <w:szCs w:val="20"/>
              </w:rPr>
            </w:pPr>
            <w:r w:rsidRPr="00DB2D39">
              <w:rPr>
                <w:sz w:val="16"/>
                <w:szCs w:val="20"/>
              </w:rPr>
              <w:t>пер. Гранитный</w:t>
            </w:r>
            <w:r w:rsidR="00214F60" w:rsidRPr="00DB2D39">
              <w:rPr>
                <w:sz w:val="16"/>
                <w:szCs w:val="20"/>
              </w:rPr>
              <w:t>, 4</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0,24</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0,671453</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0,978376</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15,6212</w:t>
            </w:r>
          </w:p>
        </w:tc>
      </w:tr>
      <w:tr w:rsidR="00930EEA" w:rsidRPr="00DB2D39" w:rsidTr="000353EF">
        <w:trPr>
          <w:trHeight w:val="23"/>
          <w:jc w:val="center"/>
        </w:trPr>
        <w:tc>
          <w:tcPr>
            <w:tcW w:w="1147" w:type="dxa"/>
            <w:shd w:val="clear" w:color="auto" w:fill="auto"/>
            <w:vAlign w:val="bottom"/>
            <w:hideMark/>
          </w:tcPr>
          <w:p w:rsidR="00214F60" w:rsidRPr="00DB2D39" w:rsidRDefault="00CB23AB" w:rsidP="000353EF">
            <w:pPr>
              <w:widowControl w:val="0"/>
              <w:jc w:val="center"/>
              <w:rPr>
                <w:sz w:val="16"/>
                <w:szCs w:val="20"/>
              </w:rPr>
            </w:pPr>
            <w:r w:rsidRPr="00DB2D39">
              <w:rPr>
                <w:sz w:val="16"/>
                <w:szCs w:val="20"/>
              </w:rPr>
              <w:t>пер. Молодежный</w:t>
            </w:r>
            <w:r w:rsidR="00214F60" w:rsidRPr="00DB2D39">
              <w:rPr>
                <w:sz w:val="16"/>
                <w:szCs w:val="20"/>
              </w:rPr>
              <w:t>, 4</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0,17</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0,665834</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0,978449</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10,589</w:t>
            </w:r>
          </w:p>
        </w:tc>
      </w:tr>
      <w:tr w:rsidR="00930EEA" w:rsidRPr="00DB2D39" w:rsidTr="000353EF">
        <w:trPr>
          <w:trHeight w:val="23"/>
          <w:jc w:val="center"/>
        </w:trPr>
        <w:tc>
          <w:tcPr>
            <w:tcW w:w="1147" w:type="dxa"/>
            <w:shd w:val="clear" w:color="auto" w:fill="auto"/>
            <w:vAlign w:val="bottom"/>
            <w:hideMark/>
          </w:tcPr>
          <w:p w:rsidR="00214F60" w:rsidRPr="00DB2D39" w:rsidRDefault="00CB23AB" w:rsidP="000353EF">
            <w:pPr>
              <w:widowControl w:val="0"/>
              <w:jc w:val="center"/>
              <w:rPr>
                <w:sz w:val="16"/>
                <w:szCs w:val="20"/>
              </w:rPr>
            </w:pPr>
            <w:r w:rsidRPr="00DB2D39">
              <w:rPr>
                <w:sz w:val="16"/>
                <w:szCs w:val="20"/>
              </w:rPr>
              <w:t>пер. Молодежный</w:t>
            </w:r>
            <w:r w:rsidR="00214F60" w:rsidRPr="00DB2D39">
              <w:rPr>
                <w:sz w:val="16"/>
                <w:szCs w:val="20"/>
              </w:rPr>
              <w:t>, 6</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0,24</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0,665834</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0,978367</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15,3504</w:t>
            </w:r>
          </w:p>
        </w:tc>
      </w:tr>
      <w:tr w:rsidR="00930EEA" w:rsidRPr="00DB2D39" w:rsidTr="000353EF">
        <w:trPr>
          <w:trHeight w:val="23"/>
          <w:jc w:val="center"/>
        </w:trPr>
        <w:tc>
          <w:tcPr>
            <w:tcW w:w="1147" w:type="dxa"/>
            <w:shd w:val="clear" w:color="auto" w:fill="auto"/>
            <w:vAlign w:val="bottom"/>
            <w:hideMark/>
          </w:tcPr>
          <w:p w:rsidR="00214F60" w:rsidRPr="00DB2D39" w:rsidRDefault="00CB23AB" w:rsidP="000353EF">
            <w:pPr>
              <w:widowControl w:val="0"/>
              <w:jc w:val="center"/>
              <w:rPr>
                <w:sz w:val="16"/>
                <w:szCs w:val="20"/>
              </w:rPr>
            </w:pPr>
            <w:r w:rsidRPr="00DB2D39">
              <w:rPr>
                <w:sz w:val="16"/>
                <w:szCs w:val="20"/>
              </w:rPr>
              <w:t>пер. Гранитный</w:t>
            </w:r>
            <w:r w:rsidR="00214F60" w:rsidRPr="00DB2D39">
              <w:rPr>
                <w:sz w:val="16"/>
                <w:szCs w:val="20"/>
              </w:rPr>
              <w:t>, 5</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0,759586</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0,978285</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16,1652</w:t>
            </w:r>
          </w:p>
        </w:tc>
      </w:tr>
      <w:tr w:rsidR="00930EEA" w:rsidRPr="00DB2D39" w:rsidTr="000353EF">
        <w:trPr>
          <w:trHeight w:val="23"/>
          <w:jc w:val="center"/>
        </w:trPr>
        <w:tc>
          <w:tcPr>
            <w:tcW w:w="1147" w:type="dxa"/>
            <w:shd w:val="clear" w:color="auto" w:fill="auto"/>
            <w:vAlign w:val="bottom"/>
            <w:hideMark/>
          </w:tcPr>
          <w:p w:rsidR="00214F60" w:rsidRPr="00DB2D39" w:rsidRDefault="00CB23AB" w:rsidP="000353EF">
            <w:pPr>
              <w:widowControl w:val="0"/>
              <w:jc w:val="center"/>
              <w:rPr>
                <w:sz w:val="16"/>
                <w:szCs w:val="20"/>
              </w:rPr>
            </w:pPr>
            <w:r w:rsidRPr="00DB2D39">
              <w:rPr>
                <w:sz w:val="16"/>
                <w:szCs w:val="20"/>
              </w:rPr>
              <w:t>пер. Гранитный</w:t>
            </w:r>
            <w:r w:rsidR="00214F60" w:rsidRPr="00DB2D39">
              <w:rPr>
                <w:sz w:val="16"/>
                <w:szCs w:val="20"/>
              </w:rPr>
              <w:t>, 8</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0,17</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0,759025</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0,978339</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10,7352</w:t>
            </w:r>
          </w:p>
        </w:tc>
      </w:tr>
      <w:tr w:rsidR="00930EEA" w:rsidRPr="00DB2D39" w:rsidTr="000353EF">
        <w:trPr>
          <w:trHeight w:val="23"/>
          <w:jc w:val="center"/>
        </w:trPr>
        <w:tc>
          <w:tcPr>
            <w:tcW w:w="1147" w:type="dxa"/>
            <w:shd w:val="clear" w:color="auto" w:fill="auto"/>
            <w:vAlign w:val="bottom"/>
            <w:hideMark/>
          </w:tcPr>
          <w:p w:rsidR="00214F60" w:rsidRPr="00DB2D39" w:rsidRDefault="00CB23AB" w:rsidP="000353EF">
            <w:pPr>
              <w:widowControl w:val="0"/>
              <w:jc w:val="center"/>
              <w:rPr>
                <w:sz w:val="16"/>
                <w:szCs w:val="20"/>
              </w:rPr>
            </w:pPr>
            <w:r w:rsidRPr="00DB2D39">
              <w:rPr>
                <w:sz w:val="16"/>
                <w:szCs w:val="20"/>
              </w:rPr>
              <w:t>пер. Гранитный</w:t>
            </w:r>
            <w:r w:rsidR="00214F60" w:rsidRPr="00DB2D39">
              <w:rPr>
                <w:sz w:val="16"/>
                <w:szCs w:val="20"/>
              </w:rPr>
              <w:t>, 6</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0,759025</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0,978285</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16,0592</w:t>
            </w:r>
          </w:p>
        </w:tc>
      </w:tr>
      <w:tr w:rsidR="00930EEA" w:rsidRPr="00DB2D39" w:rsidTr="000353EF">
        <w:trPr>
          <w:trHeight w:val="23"/>
          <w:jc w:val="center"/>
        </w:trPr>
        <w:tc>
          <w:tcPr>
            <w:tcW w:w="1147" w:type="dxa"/>
            <w:shd w:val="clear" w:color="auto" w:fill="auto"/>
            <w:vAlign w:val="bottom"/>
            <w:hideMark/>
          </w:tcPr>
          <w:p w:rsidR="00214F60" w:rsidRPr="00DB2D39" w:rsidRDefault="00CB23AB" w:rsidP="000353EF">
            <w:pPr>
              <w:widowControl w:val="0"/>
              <w:jc w:val="center"/>
              <w:rPr>
                <w:sz w:val="16"/>
                <w:szCs w:val="20"/>
              </w:rPr>
            </w:pPr>
            <w:r w:rsidRPr="00DB2D39">
              <w:rPr>
                <w:sz w:val="16"/>
                <w:szCs w:val="20"/>
              </w:rPr>
              <w:t>пер. Молодежный</w:t>
            </w:r>
            <w:r w:rsidR="00214F60" w:rsidRPr="00DB2D39">
              <w:rPr>
                <w:sz w:val="16"/>
                <w:szCs w:val="20"/>
              </w:rPr>
              <w:t>, 8</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0,758053</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0,978285</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16,5779</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Мира, 5</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0,17</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0,755264</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0,978295</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10,6595</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Мира, 5а</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0,56</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0,755264</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0,978301</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35,7114</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Мира, 1</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0,755394</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0,978286</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16,0806</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Мира, 3</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0,755375</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0,978285</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16,0017</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Мира, 7</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0,17</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0,755324</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0,978285</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10,6669</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Мира, 9а</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0,755268</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0,978285</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15,8622</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Мира, 9б</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0,16</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0,755268</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0,978333</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10,1019</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Флотская, 4а</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0,903998</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0,978286</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3,9955</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Флотская, 6</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0,903998</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0,978286</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0,4054</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Флотская, 5</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0,915021</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0,978308</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16,0332</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Флотская, 8</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0,06</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0,915021</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0,978767</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3,5138</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Флотская, 4</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0,21</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0,915011</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0,978354</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12,9762</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Флотская, 3</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0,24</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0,915011</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0,978285</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15,3253</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Флотская, 1</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0,23</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0,915913</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0,978287</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15,063</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Флотская, 2</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0,23</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0,915913</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0,978312</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14,8184</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Лен. Комсомола, 12</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0,25</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0,864287</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0,978287</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16,4181</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Лен. Комсомола, 14</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0,22</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0,864287</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0,978295</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13,9693</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Рябинина, 11</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0,22</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0,859457</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0,978287</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14,3927</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Рябинина, 7</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0,16</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0,857915</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0,978296</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10,3008</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4</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0,09</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0,789373</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0,978452</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5,6876</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 xml:space="preserve">ул. </w:t>
            </w:r>
            <w:proofErr w:type="spellStart"/>
            <w:r w:rsidRPr="00DB2D39">
              <w:rPr>
                <w:sz w:val="16"/>
                <w:szCs w:val="20"/>
              </w:rPr>
              <w:t>Колышкина</w:t>
            </w:r>
            <w:proofErr w:type="spellEnd"/>
            <w:r w:rsidRPr="00DB2D39">
              <w:rPr>
                <w:sz w:val="16"/>
                <w:szCs w:val="20"/>
              </w:rPr>
              <w:t>, 10</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0,22</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0,02</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0,69773</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0,978285</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14,0446</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Флотская, 7</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0,22</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0,691128</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0,978606</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13,99</w:t>
            </w:r>
          </w:p>
        </w:tc>
      </w:tr>
      <w:tr w:rsidR="00930EEA" w:rsidRPr="00DB2D39" w:rsidTr="000353EF">
        <w:trPr>
          <w:trHeight w:val="23"/>
          <w:jc w:val="center"/>
        </w:trPr>
        <w:tc>
          <w:tcPr>
            <w:tcW w:w="114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ул. Рябинина, 9</w:t>
            </w:r>
          </w:p>
        </w:tc>
        <w:tc>
          <w:tcPr>
            <w:tcW w:w="1029"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0,23</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0,00</w:t>
            </w:r>
          </w:p>
        </w:tc>
        <w:tc>
          <w:tcPr>
            <w:tcW w:w="1028"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0,01</w:t>
            </w:r>
          </w:p>
        </w:tc>
        <w:tc>
          <w:tcPr>
            <w:tcW w:w="994"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40</w:t>
            </w:r>
          </w:p>
        </w:tc>
        <w:tc>
          <w:tcPr>
            <w:tcW w:w="1173"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10</w:t>
            </w:r>
          </w:p>
        </w:tc>
        <w:tc>
          <w:tcPr>
            <w:tcW w:w="96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0,83374</w:t>
            </w:r>
          </w:p>
        </w:tc>
        <w:tc>
          <w:tcPr>
            <w:tcW w:w="1017"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0,97832</w:t>
            </w:r>
          </w:p>
        </w:tc>
        <w:tc>
          <w:tcPr>
            <w:tcW w:w="1246" w:type="dxa"/>
            <w:shd w:val="clear" w:color="auto" w:fill="auto"/>
            <w:vAlign w:val="bottom"/>
            <w:hideMark/>
          </w:tcPr>
          <w:p w:rsidR="00214F60" w:rsidRPr="00DB2D39" w:rsidRDefault="00214F60" w:rsidP="000353EF">
            <w:pPr>
              <w:widowControl w:val="0"/>
              <w:jc w:val="center"/>
              <w:rPr>
                <w:sz w:val="16"/>
                <w:szCs w:val="20"/>
              </w:rPr>
            </w:pPr>
            <w:r w:rsidRPr="00DB2D39">
              <w:rPr>
                <w:sz w:val="16"/>
                <w:szCs w:val="20"/>
              </w:rPr>
              <w:t>12,507</w:t>
            </w:r>
          </w:p>
        </w:tc>
      </w:tr>
    </w:tbl>
    <w:p w:rsidR="00A07632" w:rsidRPr="00DB2D39" w:rsidRDefault="00273FF0" w:rsidP="0063633B">
      <w:pPr>
        <w:pStyle w:val="8"/>
      </w:pPr>
      <w:r w:rsidRPr="00DB2D39">
        <w:t>11.1</w:t>
      </w:r>
      <w:r w:rsidR="00A07632" w:rsidRPr="00DB2D39">
        <w:t> </w:t>
      </w:r>
      <w:r w:rsidRPr="00DB2D39">
        <w:t>М</w:t>
      </w:r>
      <w:r w:rsidR="00A07632" w:rsidRPr="00DB2D39">
        <w:t>етод и результат</w:t>
      </w:r>
      <w:r w:rsidR="00214F60" w:rsidRPr="00DB2D39">
        <w:t>ы</w:t>
      </w:r>
      <w:r w:rsidR="00A07632" w:rsidRPr="00DB2D39">
        <w:t xml:space="preserve">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214F60" w:rsidRPr="00DB2D39" w:rsidRDefault="00214F60" w:rsidP="00214F60">
      <w:pPr>
        <w:pStyle w:val="aff2"/>
        <w:rPr>
          <w:rFonts w:cs="Times New Roman"/>
        </w:rPr>
      </w:pPr>
      <w:bookmarkStart w:id="180" w:name="sub_1732"/>
      <w:bookmarkEnd w:id="179"/>
      <w:r w:rsidRPr="00DB2D39">
        <w:rPr>
          <w:rFonts w:cs="Times New Roman"/>
        </w:rPr>
        <w:t>Представлены в таблицах</w:t>
      </w:r>
      <w:r w:rsidR="00DB2D39">
        <w:rPr>
          <w:rFonts w:cs="Times New Roman"/>
        </w:rPr>
        <w:t>30-31</w:t>
      </w:r>
      <w:r w:rsidR="009F6420" w:rsidRPr="00DB2D39">
        <w:rPr>
          <w:rFonts w:cs="Times New Roman"/>
        </w:rPr>
        <w:t>.</w:t>
      </w:r>
    </w:p>
    <w:p w:rsidR="00A07632" w:rsidRPr="00DB2D39" w:rsidRDefault="00273FF0" w:rsidP="0063633B">
      <w:pPr>
        <w:pStyle w:val="8"/>
      </w:pPr>
      <w:r w:rsidRPr="00DB2D39">
        <w:t>11.2</w:t>
      </w:r>
      <w:r w:rsidR="00A07632" w:rsidRPr="00DB2D39">
        <w:t> </w:t>
      </w:r>
      <w:r w:rsidRPr="00DB2D39">
        <w:t>М</w:t>
      </w:r>
      <w:r w:rsidR="00A07632" w:rsidRPr="00DB2D39">
        <w:t>етод</w:t>
      </w:r>
      <w:r w:rsidR="00214F60" w:rsidRPr="00DB2D39">
        <w:t>ы</w:t>
      </w:r>
      <w:r w:rsidR="00A07632" w:rsidRPr="00DB2D39">
        <w:t xml:space="preserve"> и результат</w:t>
      </w:r>
      <w:r w:rsidR="00214F60" w:rsidRPr="00DB2D39">
        <w:t xml:space="preserve">ы </w:t>
      </w:r>
      <w:r w:rsidR="00A07632" w:rsidRPr="00DB2D39">
        <w:t>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DB2D39" w:rsidRPr="00DB2D39" w:rsidRDefault="00DB2D39" w:rsidP="00DB2D39">
      <w:pPr>
        <w:pStyle w:val="aff2"/>
        <w:rPr>
          <w:rFonts w:cs="Times New Roman"/>
        </w:rPr>
      </w:pPr>
      <w:bookmarkStart w:id="181" w:name="sub_1733"/>
      <w:bookmarkEnd w:id="180"/>
      <w:r w:rsidRPr="00DB2D39">
        <w:rPr>
          <w:rFonts w:cs="Times New Roman"/>
        </w:rPr>
        <w:t xml:space="preserve">Представлены в таблицах </w:t>
      </w:r>
      <w:r>
        <w:rPr>
          <w:rFonts w:cs="Times New Roman"/>
        </w:rPr>
        <w:t>30-31</w:t>
      </w:r>
      <w:r w:rsidRPr="00DB2D39">
        <w:rPr>
          <w:rFonts w:cs="Times New Roman"/>
        </w:rPr>
        <w:t>.</w:t>
      </w:r>
    </w:p>
    <w:p w:rsidR="00A07632" w:rsidRPr="00DB2D39" w:rsidRDefault="00A07632" w:rsidP="009F6420">
      <w:pPr>
        <w:pStyle w:val="aff2"/>
        <w:rPr>
          <w:rFonts w:cs="Times New Roman"/>
        </w:rPr>
      </w:pPr>
      <w:r w:rsidRPr="00DB2D39">
        <w:rPr>
          <w:rFonts w:cs="Times New Roman"/>
        </w:rPr>
        <w:lastRenderedPageBreak/>
        <w:t>в) результат</w:t>
      </w:r>
      <w:r w:rsidR="00461665" w:rsidRPr="00DB2D39">
        <w:rPr>
          <w:rFonts w:cs="Times New Roman"/>
        </w:rPr>
        <w:t>ы</w:t>
      </w:r>
      <w:r w:rsidRPr="00DB2D39">
        <w:rPr>
          <w:rFonts w:cs="Times New Roman"/>
        </w:rPr>
        <w:t xml:space="preserve">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DB2D39" w:rsidRPr="00DB2D39" w:rsidRDefault="00DB2D39" w:rsidP="00DB2D39">
      <w:pPr>
        <w:pStyle w:val="aff2"/>
        <w:rPr>
          <w:rFonts w:cs="Times New Roman"/>
        </w:rPr>
      </w:pPr>
      <w:bookmarkStart w:id="182" w:name="sub_1734"/>
      <w:bookmarkEnd w:id="181"/>
      <w:r w:rsidRPr="00DB2D39">
        <w:rPr>
          <w:rFonts w:cs="Times New Roman"/>
        </w:rPr>
        <w:t xml:space="preserve">Представлены в таблицах </w:t>
      </w:r>
      <w:r>
        <w:rPr>
          <w:rFonts w:cs="Times New Roman"/>
        </w:rPr>
        <w:t>30-31</w:t>
      </w:r>
      <w:r w:rsidRPr="00DB2D39">
        <w:rPr>
          <w:rFonts w:cs="Times New Roman"/>
        </w:rPr>
        <w:t>.</w:t>
      </w:r>
    </w:p>
    <w:p w:rsidR="00A07632" w:rsidRPr="00DB2D39" w:rsidRDefault="00273FF0" w:rsidP="0063633B">
      <w:pPr>
        <w:pStyle w:val="8"/>
      </w:pPr>
      <w:r w:rsidRPr="00DB2D39">
        <w:t>11.3</w:t>
      </w:r>
      <w:r w:rsidR="00A07632" w:rsidRPr="00DB2D39">
        <w:t> </w:t>
      </w:r>
      <w:r w:rsidRPr="00DB2D39">
        <w:t>Р</w:t>
      </w:r>
      <w:r w:rsidR="00461665" w:rsidRPr="00DB2D39">
        <w:t xml:space="preserve">езультаты </w:t>
      </w:r>
      <w:r w:rsidR="00A07632" w:rsidRPr="00DB2D39">
        <w:t>оценки коэффициентов готовности теплопроводов к несению тепловой нагрузки</w:t>
      </w:r>
    </w:p>
    <w:p w:rsidR="00DB2D39" w:rsidRPr="00DB2D39" w:rsidRDefault="00DB2D39" w:rsidP="00DB2D39">
      <w:pPr>
        <w:pStyle w:val="aff2"/>
        <w:rPr>
          <w:rFonts w:cs="Times New Roman"/>
        </w:rPr>
      </w:pPr>
      <w:bookmarkStart w:id="183" w:name="sub_1735"/>
      <w:bookmarkEnd w:id="182"/>
      <w:r w:rsidRPr="00DB2D39">
        <w:rPr>
          <w:rFonts w:cs="Times New Roman"/>
        </w:rPr>
        <w:t xml:space="preserve">Представлены в таблицах </w:t>
      </w:r>
      <w:r>
        <w:rPr>
          <w:rFonts w:cs="Times New Roman"/>
        </w:rPr>
        <w:t>30-31</w:t>
      </w:r>
      <w:r w:rsidRPr="00DB2D39">
        <w:rPr>
          <w:rFonts w:cs="Times New Roman"/>
        </w:rPr>
        <w:t>.</w:t>
      </w:r>
    </w:p>
    <w:p w:rsidR="00A07632" w:rsidRPr="00DB2D39" w:rsidRDefault="00F2170B" w:rsidP="0063633B">
      <w:pPr>
        <w:pStyle w:val="8"/>
      </w:pPr>
      <w:r w:rsidRPr="00DB2D39">
        <w:t>11.4</w:t>
      </w:r>
      <w:r w:rsidR="00A07632" w:rsidRPr="00DB2D39">
        <w:t> </w:t>
      </w:r>
      <w:proofErr w:type="gramStart"/>
      <w:r w:rsidRPr="00DB2D39">
        <w:t>Р</w:t>
      </w:r>
      <w:r w:rsidR="00A07632" w:rsidRPr="00DB2D39">
        <w:t>езультатов</w:t>
      </w:r>
      <w:proofErr w:type="gramEnd"/>
      <w:r w:rsidR="00A07632" w:rsidRPr="00DB2D39">
        <w:t xml:space="preserve"> оценки недоотпуска тепловой энергии по причине отказов (аварийных ситуаций) и простоев тепловых сетей и источников тепловой энергии</w:t>
      </w:r>
    </w:p>
    <w:p w:rsidR="00DB2D39" w:rsidRPr="00DB2D39" w:rsidRDefault="00DB2D39" w:rsidP="00DB2D39">
      <w:pPr>
        <w:pStyle w:val="aff2"/>
        <w:rPr>
          <w:rFonts w:cs="Times New Roman"/>
        </w:rPr>
      </w:pPr>
      <w:bookmarkStart w:id="184" w:name="sub_1074"/>
      <w:bookmarkEnd w:id="183"/>
      <w:r w:rsidRPr="00DB2D39">
        <w:rPr>
          <w:rFonts w:cs="Times New Roman"/>
        </w:rPr>
        <w:t xml:space="preserve">Представлены в таблицах </w:t>
      </w:r>
      <w:r>
        <w:rPr>
          <w:rFonts w:cs="Times New Roman"/>
        </w:rPr>
        <w:t>30-31</w:t>
      </w:r>
      <w:r w:rsidRPr="00DB2D39">
        <w:rPr>
          <w:rFonts w:cs="Times New Roman"/>
        </w:rPr>
        <w:t>.</w:t>
      </w:r>
    </w:p>
    <w:p w:rsidR="00A07632" w:rsidRPr="00DB2D39" w:rsidRDefault="00271FC1" w:rsidP="0063633B">
      <w:pPr>
        <w:pStyle w:val="8"/>
      </w:pPr>
      <w:r w:rsidRPr="00DB2D39">
        <w:t xml:space="preserve">11.5 </w:t>
      </w:r>
      <w:r w:rsidR="00405456" w:rsidRPr="00DB2D39">
        <w:t>П</w:t>
      </w:r>
      <w:r w:rsidR="00A07632" w:rsidRPr="00DB2D39">
        <w:t>редложения, обеспечивающие надежность систем теплоснабжения:</w:t>
      </w:r>
    </w:p>
    <w:p w:rsidR="00A07632" w:rsidRPr="00DB2D39" w:rsidRDefault="00271FC1" w:rsidP="0063633B">
      <w:pPr>
        <w:pStyle w:val="8"/>
      </w:pPr>
      <w:bookmarkStart w:id="185" w:name="sub_1741"/>
      <w:bookmarkEnd w:id="184"/>
      <w:r w:rsidRPr="00DB2D39">
        <w:t>11.5.1</w:t>
      </w:r>
      <w:r w:rsidR="00A07632" w:rsidRPr="00DB2D39">
        <w:t> </w:t>
      </w:r>
      <w:r w:rsidRPr="00DB2D39">
        <w:t>П</w:t>
      </w:r>
      <w:r w:rsidR="00A07632" w:rsidRPr="00DB2D39">
        <w:t>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405456" w:rsidRPr="00DB2D39" w:rsidRDefault="00405456" w:rsidP="00405456">
      <w:pPr>
        <w:pStyle w:val="aff2"/>
        <w:rPr>
          <w:rFonts w:cs="Times New Roman"/>
        </w:rPr>
      </w:pPr>
      <w:r w:rsidRPr="00DB2D39">
        <w:rPr>
          <w:rFonts w:cs="Times New Roman"/>
        </w:rPr>
        <w:t>Применение рациональных тепловых схем с дублированными связями в системах теплоснабжения ЗАТО город Заозерск не требуется.</w:t>
      </w:r>
    </w:p>
    <w:p w:rsidR="00A07632" w:rsidRPr="00DB2D39" w:rsidRDefault="00271FC1" w:rsidP="0063633B">
      <w:pPr>
        <w:pStyle w:val="8"/>
      </w:pPr>
      <w:bookmarkStart w:id="186" w:name="sub_1742"/>
      <w:bookmarkEnd w:id="185"/>
      <w:r w:rsidRPr="00DB2D39">
        <w:t>11.5.2</w:t>
      </w:r>
      <w:r w:rsidR="00A07632" w:rsidRPr="00DB2D39">
        <w:t> </w:t>
      </w:r>
      <w:r w:rsidRPr="00DB2D39">
        <w:t>У</w:t>
      </w:r>
      <w:r w:rsidR="00A07632" w:rsidRPr="00DB2D39">
        <w:t>становка резервного оборудования</w:t>
      </w:r>
    </w:p>
    <w:p w:rsidR="00405456" w:rsidRPr="00DB2D39" w:rsidRDefault="00405456" w:rsidP="00405456">
      <w:pPr>
        <w:pStyle w:val="aff2"/>
        <w:rPr>
          <w:rFonts w:cs="Times New Roman"/>
        </w:rPr>
      </w:pPr>
      <w:bookmarkStart w:id="187" w:name="sub_1743"/>
      <w:bookmarkEnd w:id="186"/>
      <w:r w:rsidRPr="00DB2D39">
        <w:rPr>
          <w:rFonts w:cs="Times New Roman"/>
        </w:rPr>
        <w:t>Установка резервного оборудования поможет значительно увеличить надежность системы теплоснабжения. Так как планируется строительство новых котельных, то все мероприятия по установке резервного оборудования будут включены в проектную документацию.</w:t>
      </w:r>
    </w:p>
    <w:p w:rsidR="00A07632" w:rsidRPr="00DB2D39" w:rsidRDefault="00271FC1" w:rsidP="0063633B">
      <w:pPr>
        <w:pStyle w:val="8"/>
      </w:pPr>
      <w:r w:rsidRPr="00DB2D39">
        <w:t>11.5.3</w:t>
      </w:r>
      <w:r w:rsidR="00A07632" w:rsidRPr="00DB2D39">
        <w:t> </w:t>
      </w:r>
      <w:r w:rsidRPr="00DB2D39">
        <w:t>О</w:t>
      </w:r>
      <w:r w:rsidR="00A07632" w:rsidRPr="00DB2D39">
        <w:t>рганизация совместной работы нескольких источников тепловой энергии на единую тепловую сеть</w:t>
      </w:r>
    </w:p>
    <w:p w:rsidR="00405456" w:rsidRPr="00DB2D39" w:rsidRDefault="00405456" w:rsidP="00405456">
      <w:pPr>
        <w:pStyle w:val="aff2"/>
        <w:rPr>
          <w:rFonts w:cs="Times New Roman"/>
        </w:rPr>
      </w:pPr>
      <w:r w:rsidRPr="00DB2D39">
        <w:rPr>
          <w:rFonts w:cs="Times New Roman"/>
        </w:rPr>
        <w:t>Организация совместной работы нескольких источников теплоты на единую тепловую сеть позволяет, в случае аварии на одном из источников, частично обеспечивать единые тепловые нагрузки за счет других источников теплоты. Намечаемые к строительству котельные будут удаленные друг от друга, поэтому данное мероприятие не рассматривается.</w:t>
      </w:r>
    </w:p>
    <w:p w:rsidR="00A07632" w:rsidRPr="00DB2D39" w:rsidRDefault="00271FC1" w:rsidP="0063633B">
      <w:pPr>
        <w:pStyle w:val="8"/>
      </w:pPr>
      <w:bookmarkStart w:id="188" w:name="sub_1744"/>
      <w:bookmarkEnd w:id="187"/>
      <w:r w:rsidRPr="00DB2D39">
        <w:t>11.5.4</w:t>
      </w:r>
      <w:r w:rsidR="00A07632" w:rsidRPr="00DB2D39">
        <w:t> </w:t>
      </w:r>
      <w:r w:rsidRPr="00DB2D39">
        <w:t>Р</w:t>
      </w:r>
      <w:r w:rsidR="00A07632" w:rsidRPr="00DB2D39">
        <w:t>езервирование тепловых сетей смежных районов поселения, городского округа</w:t>
      </w:r>
    </w:p>
    <w:p w:rsidR="00405456" w:rsidRPr="00DB2D39" w:rsidRDefault="00405456" w:rsidP="00405456">
      <w:pPr>
        <w:pStyle w:val="aff2"/>
        <w:rPr>
          <w:rFonts w:cs="Times New Roman"/>
        </w:rPr>
      </w:pPr>
      <w:bookmarkStart w:id="189" w:name="sub_1745"/>
      <w:bookmarkEnd w:id="188"/>
      <w:r w:rsidRPr="00DB2D39">
        <w:rPr>
          <w:rFonts w:cs="Times New Roman"/>
        </w:rPr>
        <w:t>Организация взаимного резервирования тепловых сетей смежных районов не требуется.</w:t>
      </w:r>
    </w:p>
    <w:p w:rsidR="00A07632" w:rsidRPr="00DB2D39" w:rsidRDefault="00271FC1" w:rsidP="0063633B">
      <w:pPr>
        <w:pStyle w:val="8"/>
      </w:pPr>
      <w:r w:rsidRPr="00DB2D39">
        <w:t>11.5.5</w:t>
      </w:r>
      <w:r w:rsidR="00A07632" w:rsidRPr="00DB2D39">
        <w:t> </w:t>
      </w:r>
      <w:r w:rsidRPr="00DB2D39">
        <w:t>У</w:t>
      </w:r>
      <w:r w:rsidR="00A07632" w:rsidRPr="00DB2D39">
        <w:t>стройство резервных насосных станций</w:t>
      </w:r>
    </w:p>
    <w:p w:rsidR="00405456" w:rsidRPr="00DB2D39" w:rsidRDefault="00405456" w:rsidP="00405456">
      <w:pPr>
        <w:pStyle w:val="aff2"/>
        <w:rPr>
          <w:rFonts w:cs="Times New Roman"/>
        </w:rPr>
      </w:pPr>
      <w:bookmarkStart w:id="190" w:name="sub_1746"/>
      <w:bookmarkEnd w:id="189"/>
      <w:r w:rsidRPr="00DB2D39">
        <w:rPr>
          <w:rFonts w:cs="Times New Roman"/>
        </w:rPr>
        <w:t>Установка резервных насосных станций не требуется.</w:t>
      </w:r>
    </w:p>
    <w:p w:rsidR="00A07632" w:rsidRPr="00DB2D39" w:rsidRDefault="00271FC1" w:rsidP="0063633B">
      <w:pPr>
        <w:pStyle w:val="8"/>
      </w:pPr>
      <w:r w:rsidRPr="00DB2D39">
        <w:t>11.5.6У</w:t>
      </w:r>
      <w:r w:rsidR="00A07632" w:rsidRPr="00DB2D39">
        <w:t>становка баков-аккумуляторов</w:t>
      </w:r>
    </w:p>
    <w:p w:rsidR="00405456" w:rsidRPr="00DB2D39" w:rsidRDefault="00405456" w:rsidP="00405456">
      <w:pPr>
        <w:pStyle w:val="aff2"/>
        <w:rPr>
          <w:rFonts w:cs="Times New Roman"/>
        </w:rPr>
      </w:pPr>
      <w:r w:rsidRPr="00DB2D39">
        <w:rPr>
          <w:rFonts w:cs="Times New Roman"/>
        </w:rPr>
        <w:t>Установка баков-аккумуляторов на существующие котельные не требуется.</w:t>
      </w:r>
    </w:p>
    <w:p w:rsidR="00C12CC9" w:rsidRPr="00DB2D39" w:rsidRDefault="00271FC1" w:rsidP="0063633B">
      <w:pPr>
        <w:pStyle w:val="8"/>
      </w:pPr>
      <w:r w:rsidRPr="00DB2D39">
        <w:lastRenderedPageBreak/>
        <w:t xml:space="preserve">11.6 </w:t>
      </w:r>
      <w:r w:rsidR="00C12CC9" w:rsidRPr="00DB2D39">
        <w:t xml:space="preserve">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w:t>
      </w:r>
      <w:r w:rsidRPr="00DB2D39">
        <w:t>реконструированных тепловых сетей,</w:t>
      </w:r>
      <w:r w:rsidR="00C12CC9" w:rsidRPr="00DB2D39">
        <w:t xml:space="preserve"> и сооружений на них</w:t>
      </w:r>
    </w:p>
    <w:p w:rsidR="009D220F" w:rsidRPr="00DB2D39" w:rsidRDefault="009D220F" w:rsidP="009D220F">
      <w:pPr>
        <w:pStyle w:val="aff2"/>
        <w:rPr>
          <w:rFonts w:cs="Times New Roman"/>
        </w:rPr>
      </w:pPr>
      <w:bookmarkStart w:id="191" w:name="_Toc439877313"/>
      <w:bookmarkEnd w:id="178"/>
      <w:bookmarkEnd w:id="190"/>
      <w:r w:rsidRPr="00DB2D39">
        <w:rPr>
          <w:rFonts w:cs="Times New Roman"/>
        </w:rPr>
        <w:t>За период с момента утверждения раннее разработанной Схемы теплоснабжения /14/ изменений в показателях надежности теплоснабжения, не зафиксировано.</w:t>
      </w:r>
    </w:p>
    <w:p w:rsidR="00F63273" w:rsidRPr="00DB2D39" w:rsidRDefault="00F63273">
      <w:pPr>
        <w:spacing w:after="200" w:line="276" w:lineRule="auto"/>
        <w:rPr>
          <w:b/>
          <w:bCs/>
          <w:sz w:val="26"/>
          <w:szCs w:val="28"/>
        </w:rPr>
      </w:pPr>
      <w:r w:rsidRPr="00DB2D39">
        <w:br w:type="page"/>
      </w:r>
    </w:p>
    <w:p w:rsidR="00817DDA" w:rsidRPr="00DB2D39" w:rsidRDefault="00817DDA" w:rsidP="000835B3">
      <w:pPr>
        <w:pStyle w:val="1"/>
        <w:rPr>
          <w:rFonts w:ascii="Times New Roman" w:hAnsi="Times New Roman" w:cs="Times New Roman"/>
          <w:color w:val="auto"/>
        </w:rPr>
      </w:pPr>
      <w:bookmarkStart w:id="192" w:name="_Toc526319973"/>
      <w:r w:rsidRPr="00DB2D39">
        <w:rPr>
          <w:rFonts w:ascii="Times New Roman" w:hAnsi="Times New Roman" w:cs="Times New Roman"/>
          <w:color w:val="auto"/>
        </w:rPr>
        <w:lastRenderedPageBreak/>
        <w:t xml:space="preserve">Глава 12 </w:t>
      </w:r>
      <w:r w:rsidR="00B61217" w:rsidRPr="00DB2D39">
        <w:rPr>
          <w:rFonts w:ascii="Times New Roman" w:hAnsi="Times New Roman" w:cs="Times New Roman"/>
          <w:color w:val="auto"/>
        </w:rPr>
        <w:t>«</w:t>
      </w:r>
      <w:r w:rsidRPr="00DB2D39">
        <w:rPr>
          <w:rFonts w:ascii="Times New Roman" w:hAnsi="Times New Roman" w:cs="Times New Roman"/>
          <w:color w:val="auto"/>
        </w:rPr>
        <w:t>Обоснование инвестиций в строительство, реконструкцию и техническое перевооружение</w:t>
      </w:r>
      <w:r w:rsidR="00B61217" w:rsidRPr="00DB2D39">
        <w:rPr>
          <w:rFonts w:ascii="Times New Roman" w:hAnsi="Times New Roman" w:cs="Times New Roman"/>
          <w:color w:val="auto"/>
        </w:rPr>
        <w:t>»</w:t>
      </w:r>
      <w:bookmarkEnd w:id="192"/>
    </w:p>
    <w:p w:rsidR="00817DDA" w:rsidRPr="00DB2D39" w:rsidRDefault="00271FC1" w:rsidP="0063633B">
      <w:pPr>
        <w:pStyle w:val="8"/>
      </w:pPr>
      <w:bookmarkStart w:id="193" w:name="sub_1761"/>
      <w:r w:rsidRPr="00DB2D39">
        <w:t>12.1</w:t>
      </w:r>
      <w:r w:rsidR="00817DDA" w:rsidRPr="00DB2D39">
        <w:t> </w:t>
      </w:r>
      <w:r w:rsidRPr="00DB2D39">
        <w:t>О</w:t>
      </w:r>
      <w:r w:rsidR="00817DDA" w:rsidRPr="00DB2D39">
        <w:t>ценк</w:t>
      </w:r>
      <w:r w:rsidR="007C3384" w:rsidRPr="00DB2D39">
        <w:t>а</w:t>
      </w:r>
      <w:r w:rsidR="00817DDA" w:rsidRPr="00DB2D39">
        <w:t xml:space="preserve">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68258D" w:rsidRPr="00DB2D39" w:rsidRDefault="0068258D" w:rsidP="0068258D">
      <w:pPr>
        <w:pStyle w:val="aff2"/>
        <w:rPr>
          <w:rFonts w:cs="Times New Roman"/>
        </w:rPr>
      </w:pPr>
      <w:bookmarkStart w:id="194" w:name="sub_1762"/>
      <w:bookmarkEnd w:id="193"/>
      <w:r w:rsidRPr="00DB2D39">
        <w:rPr>
          <w:rFonts w:cs="Times New Roman"/>
        </w:rPr>
        <w:t>Предлагаемый перечень мероприятий и размер необходимых инвестиций в реконструкцию, техническое перевооружение и строительство источник</w:t>
      </w:r>
      <w:r w:rsidR="00F63273" w:rsidRPr="00DB2D39">
        <w:rPr>
          <w:rFonts w:cs="Times New Roman"/>
        </w:rPr>
        <w:t>а</w:t>
      </w:r>
      <w:r w:rsidRPr="00DB2D39">
        <w:rPr>
          <w:rFonts w:cs="Times New Roman"/>
        </w:rPr>
        <w:t xml:space="preserve"> тепла, на каждом этапе рассматриваемого периода представлен в таблице </w:t>
      </w:r>
      <w:r w:rsidR="00221330" w:rsidRPr="00DB2D39">
        <w:rPr>
          <w:rFonts w:cs="Times New Roman"/>
        </w:rPr>
        <w:t>3</w:t>
      </w:r>
      <w:r w:rsidR="00DB2D39">
        <w:rPr>
          <w:rFonts w:cs="Times New Roman"/>
        </w:rPr>
        <w:t>2</w:t>
      </w:r>
      <w:r w:rsidRPr="00DB2D39">
        <w:rPr>
          <w:rFonts w:cs="Times New Roman"/>
        </w:rPr>
        <w:t>, с указанием ориентировочной стоимости в ценах 2018 года. Объемы инвестиций определены ориентировочно и должны быть уточнены при разработке проектно-сметной документации.</w:t>
      </w:r>
    </w:p>
    <w:p w:rsidR="0068258D" w:rsidRPr="00DB2D39" w:rsidRDefault="00221330" w:rsidP="002163FA">
      <w:pPr>
        <w:pStyle w:val="aff2"/>
        <w:jc w:val="center"/>
        <w:rPr>
          <w:rFonts w:cs="Times New Roman"/>
          <w:b/>
        </w:rPr>
      </w:pPr>
      <w:r w:rsidRPr="00DB2D39">
        <w:rPr>
          <w:rFonts w:cs="Times New Roman"/>
          <w:b/>
          <w:lang w:eastAsia="en-US"/>
        </w:rPr>
        <w:t xml:space="preserve">Таблица </w:t>
      </w:r>
      <w:r w:rsidR="0008618A">
        <w:rPr>
          <w:rFonts w:cs="Times New Roman"/>
          <w:b/>
          <w:noProof/>
          <w:lang w:eastAsia="en-US"/>
        </w:rPr>
        <w:fldChar w:fldCharType="begin"/>
      </w:r>
      <w:r w:rsidR="0008618A">
        <w:rPr>
          <w:rFonts w:cs="Times New Roman"/>
          <w:b/>
          <w:noProof/>
          <w:lang w:eastAsia="en-US"/>
        </w:rPr>
        <w:instrText xml:space="preserve"> SEQ Таблица \* ARABIC \* MERGEFORMAT </w:instrText>
      </w:r>
      <w:r w:rsidR="0008618A">
        <w:rPr>
          <w:rFonts w:cs="Times New Roman"/>
          <w:b/>
          <w:noProof/>
          <w:lang w:eastAsia="en-US"/>
        </w:rPr>
        <w:fldChar w:fldCharType="separate"/>
      </w:r>
      <w:r w:rsidR="00973DAD">
        <w:rPr>
          <w:rFonts w:cs="Times New Roman"/>
          <w:b/>
          <w:noProof/>
          <w:lang w:eastAsia="en-US"/>
        </w:rPr>
        <w:t>32</w:t>
      </w:r>
      <w:r w:rsidR="0008618A">
        <w:rPr>
          <w:rFonts w:cs="Times New Roman"/>
          <w:b/>
          <w:noProof/>
          <w:lang w:eastAsia="en-US"/>
        </w:rPr>
        <w:fldChar w:fldCharType="end"/>
      </w:r>
      <w:r w:rsidRPr="00DB2D39">
        <w:rPr>
          <w:rFonts w:cs="Times New Roman"/>
          <w:b/>
          <w:lang w:eastAsia="en-US"/>
        </w:rPr>
        <w:t xml:space="preserve"> - </w:t>
      </w:r>
      <w:r w:rsidR="0068258D" w:rsidRPr="00DB2D39">
        <w:rPr>
          <w:rFonts w:cs="Times New Roman"/>
          <w:b/>
        </w:rPr>
        <w:t xml:space="preserve">Перечень мероприятий и объемы инвестиций в источники </w:t>
      </w:r>
      <w:r w:rsidR="0068258D" w:rsidRPr="00DB2D39">
        <w:rPr>
          <w:rFonts w:cs="Times New Roman"/>
          <w:b/>
        </w:rPr>
        <w:br/>
        <w:t>теплоснабжения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8"/>
        <w:gridCol w:w="1172"/>
        <w:gridCol w:w="1712"/>
        <w:gridCol w:w="661"/>
        <w:gridCol w:w="940"/>
        <w:gridCol w:w="940"/>
        <w:gridCol w:w="661"/>
        <w:gridCol w:w="661"/>
        <w:gridCol w:w="728"/>
        <w:gridCol w:w="728"/>
        <w:gridCol w:w="938"/>
      </w:tblGrid>
      <w:tr w:rsidR="00930EEA" w:rsidRPr="00DB2D39" w:rsidTr="00142D74">
        <w:trPr>
          <w:trHeight w:val="23"/>
          <w:jc w:val="center"/>
        </w:trPr>
        <w:tc>
          <w:tcPr>
            <w:tcW w:w="488" w:type="dxa"/>
            <w:vMerge w:val="restart"/>
            <w:shd w:val="clear" w:color="auto" w:fill="auto"/>
            <w:vAlign w:val="center"/>
            <w:hideMark/>
          </w:tcPr>
          <w:p w:rsidR="00F63273" w:rsidRPr="00DB2D39" w:rsidRDefault="00F63273" w:rsidP="00142D74">
            <w:pPr>
              <w:widowControl w:val="0"/>
              <w:jc w:val="center"/>
              <w:rPr>
                <w:szCs w:val="20"/>
              </w:rPr>
            </w:pPr>
            <w:r w:rsidRPr="00DB2D39">
              <w:rPr>
                <w:szCs w:val="20"/>
              </w:rPr>
              <w:t>№ п/п</w:t>
            </w:r>
          </w:p>
        </w:tc>
        <w:tc>
          <w:tcPr>
            <w:tcW w:w="1172" w:type="dxa"/>
            <w:vMerge w:val="restart"/>
            <w:shd w:val="clear" w:color="auto" w:fill="auto"/>
            <w:vAlign w:val="center"/>
            <w:hideMark/>
          </w:tcPr>
          <w:p w:rsidR="00F63273" w:rsidRPr="00DB2D39" w:rsidRDefault="00F63273" w:rsidP="00142D74">
            <w:pPr>
              <w:widowControl w:val="0"/>
              <w:jc w:val="center"/>
              <w:rPr>
                <w:szCs w:val="20"/>
              </w:rPr>
            </w:pPr>
            <w:r w:rsidRPr="00DB2D39">
              <w:rPr>
                <w:szCs w:val="20"/>
              </w:rPr>
              <w:t>Наименование котельной</w:t>
            </w:r>
          </w:p>
        </w:tc>
        <w:tc>
          <w:tcPr>
            <w:tcW w:w="1712" w:type="dxa"/>
            <w:vMerge w:val="restart"/>
            <w:shd w:val="clear" w:color="auto" w:fill="auto"/>
            <w:vAlign w:val="center"/>
            <w:hideMark/>
          </w:tcPr>
          <w:p w:rsidR="00F63273" w:rsidRPr="00DB2D39" w:rsidRDefault="00F63273" w:rsidP="00142D74">
            <w:pPr>
              <w:widowControl w:val="0"/>
              <w:jc w:val="center"/>
              <w:rPr>
                <w:szCs w:val="20"/>
              </w:rPr>
            </w:pPr>
            <w:r w:rsidRPr="00DB2D39">
              <w:rPr>
                <w:szCs w:val="20"/>
              </w:rPr>
              <w:t>Вид мероприятий (строительство, реконструкция, техническое перевооружение котельной, вывод из эксплуатации)</w:t>
            </w:r>
          </w:p>
        </w:tc>
        <w:tc>
          <w:tcPr>
            <w:tcW w:w="6257" w:type="dxa"/>
            <w:gridSpan w:val="8"/>
            <w:shd w:val="clear" w:color="auto" w:fill="auto"/>
            <w:vAlign w:val="center"/>
            <w:hideMark/>
          </w:tcPr>
          <w:p w:rsidR="00F63273" w:rsidRPr="00DB2D39" w:rsidRDefault="00F63273" w:rsidP="00142D74">
            <w:pPr>
              <w:widowControl w:val="0"/>
              <w:jc w:val="center"/>
              <w:rPr>
                <w:szCs w:val="20"/>
              </w:rPr>
            </w:pPr>
            <w:r w:rsidRPr="00DB2D39">
              <w:rPr>
                <w:szCs w:val="20"/>
              </w:rPr>
              <w:t>Инвестиции по этапам, тыс. руб.</w:t>
            </w:r>
          </w:p>
        </w:tc>
      </w:tr>
      <w:tr w:rsidR="00930EEA" w:rsidRPr="00DB2D39" w:rsidTr="00142D74">
        <w:trPr>
          <w:trHeight w:val="23"/>
          <w:jc w:val="center"/>
        </w:trPr>
        <w:tc>
          <w:tcPr>
            <w:tcW w:w="488" w:type="dxa"/>
            <w:vMerge/>
            <w:shd w:val="clear" w:color="auto" w:fill="auto"/>
            <w:vAlign w:val="center"/>
            <w:hideMark/>
          </w:tcPr>
          <w:p w:rsidR="00F63273" w:rsidRPr="00DB2D39" w:rsidRDefault="00F63273" w:rsidP="00142D74">
            <w:pPr>
              <w:widowControl w:val="0"/>
              <w:rPr>
                <w:szCs w:val="20"/>
              </w:rPr>
            </w:pPr>
          </w:p>
        </w:tc>
        <w:tc>
          <w:tcPr>
            <w:tcW w:w="1172" w:type="dxa"/>
            <w:vMerge/>
            <w:shd w:val="clear" w:color="auto" w:fill="auto"/>
            <w:vAlign w:val="center"/>
            <w:hideMark/>
          </w:tcPr>
          <w:p w:rsidR="00F63273" w:rsidRPr="00DB2D39" w:rsidRDefault="00F63273" w:rsidP="00142D74">
            <w:pPr>
              <w:widowControl w:val="0"/>
              <w:rPr>
                <w:szCs w:val="20"/>
              </w:rPr>
            </w:pPr>
          </w:p>
        </w:tc>
        <w:tc>
          <w:tcPr>
            <w:tcW w:w="1712" w:type="dxa"/>
            <w:vMerge/>
            <w:shd w:val="clear" w:color="auto" w:fill="auto"/>
            <w:vAlign w:val="center"/>
            <w:hideMark/>
          </w:tcPr>
          <w:p w:rsidR="00F63273" w:rsidRPr="00DB2D39" w:rsidRDefault="00F63273" w:rsidP="00142D74">
            <w:pPr>
              <w:widowControl w:val="0"/>
              <w:rPr>
                <w:szCs w:val="20"/>
              </w:rPr>
            </w:pPr>
          </w:p>
        </w:tc>
        <w:tc>
          <w:tcPr>
            <w:tcW w:w="661" w:type="dxa"/>
            <w:shd w:val="clear" w:color="auto" w:fill="auto"/>
            <w:vAlign w:val="center"/>
            <w:hideMark/>
          </w:tcPr>
          <w:p w:rsidR="00F63273" w:rsidRPr="00DB2D39" w:rsidRDefault="00F63273" w:rsidP="00142D74">
            <w:pPr>
              <w:widowControl w:val="0"/>
              <w:jc w:val="center"/>
              <w:rPr>
                <w:szCs w:val="20"/>
              </w:rPr>
            </w:pPr>
            <w:r w:rsidRPr="00DB2D39">
              <w:rPr>
                <w:szCs w:val="20"/>
              </w:rPr>
              <w:t>2018</w:t>
            </w:r>
          </w:p>
        </w:tc>
        <w:tc>
          <w:tcPr>
            <w:tcW w:w="940" w:type="dxa"/>
            <w:shd w:val="clear" w:color="auto" w:fill="auto"/>
            <w:vAlign w:val="center"/>
            <w:hideMark/>
          </w:tcPr>
          <w:p w:rsidR="00F63273" w:rsidRPr="00DB2D39" w:rsidRDefault="00F63273" w:rsidP="00142D74">
            <w:pPr>
              <w:widowControl w:val="0"/>
              <w:jc w:val="center"/>
              <w:rPr>
                <w:szCs w:val="20"/>
              </w:rPr>
            </w:pPr>
            <w:r w:rsidRPr="00DB2D39">
              <w:rPr>
                <w:szCs w:val="20"/>
              </w:rPr>
              <w:t>2019</w:t>
            </w:r>
          </w:p>
        </w:tc>
        <w:tc>
          <w:tcPr>
            <w:tcW w:w="940" w:type="dxa"/>
            <w:shd w:val="clear" w:color="auto" w:fill="auto"/>
            <w:vAlign w:val="center"/>
            <w:hideMark/>
          </w:tcPr>
          <w:p w:rsidR="00F63273" w:rsidRPr="00DB2D39" w:rsidRDefault="00F63273" w:rsidP="00142D74">
            <w:pPr>
              <w:widowControl w:val="0"/>
              <w:jc w:val="center"/>
              <w:rPr>
                <w:szCs w:val="20"/>
              </w:rPr>
            </w:pPr>
            <w:r w:rsidRPr="00DB2D39">
              <w:rPr>
                <w:szCs w:val="20"/>
              </w:rPr>
              <w:t>2020</w:t>
            </w:r>
          </w:p>
        </w:tc>
        <w:tc>
          <w:tcPr>
            <w:tcW w:w="661" w:type="dxa"/>
            <w:shd w:val="clear" w:color="auto" w:fill="auto"/>
            <w:vAlign w:val="center"/>
            <w:hideMark/>
          </w:tcPr>
          <w:p w:rsidR="00F63273" w:rsidRPr="00DB2D39" w:rsidRDefault="00F63273" w:rsidP="00142D74">
            <w:pPr>
              <w:widowControl w:val="0"/>
              <w:jc w:val="center"/>
              <w:rPr>
                <w:szCs w:val="20"/>
              </w:rPr>
            </w:pPr>
            <w:r w:rsidRPr="00DB2D39">
              <w:rPr>
                <w:szCs w:val="20"/>
              </w:rPr>
              <w:t>2021</w:t>
            </w:r>
          </w:p>
        </w:tc>
        <w:tc>
          <w:tcPr>
            <w:tcW w:w="661" w:type="dxa"/>
            <w:shd w:val="clear" w:color="auto" w:fill="auto"/>
            <w:vAlign w:val="center"/>
            <w:hideMark/>
          </w:tcPr>
          <w:p w:rsidR="00F63273" w:rsidRPr="00DB2D39" w:rsidRDefault="00F63273" w:rsidP="00142D74">
            <w:pPr>
              <w:widowControl w:val="0"/>
              <w:jc w:val="center"/>
              <w:rPr>
                <w:szCs w:val="20"/>
              </w:rPr>
            </w:pPr>
            <w:r w:rsidRPr="00DB2D39">
              <w:rPr>
                <w:szCs w:val="20"/>
              </w:rPr>
              <w:t>2022</w:t>
            </w:r>
          </w:p>
        </w:tc>
        <w:tc>
          <w:tcPr>
            <w:tcW w:w="728" w:type="dxa"/>
            <w:shd w:val="clear" w:color="auto" w:fill="auto"/>
            <w:vAlign w:val="center"/>
            <w:hideMark/>
          </w:tcPr>
          <w:p w:rsidR="00F63273" w:rsidRPr="00DB2D39" w:rsidRDefault="00F63273" w:rsidP="00142D74">
            <w:pPr>
              <w:widowControl w:val="0"/>
              <w:jc w:val="center"/>
              <w:rPr>
                <w:szCs w:val="20"/>
              </w:rPr>
            </w:pPr>
            <w:r w:rsidRPr="00DB2D39">
              <w:rPr>
                <w:szCs w:val="20"/>
              </w:rPr>
              <w:t>В период 2023-2028 гг.</w:t>
            </w:r>
          </w:p>
        </w:tc>
        <w:tc>
          <w:tcPr>
            <w:tcW w:w="728" w:type="dxa"/>
            <w:shd w:val="clear" w:color="auto" w:fill="auto"/>
            <w:vAlign w:val="center"/>
            <w:hideMark/>
          </w:tcPr>
          <w:p w:rsidR="00F63273" w:rsidRPr="00DB2D39" w:rsidRDefault="00F63273" w:rsidP="00142D74">
            <w:pPr>
              <w:widowControl w:val="0"/>
              <w:jc w:val="center"/>
              <w:rPr>
                <w:szCs w:val="20"/>
              </w:rPr>
            </w:pPr>
            <w:r w:rsidRPr="00DB2D39">
              <w:rPr>
                <w:szCs w:val="20"/>
              </w:rPr>
              <w:t>В период 2029-2033 гг.</w:t>
            </w:r>
          </w:p>
        </w:tc>
        <w:tc>
          <w:tcPr>
            <w:tcW w:w="938" w:type="dxa"/>
            <w:shd w:val="clear" w:color="auto" w:fill="auto"/>
            <w:vAlign w:val="center"/>
            <w:hideMark/>
          </w:tcPr>
          <w:p w:rsidR="00F63273" w:rsidRPr="00DB2D39" w:rsidRDefault="00F63273" w:rsidP="00142D74">
            <w:pPr>
              <w:widowControl w:val="0"/>
              <w:jc w:val="center"/>
              <w:rPr>
                <w:szCs w:val="20"/>
              </w:rPr>
            </w:pPr>
            <w:r w:rsidRPr="00DB2D39">
              <w:rPr>
                <w:szCs w:val="20"/>
              </w:rPr>
              <w:t>Всего</w:t>
            </w:r>
          </w:p>
        </w:tc>
      </w:tr>
      <w:tr w:rsidR="00930EEA" w:rsidRPr="00DB2D39" w:rsidTr="00142D74">
        <w:trPr>
          <w:trHeight w:val="23"/>
          <w:jc w:val="center"/>
        </w:trPr>
        <w:tc>
          <w:tcPr>
            <w:tcW w:w="488" w:type="dxa"/>
            <w:shd w:val="clear" w:color="auto" w:fill="auto"/>
            <w:vAlign w:val="center"/>
            <w:hideMark/>
          </w:tcPr>
          <w:p w:rsidR="00F63273" w:rsidRPr="00DB2D39" w:rsidRDefault="00F63273" w:rsidP="00142D74">
            <w:pPr>
              <w:widowControl w:val="0"/>
              <w:jc w:val="center"/>
              <w:rPr>
                <w:szCs w:val="20"/>
              </w:rPr>
            </w:pPr>
            <w:r w:rsidRPr="00DB2D39">
              <w:rPr>
                <w:szCs w:val="20"/>
              </w:rPr>
              <w:t>1</w:t>
            </w:r>
          </w:p>
        </w:tc>
        <w:tc>
          <w:tcPr>
            <w:tcW w:w="1172" w:type="dxa"/>
            <w:shd w:val="clear" w:color="auto" w:fill="auto"/>
            <w:vAlign w:val="center"/>
            <w:hideMark/>
          </w:tcPr>
          <w:p w:rsidR="00F63273" w:rsidRPr="00DB2D39" w:rsidRDefault="00F63273" w:rsidP="00142D74">
            <w:pPr>
              <w:widowControl w:val="0"/>
              <w:jc w:val="center"/>
              <w:rPr>
                <w:szCs w:val="20"/>
              </w:rPr>
            </w:pPr>
            <w:r w:rsidRPr="00DB2D39">
              <w:rPr>
                <w:szCs w:val="20"/>
              </w:rPr>
              <w:t>Котельная инв. №53 (ЗАТО город Заозерск)</w:t>
            </w:r>
          </w:p>
        </w:tc>
        <w:tc>
          <w:tcPr>
            <w:tcW w:w="1712" w:type="dxa"/>
            <w:shd w:val="clear" w:color="auto" w:fill="auto"/>
            <w:vAlign w:val="center"/>
            <w:hideMark/>
          </w:tcPr>
          <w:p w:rsidR="00F63273" w:rsidRPr="00DB2D39" w:rsidRDefault="00F63273" w:rsidP="00142D74">
            <w:pPr>
              <w:widowControl w:val="0"/>
              <w:rPr>
                <w:szCs w:val="20"/>
              </w:rPr>
            </w:pPr>
            <w:r w:rsidRPr="00DB2D39">
              <w:rPr>
                <w:szCs w:val="20"/>
              </w:rPr>
              <w:t>Вывод из эксплуатации котельной и перевод ее нагрузки на новые БМК</w:t>
            </w:r>
          </w:p>
        </w:tc>
        <w:tc>
          <w:tcPr>
            <w:tcW w:w="661" w:type="dxa"/>
            <w:shd w:val="clear" w:color="auto" w:fill="auto"/>
            <w:noWrap/>
            <w:vAlign w:val="center"/>
            <w:hideMark/>
          </w:tcPr>
          <w:p w:rsidR="00F63273" w:rsidRPr="00DB2D39" w:rsidRDefault="00F63273" w:rsidP="00142D74">
            <w:pPr>
              <w:widowControl w:val="0"/>
              <w:jc w:val="right"/>
              <w:rPr>
                <w:szCs w:val="20"/>
              </w:rPr>
            </w:pPr>
            <w:r w:rsidRPr="00DB2D39">
              <w:rPr>
                <w:szCs w:val="20"/>
              </w:rPr>
              <w:t>0</w:t>
            </w:r>
          </w:p>
        </w:tc>
        <w:tc>
          <w:tcPr>
            <w:tcW w:w="940" w:type="dxa"/>
            <w:shd w:val="clear" w:color="auto" w:fill="auto"/>
            <w:noWrap/>
            <w:vAlign w:val="center"/>
            <w:hideMark/>
          </w:tcPr>
          <w:p w:rsidR="00F63273" w:rsidRPr="00DB2D39" w:rsidRDefault="00F63273" w:rsidP="00142D74">
            <w:pPr>
              <w:widowControl w:val="0"/>
              <w:jc w:val="right"/>
              <w:rPr>
                <w:szCs w:val="20"/>
              </w:rPr>
            </w:pPr>
            <w:r w:rsidRPr="00DB2D39">
              <w:rPr>
                <w:szCs w:val="20"/>
              </w:rPr>
              <w:t> </w:t>
            </w:r>
          </w:p>
        </w:tc>
        <w:tc>
          <w:tcPr>
            <w:tcW w:w="940" w:type="dxa"/>
            <w:shd w:val="clear" w:color="auto" w:fill="auto"/>
            <w:noWrap/>
            <w:vAlign w:val="center"/>
            <w:hideMark/>
          </w:tcPr>
          <w:p w:rsidR="00F63273" w:rsidRPr="00DB2D39" w:rsidRDefault="00F63273" w:rsidP="00142D74">
            <w:pPr>
              <w:widowControl w:val="0"/>
              <w:jc w:val="right"/>
              <w:rPr>
                <w:szCs w:val="20"/>
              </w:rPr>
            </w:pPr>
            <w:r w:rsidRPr="00DB2D39">
              <w:rPr>
                <w:szCs w:val="20"/>
              </w:rPr>
              <w:t>9 000</w:t>
            </w:r>
          </w:p>
        </w:tc>
        <w:tc>
          <w:tcPr>
            <w:tcW w:w="661" w:type="dxa"/>
            <w:shd w:val="clear" w:color="auto" w:fill="auto"/>
            <w:noWrap/>
            <w:vAlign w:val="center"/>
            <w:hideMark/>
          </w:tcPr>
          <w:p w:rsidR="00F63273" w:rsidRPr="00DB2D39" w:rsidRDefault="00F63273" w:rsidP="00142D74">
            <w:pPr>
              <w:widowControl w:val="0"/>
              <w:jc w:val="right"/>
              <w:rPr>
                <w:szCs w:val="20"/>
              </w:rPr>
            </w:pPr>
            <w:r w:rsidRPr="00DB2D39">
              <w:rPr>
                <w:szCs w:val="20"/>
              </w:rPr>
              <w:t>0</w:t>
            </w:r>
          </w:p>
        </w:tc>
        <w:tc>
          <w:tcPr>
            <w:tcW w:w="661" w:type="dxa"/>
            <w:shd w:val="clear" w:color="auto" w:fill="auto"/>
            <w:noWrap/>
            <w:vAlign w:val="center"/>
            <w:hideMark/>
          </w:tcPr>
          <w:p w:rsidR="00F63273" w:rsidRPr="00DB2D39" w:rsidRDefault="00F63273" w:rsidP="00142D74">
            <w:pPr>
              <w:widowControl w:val="0"/>
              <w:jc w:val="right"/>
              <w:rPr>
                <w:szCs w:val="20"/>
              </w:rPr>
            </w:pPr>
            <w:r w:rsidRPr="00DB2D39">
              <w:rPr>
                <w:szCs w:val="20"/>
              </w:rPr>
              <w:t>0</w:t>
            </w:r>
          </w:p>
        </w:tc>
        <w:tc>
          <w:tcPr>
            <w:tcW w:w="728" w:type="dxa"/>
            <w:shd w:val="clear" w:color="auto" w:fill="auto"/>
            <w:noWrap/>
            <w:vAlign w:val="center"/>
            <w:hideMark/>
          </w:tcPr>
          <w:p w:rsidR="00F63273" w:rsidRPr="00DB2D39" w:rsidRDefault="00F63273" w:rsidP="00142D74">
            <w:pPr>
              <w:widowControl w:val="0"/>
              <w:jc w:val="right"/>
              <w:rPr>
                <w:szCs w:val="20"/>
              </w:rPr>
            </w:pPr>
            <w:r w:rsidRPr="00DB2D39">
              <w:rPr>
                <w:szCs w:val="20"/>
              </w:rPr>
              <w:t>0</w:t>
            </w:r>
          </w:p>
        </w:tc>
        <w:tc>
          <w:tcPr>
            <w:tcW w:w="728" w:type="dxa"/>
            <w:shd w:val="clear" w:color="auto" w:fill="auto"/>
            <w:noWrap/>
            <w:vAlign w:val="center"/>
            <w:hideMark/>
          </w:tcPr>
          <w:p w:rsidR="00F63273" w:rsidRPr="00DB2D39" w:rsidRDefault="00F63273" w:rsidP="00142D74">
            <w:pPr>
              <w:widowControl w:val="0"/>
              <w:jc w:val="right"/>
              <w:rPr>
                <w:szCs w:val="20"/>
              </w:rPr>
            </w:pPr>
            <w:r w:rsidRPr="00DB2D39">
              <w:rPr>
                <w:szCs w:val="20"/>
              </w:rPr>
              <w:t>0</w:t>
            </w:r>
          </w:p>
        </w:tc>
        <w:tc>
          <w:tcPr>
            <w:tcW w:w="938" w:type="dxa"/>
            <w:shd w:val="clear" w:color="auto" w:fill="auto"/>
            <w:noWrap/>
            <w:vAlign w:val="center"/>
            <w:hideMark/>
          </w:tcPr>
          <w:p w:rsidR="00F63273" w:rsidRPr="00DB2D39" w:rsidRDefault="00F63273" w:rsidP="00142D74">
            <w:pPr>
              <w:widowControl w:val="0"/>
              <w:jc w:val="right"/>
              <w:rPr>
                <w:szCs w:val="20"/>
              </w:rPr>
            </w:pPr>
            <w:r w:rsidRPr="00DB2D39">
              <w:rPr>
                <w:szCs w:val="20"/>
              </w:rPr>
              <w:t>9 000</w:t>
            </w:r>
          </w:p>
        </w:tc>
      </w:tr>
      <w:tr w:rsidR="00C739CA" w:rsidRPr="00DB2D39" w:rsidTr="00142D74">
        <w:trPr>
          <w:trHeight w:val="23"/>
          <w:jc w:val="center"/>
        </w:trPr>
        <w:tc>
          <w:tcPr>
            <w:tcW w:w="488" w:type="dxa"/>
            <w:shd w:val="clear" w:color="auto" w:fill="auto"/>
            <w:vAlign w:val="center"/>
            <w:hideMark/>
          </w:tcPr>
          <w:p w:rsidR="00F63273" w:rsidRPr="00DB2D39" w:rsidRDefault="00F63273" w:rsidP="00142D74">
            <w:pPr>
              <w:widowControl w:val="0"/>
              <w:jc w:val="center"/>
              <w:rPr>
                <w:szCs w:val="20"/>
              </w:rPr>
            </w:pPr>
            <w:r w:rsidRPr="00DB2D39">
              <w:rPr>
                <w:szCs w:val="20"/>
              </w:rPr>
              <w:t>2</w:t>
            </w:r>
          </w:p>
        </w:tc>
        <w:tc>
          <w:tcPr>
            <w:tcW w:w="1172" w:type="dxa"/>
            <w:shd w:val="clear" w:color="auto" w:fill="auto"/>
            <w:vAlign w:val="center"/>
            <w:hideMark/>
          </w:tcPr>
          <w:p w:rsidR="00F63273" w:rsidRPr="00DB2D39" w:rsidRDefault="00F63273" w:rsidP="00142D74">
            <w:pPr>
              <w:widowControl w:val="0"/>
              <w:jc w:val="center"/>
              <w:rPr>
                <w:szCs w:val="20"/>
              </w:rPr>
            </w:pPr>
            <w:r w:rsidRPr="00DB2D39">
              <w:rPr>
                <w:szCs w:val="20"/>
              </w:rPr>
              <w:t xml:space="preserve">Новая котельная </w:t>
            </w:r>
            <w:r w:rsidR="00930EEA" w:rsidRPr="00DB2D39">
              <w:rPr>
                <w:szCs w:val="20"/>
              </w:rPr>
              <w:t>БМК 10 (Войсковая часть)</w:t>
            </w:r>
          </w:p>
        </w:tc>
        <w:tc>
          <w:tcPr>
            <w:tcW w:w="1712" w:type="dxa"/>
            <w:shd w:val="clear" w:color="auto" w:fill="auto"/>
            <w:vAlign w:val="center"/>
            <w:hideMark/>
          </w:tcPr>
          <w:p w:rsidR="00F63273" w:rsidRPr="00DB2D39" w:rsidRDefault="00F63273" w:rsidP="00142D74">
            <w:pPr>
              <w:widowControl w:val="0"/>
              <w:rPr>
                <w:szCs w:val="20"/>
              </w:rPr>
            </w:pPr>
            <w:r w:rsidRPr="00DB2D39">
              <w:rPr>
                <w:szCs w:val="20"/>
              </w:rPr>
              <w:t>Строительство новой блочно-модульной котельной</w:t>
            </w:r>
          </w:p>
        </w:tc>
        <w:tc>
          <w:tcPr>
            <w:tcW w:w="661" w:type="dxa"/>
            <w:shd w:val="clear" w:color="auto" w:fill="auto"/>
            <w:noWrap/>
            <w:vAlign w:val="center"/>
            <w:hideMark/>
          </w:tcPr>
          <w:p w:rsidR="00F63273" w:rsidRPr="00DB2D39" w:rsidRDefault="00F63273" w:rsidP="00142D74">
            <w:pPr>
              <w:widowControl w:val="0"/>
              <w:jc w:val="right"/>
              <w:rPr>
                <w:szCs w:val="20"/>
              </w:rPr>
            </w:pPr>
            <w:r w:rsidRPr="00DB2D39">
              <w:rPr>
                <w:szCs w:val="20"/>
              </w:rPr>
              <w:t>0</w:t>
            </w:r>
          </w:p>
        </w:tc>
        <w:tc>
          <w:tcPr>
            <w:tcW w:w="940" w:type="dxa"/>
            <w:shd w:val="clear" w:color="auto" w:fill="auto"/>
            <w:noWrap/>
            <w:vAlign w:val="center"/>
            <w:hideMark/>
          </w:tcPr>
          <w:p w:rsidR="00F63273" w:rsidRPr="00DB2D39" w:rsidRDefault="00F63273" w:rsidP="00142D74">
            <w:pPr>
              <w:widowControl w:val="0"/>
              <w:jc w:val="right"/>
              <w:rPr>
                <w:szCs w:val="20"/>
              </w:rPr>
            </w:pPr>
            <w:r w:rsidRPr="00DB2D39">
              <w:rPr>
                <w:szCs w:val="20"/>
              </w:rPr>
              <w:t>60 000</w:t>
            </w:r>
          </w:p>
        </w:tc>
        <w:tc>
          <w:tcPr>
            <w:tcW w:w="940" w:type="dxa"/>
            <w:shd w:val="clear" w:color="auto" w:fill="auto"/>
            <w:noWrap/>
            <w:vAlign w:val="center"/>
            <w:hideMark/>
          </w:tcPr>
          <w:p w:rsidR="00F63273" w:rsidRPr="00DB2D39" w:rsidRDefault="00F63273" w:rsidP="00142D74">
            <w:pPr>
              <w:widowControl w:val="0"/>
              <w:jc w:val="right"/>
              <w:rPr>
                <w:szCs w:val="20"/>
              </w:rPr>
            </w:pPr>
            <w:r w:rsidRPr="00DB2D39">
              <w:rPr>
                <w:szCs w:val="20"/>
              </w:rPr>
              <w:t>60 000</w:t>
            </w:r>
          </w:p>
        </w:tc>
        <w:tc>
          <w:tcPr>
            <w:tcW w:w="661" w:type="dxa"/>
            <w:shd w:val="clear" w:color="auto" w:fill="auto"/>
            <w:noWrap/>
            <w:vAlign w:val="center"/>
            <w:hideMark/>
          </w:tcPr>
          <w:p w:rsidR="00F63273" w:rsidRPr="00DB2D39" w:rsidRDefault="00F63273" w:rsidP="00142D74">
            <w:pPr>
              <w:widowControl w:val="0"/>
              <w:jc w:val="right"/>
              <w:rPr>
                <w:szCs w:val="20"/>
              </w:rPr>
            </w:pPr>
            <w:r w:rsidRPr="00DB2D39">
              <w:rPr>
                <w:szCs w:val="20"/>
              </w:rPr>
              <w:t>0</w:t>
            </w:r>
          </w:p>
        </w:tc>
        <w:tc>
          <w:tcPr>
            <w:tcW w:w="661" w:type="dxa"/>
            <w:shd w:val="clear" w:color="auto" w:fill="auto"/>
            <w:noWrap/>
            <w:vAlign w:val="center"/>
            <w:hideMark/>
          </w:tcPr>
          <w:p w:rsidR="00F63273" w:rsidRPr="00DB2D39" w:rsidRDefault="00F63273" w:rsidP="00142D74">
            <w:pPr>
              <w:widowControl w:val="0"/>
              <w:jc w:val="right"/>
              <w:rPr>
                <w:szCs w:val="20"/>
              </w:rPr>
            </w:pPr>
            <w:r w:rsidRPr="00DB2D39">
              <w:rPr>
                <w:szCs w:val="20"/>
              </w:rPr>
              <w:t>0</w:t>
            </w:r>
          </w:p>
        </w:tc>
        <w:tc>
          <w:tcPr>
            <w:tcW w:w="728" w:type="dxa"/>
            <w:shd w:val="clear" w:color="auto" w:fill="auto"/>
            <w:noWrap/>
            <w:vAlign w:val="center"/>
            <w:hideMark/>
          </w:tcPr>
          <w:p w:rsidR="00F63273" w:rsidRPr="00DB2D39" w:rsidRDefault="00F63273" w:rsidP="00142D74">
            <w:pPr>
              <w:widowControl w:val="0"/>
              <w:jc w:val="right"/>
              <w:rPr>
                <w:szCs w:val="20"/>
              </w:rPr>
            </w:pPr>
            <w:r w:rsidRPr="00DB2D39">
              <w:rPr>
                <w:szCs w:val="20"/>
              </w:rPr>
              <w:t>0</w:t>
            </w:r>
          </w:p>
        </w:tc>
        <w:tc>
          <w:tcPr>
            <w:tcW w:w="728" w:type="dxa"/>
            <w:shd w:val="clear" w:color="auto" w:fill="auto"/>
            <w:noWrap/>
            <w:vAlign w:val="center"/>
            <w:hideMark/>
          </w:tcPr>
          <w:p w:rsidR="00F63273" w:rsidRPr="00DB2D39" w:rsidRDefault="00F63273" w:rsidP="00142D74">
            <w:pPr>
              <w:widowControl w:val="0"/>
              <w:jc w:val="right"/>
              <w:rPr>
                <w:szCs w:val="20"/>
              </w:rPr>
            </w:pPr>
            <w:r w:rsidRPr="00DB2D39">
              <w:rPr>
                <w:szCs w:val="20"/>
              </w:rPr>
              <w:t>0</w:t>
            </w:r>
          </w:p>
        </w:tc>
        <w:tc>
          <w:tcPr>
            <w:tcW w:w="938" w:type="dxa"/>
            <w:shd w:val="clear" w:color="auto" w:fill="auto"/>
            <w:noWrap/>
            <w:vAlign w:val="center"/>
            <w:hideMark/>
          </w:tcPr>
          <w:p w:rsidR="00F63273" w:rsidRPr="00DB2D39" w:rsidRDefault="00F63273" w:rsidP="00142D74">
            <w:pPr>
              <w:widowControl w:val="0"/>
              <w:jc w:val="right"/>
              <w:rPr>
                <w:szCs w:val="20"/>
              </w:rPr>
            </w:pPr>
            <w:r w:rsidRPr="00DB2D39">
              <w:rPr>
                <w:szCs w:val="20"/>
              </w:rPr>
              <w:t>120 000</w:t>
            </w:r>
          </w:p>
        </w:tc>
      </w:tr>
      <w:tr w:rsidR="00C739CA" w:rsidRPr="00DB2D39" w:rsidTr="00142D74">
        <w:trPr>
          <w:trHeight w:val="23"/>
          <w:jc w:val="center"/>
        </w:trPr>
        <w:tc>
          <w:tcPr>
            <w:tcW w:w="488" w:type="dxa"/>
            <w:shd w:val="clear" w:color="auto" w:fill="auto"/>
            <w:vAlign w:val="center"/>
            <w:hideMark/>
          </w:tcPr>
          <w:p w:rsidR="00F63273" w:rsidRPr="00DB2D39" w:rsidRDefault="00F63273" w:rsidP="00142D74">
            <w:pPr>
              <w:widowControl w:val="0"/>
              <w:jc w:val="center"/>
              <w:rPr>
                <w:szCs w:val="20"/>
              </w:rPr>
            </w:pPr>
            <w:r w:rsidRPr="00DB2D39">
              <w:rPr>
                <w:szCs w:val="20"/>
              </w:rPr>
              <w:t>3</w:t>
            </w:r>
          </w:p>
        </w:tc>
        <w:tc>
          <w:tcPr>
            <w:tcW w:w="1172" w:type="dxa"/>
            <w:shd w:val="clear" w:color="auto" w:fill="auto"/>
            <w:vAlign w:val="center"/>
            <w:hideMark/>
          </w:tcPr>
          <w:p w:rsidR="00F63273" w:rsidRPr="00DB2D39" w:rsidRDefault="00F63273" w:rsidP="00142D74">
            <w:pPr>
              <w:widowControl w:val="0"/>
              <w:jc w:val="center"/>
              <w:rPr>
                <w:szCs w:val="20"/>
              </w:rPr>
            </w:pPr>
            <w:r w:rsidRPr="00DB2D39">
              <w:rPr>
                <w:szCs w:val="20"/>
              </w:rPr>
              <w:t>Новая котельная БМК 36</w:t>
            </w:r>
          </w:p>
        </w:tc>
        <w:tc>
          <w:tcPr>
            <w:tcW w:w="1712" w:type="dxa"/>
            <w:shd w:val="clear" w:color="auto" w:fill="auto"/>
            <w:vAlign w:val="center"/>
            <w:hideMark/>
          </w:tcPr>
          <w:p w:rsidR="00F63273" w:rsidRPr="00DB2D39" w:rsidRDefault="00F63273" w:rsidP="00142D74">
            <w:pPr>
              <w:widowControl w:val="0"/>
              <w:rPr>
                <w:szCs w:val="20"/>
              </w:rPr>
            </w:pPr>
            <w:r w:rsidRPr="00DB2D39">
              <w:rPr>
                <w:szCs w:val="20"/>
              </w:rPr>
              <w:t>Строительство новой блочно-модульной котельной</w:t>
            </w:r>
          </w:p>
        </w:tc>
        <w:tc>
          <w:tcPr>
            <w:tcW w:w="661" w:type="dxa"/>
            <w:shd w:val="clear" w:color="auto" w:fill="auto"/>
            <w:noWrap/>
            <w:vAlign w:val="center"/>
            <w:hideMark/>
          </w:tcPr>
          <w:p w:rsidR="00F63273" w:rsidRPr="00DB2D39" w:rsidRDefault="00F63273" w:rsidP="00142D74">
            <w:pPr>
              <w:widowControl w:val="0"/>
              <w:jc w:val="right"/>
              <w:rPr>
                <w:szCs w:val="20"/>
              </w:rPr>
            </w:pPr>
            <w:r w:rsidRPr="00DB2D39">
              <w:rPr>
                <w:szCs w:val="20"/>
              </w:rPr>
              <w:t>0</w:t>
            </w:r>
          </w:p>
        </w:tc>
        <w:tc>
          <w:tcPr>
            <w:tcW w:w="940" w:type="dxa"/>
            <w:shd w:val="clear" w:color="auto" w:fill="auto"/>
            <w:noWrap/>
            <w:vAlign w:val="center"/>
            <w:hideMark/>
          </w:tcPr>
          <w:p w:rsidR="00F63273" w:rsidRPr="00DB2D39" w:rsidRDefault="00F63273" w:rsidP="00142D74">
            <w:pPr>
              <w:widowControl w:val="0"/>
              <w:jc w:val="right"/>
              <w:rPr>
                <w:szCs w:val="20"/>
              </w:rPr>
            </w:pPr>
            <w:r w:rsidRPr="00DB2D39">
              <w:rPr>
                <w:szCs w:val="20"/>
              </w:rPr>
              <w:t>244 432</w:t>
            </w:r>
          </w:p>
        </w:tc>
        <w:tc>
          <w:tcPr>
            <w:tcW w:w="940" w:type="dxa"/>
            <w:shd w:val="clear" w:color="auto" w:fill="auto"/>
            <w:noWrap/>
            <w:vAlign w:val="center"/>
            <w:hideMark/>
          </w:tcPr>
          <w:p w:rsidR="00F63273" w:rsidRPr="00DB2D39" w:rsidRDefault="00F63273" w:rsidP="00142D74">
            <w:pPr>
              <w:widowControl w:val="0"/>
              <w:jc w:val="right"/>
              <w:rPr>
                <w:szCs w:val="20"/>
              </w:rPr>
            </w:pPr>
            <w:r w:rsidRPr="00DB2D39">
              <w:rPr>
                <w:szCs w:val="20"/>
              </w:rPr>
              <w:t>244 432</w:t>
            </w:r>
          </w:p>
        </w:tc>
        <w:tc>
          <w:tcPr>
            <w:tcW w:w="661" w:type="dxa"/>
            <w:shd w:val="clear" w:color="auto" w:fill="auto"/>
            <w:noWrap/>
            <w:vAlign w:val="center"/>
            <w:hideMark/>
          </w:tcPr>
          <w:p w:rsidR="00F63273" w:rsidRPr="00DB2D39" w:rsidRDefault="00F63273" w:rsidP="00142D74">
            <w:pPr>
              <w:widowControl w:val="0"/>
              <w:jc w:val="right"/>
              <w:rPr>
                <w:szCs w:val="20"/>
              </w:rPr>
            </w:pPr>
            <w:r w:rsidRPr="00DB2D39">
              <w:rPr>
                <w:szCs w:val="20"/>
              </w:rPr>
              <w:t>0</w:t>
            </w:r>
          </w:p>
        </w:tc>
        <w:tc>
          <w:tcPr>
            <w:tcW w:w="661" w:type="dxa"/>
            <w:shd w:val="clear" w:color="auto" w:fill="auto"/>
            <w:noWrap/>
            <w:vAlign w:val="center"/>
            <w:hideMark/>
          </w:tcPr>
          <w:p w:rsidR="00F63273" w:rsidRPr="00DB2D39" w:rsidRDefault="00F63273" w:rsidP="00142D74">
            <w:pPr>
              <w:widowControl w:val="0"/>
              <w:jc w:val="right"/>
              <w:rPr>
                <w:szCs w:val="20"/>
              </w:rPr>
            </w:pPr>
            <w:r w:rsidRPr="00DB2D39">
              <w:rPr>
                <w:szCs w:val="20"/>
              </w:rPr>
              <w:t>0</w:t>
            </w:r>
          </w:p>
        </w:tc>
        <w:tc>
          <w:tcPr>
            <w:tcW w:w="728" w:type="dxa"/>
            <w:shd w:val="clear" w:color="auto" w:fill="auto"/>
            <w:noWrap/>
            <w:vAlign w:val="center"/>
            <w:hideMark/>
          </w:tcPr>
          <w:p w:rsidR="00F63273" w:rsidRPr="00DB2D39" w:rsidRDefault="00F63273" w:rsidP="00142D74">
            <w:pPr>
              <w:widowControl w:val="0"/>
              <w:jc w:val="right"/>
              <w:rPr>
                <w:szCs w:val="20"/>
              </w:rPr>
            </w:pPr>
            <w:r w:rsidRPr="00DB2D39">
              <w:rPr>
                <w:szCs w:val="20"/>
              </w:rPr>
              <w:t>0</w:t>
            </w:r>
          </w:p>
        </w:tc>
        <w:tc>
          <w:tcPr>
            <w:tcW w:w="728" w:type="dxa"/>
            <w:shd w:val="clear" w:color="auto" w:fill="auto"/>
            <w:noWrap/>
            <w:vAlign w:val="center"/>
            <w:hideMark/>
          </w:tcPr>
          <w:p w:rsidR="00F63273" w:rsidRPr="00DB2D39" w:rsidRDefault="00F63273" w:rsidP="00142D74">
            <w:pPr>
              <w:widowControl w:val="0"/>
              <w:jc w:val="right"/>
              <w:rPr>
                <w:szCs w:val="20"/>
              </w:rPr>
            </w:pPr>
            <w:r w:rsidRPr="00DB2D39">
              <w:rPr>
                <w:szCs w:val="20"/>
              </w:rPr>
              <w:t>0</w:t>
            </w:r>
          </w:p>
        </w:tc>
        <w:tc>
          <w:tcPr>
            <w:tcW w:w="938" w:type="dxa"/>
            <w:shd w:val="clear" w:color="auto" w:fill="auto"/>
            <w:noWrap/>
            <w:vAlign w:val="center"/>
            <w:hideMark/>
          </w:tcPr>
          <w:p w:rsidR="00F63273" w:rsidRPr="00DB2D39" w:rsidRDefault="00F63273" w:rsidP="00142D74">
            <w:pPr>
              <w:widowControl w:val="0"/>
              <w:jc w:val="right"/>
              <w:rPr>
                <w:szCs w:val="20"/>
              </w:rPr>
            </w:pPr>
            <w:r w:rsidRPr="00DB2D39">
              <w:rPr>
                <w:szCs w:val="20"/>
              </w:rPr>
              <w:t>488 864</w:t>
            </w:r>
          </w:p>
        </w:tc>
      </w:tr>
      <w:tr w:rsidR="00C739CA" w:rsidRPr="00DB2D39" w:rsidTr="00142D74">
        <w:trPr>
          <w:trHeight w:val="23"/>
          <w:jc w:val="center"/>
        </w:trPr>
        <w:tc>
          <w:tcPr>
            <w:tcW w:w="488" w:type="dxa"/>
            <w:shd w:val="clear" w:color="auto" w:fill="auto"/>
            <w:noWrap/>
            <w:vAlign w:val="bottom"/>
            <w:hideMark/>
          </w:tcPr>
          <w:p w:rsidR="00F63273" w:rsidRPr="00DB2D39" w:rsidRDefault="00F63273" w:rsidP="00142D74">
            <w:pPr>
              <w:widowControl w:val="0"/>
              <w:rPr>
                <w:szCs w:val="20"/>
              </w:rPr>
            </w:pPr>
            <w:r w:rsidRPr="00DB2D39">
              <w:rPr>
                <w:szCs w:val="20"/>
              </w:rPr>
              <w:t> </w:t>
            </w:r>
          </w:p>
        </w:tc>
        <w:tc>
          <w:tcPr>
            <w:tcW w:w="1172" w:type="dxa"/>
            <w:shd w:val="clear" w:color="auto" w:fill="auto"/>
            <w:vAlign w:val="center"/>
            <w:hideMark/>
          </w:tcPr>
          <w:p w:rsidR="00F63273" w:rsidRPr="00DB2D39" w:rsidRDefault="00F63273" w:rsidP="00142D74">
            <w:pPr>
              <w:widowControl w:val="0"/>
              <w:jc w:val="center"/>
              <w:rPr>
                <w:b/>
                <w:szCs w:val="20"/>
              </w:rPr>
            </w:pPr>
            <w:r w:rsidRPr="00DB2D39">
              <w:rPr>
                <w:b/>
                <w:szCs w:val="20"/>
              </w:rPr>
              <w:t>Всего</w:t>
            </w:r>
          </w:p>
        </w:tc>
        <w:tc>
          <w:tcPr>
            <w:tcW w:w="1712" w:type="dxa"/>
            <w:shd w:val="clear" w:color="auto" w:fill="auto"/>
            <w:vAlign w:val="center"/>
            <w:hideMark/>
          </w:tcPr>
          <w:p w:rsidR="00F63273" w:rsidRPr="00DB2D39" w:rsidRDefault="00F63273" w:rsidP="00142D74">
            <w:pPr>
              <w:widowControl w:val="0"/>
              <w:rPr>
                <w:b/>
                <w:szCs w:val="20"/>
              </w:rPr>
            </w:pPr>
            <w:r w:rsidRPr="00DB2D39">
              <w:rPr>
                <w:b/>
                <w:szCs w:val="20"/>
              </w:rPr>
              <w:t> </w:t>
            </w:r>
          </w:p>
        </w:tc>
        <w:tc>
          <w:tcPr>
            <w:tcW w:w="661" w:type="dxa"/>
            <w:shd w:val="clear" w:color="auto" w:fill="auto"/>
            <w:noWrap/>
            <w:vAlign w:val="center"/>
            <w:hideMark/>
          </w:tcPr>
          <w:p w:rsidR="00F63273" w:rsidRPr="00DB2D39" w:rsidRDefault="00F63273" w:rsidP="00142D74">
            <w:pPr>
              <w:widowControl w:val="0"/>
              <w:jc w:val="right"/>
              <w:rPr>
                <w:b/>
                <w:szCs w:val="20"/>
              </w:rPr>
            </w:pPr>
            <w:r w:rsidRPr="00DB2D39">
              <w:rPr>
                <w:b/>
                <w:szCs w:val="20"/>
              </w:rPr>
              <w:t>0</w:t>
            </w:r>
          </w:p>
        </w:tc>
        <w:tc>
          <w:tcPr>
            <w:tcW w:w="940" w:type="dxa"/>
            <w:shd w:val="clear" w:color="auto" w:fill="auto"/>
            <w:noWrap/>
            <w:vAlign w:val="center"/>
            <w:hideMark/>
          </w:tcPr>
          <w:p w:rsidR="00F63273" w:rsidRPr="00DB2D39" w:rsidRDefault="00F63273" w:rsidP="00142D74">
            <w:pPr>
              <w:widowControl w:val="0"/>
              <w:jc w:val="right"/>
              <w:rPr>
                <w:b/>
                <w:szCs w:val="20"/>
              </w:rPr>
            </w:pPr>
            <w:r w:rsidRPr="00DB2D39">
              <w:rPr>
                <w:b/>
                <w:szCs w:val="20"/>
              </w:rPr>
              <w:t>304 432</w:t>
            </w:r>
          </w:p>
        </w:tc>
        <w:tc>
          <w:tcPr>
            <w:tcW w:w="940" w:type="dxa"/>
            <w:shd w:val="clear" w:color="auto" w:fill="auto"/>
            <w:noWrap/>
            <w:vAlign w:val="center"/>
            <w:hideMark/>
          </w:tcPr>
          <w:p w:rsidR="00F63273" w:rsidRPr="00DB2D39" w:rsidRDefault="00F63273" w:rsidP="00142D74">
            <w:pPr>
              <w:widowControl w:val="0"/>
              <w:jc w:val="right"/>
              <w:rPr>
                <w:b/>
                <w:szCs w:val="20"/>
              </w:rPr>
            </w:pPr>
            <w:r w:rsidRPr="00DB2D39">
              <w:rPr>
                <w:b/>
                <w:szCs w:val="20"/>
              </w:rPr>
              <w:t>313 432</w:t>
            </w:r>
          </w:p>
        </w:tc>
        <w:tc>
          <w:tcPr>
            <w:tcW w:w="661" w:type="dxa"/>
            <w:shd w:val="clear" w:color="auto" w:fill="auto"/>
            <w:noWrap/>
            <w:vAlign w:val="center"/>
            <w:hideMark/>
          </w:tcPr>
          <w:p w:rsidR="00F63273" w:rsidRPr="00DB2D39" w:rsidRDefault="00F63273" w:rsidP="00142D74">
            <w:pPr>
              <w:widowControl w:val="0"/>
              <w:jc w:val="right"/>
              <w:rPr>
                <w:b/>
                <w:szCs w:val="20"/>
              </w:rPr>
            </w:pPr>
            <w:r w:rsidRPr="00DB2D39">
              <w:rPr>
                <w:b/>
                <w:szCs w:val="20"/>
              </w:rPr>
              <w:t>0</w:t>
            </w:r>
          </w:p>
        </w:tc>
        <w:tc>
          <w:tcPr>
            <w:tcW w:w="661" w:type="dxa"/>
            <w:shd w:val="clear" w:color="auto" w:fill="auto"/>
            <w:noWrap/>
            <w:vAlign w:val="center"/>
            <w:hideMark/>
          </w:tcPr>
          <w:p w:rsidR="00F63273" w:rsidRPr="00DB2D39" w:rsidRDefault="00F63273" w:rsidP="00142D74">
            <w:pPr>
              <w:widowControl w:val="0"/>
              <w:jc w:val="right"/>
              <w:rPr>
                <w:b/>
                <w:szCs w:val="20"/>
              </w:rPr>
            </w:pPr>
            <w:r w:rsidRPr="00DB2D39">
              <w:rPr>
                <w:b/>
                <w:szCs w:val="20"/>
              </w:rPr>
              <w:t>0</w:t>
            </w:r>
          </w:p>
        </w:tc>
        <w:tc>
          <w:tcPr>
            <w:tcW w:w="728" w:type="dxa"/>
            <w:shd w:val="clear" w:color="auto" w:fill="auto"/>
            <w:noWrap/>
            <w:vAlign w:val="center"/>
            <w:hideMark/>
          </w:tcPr>
          <w:p w:rsidR="00F63273" w:rsidRPr="00DB2D39" w:rsidRDefault="00F63273" w:rsidP="00142D74">
            <w:pPr>
              <w:widowControl w:val="0"/>
              <w:jc w:val="right"/>
              <w:rPr>
                <w:b/>
                <w:szCs w:val="20"/>
              </w:rPr>
            </w:pPr>
            <w:r w:rsidRPr="00DB2D39">
              <w:rPr>
                <w:b/>
                <w:szCs w:val="20"/>
              </w:rPr>
              <w:t>0</w:t>
            </w:r>
          </w:p>
        </w:tc>
        <w:tc>
          <w:tcPr>
            <w:tcW w:w="728" w:type="dxa"/>
            <w:shd w:val="clear" w:color="auto" w:fill="auto"/>
            <w:noWrap/>
            <w:vAlign w:val="center"/>
            <w:hideMark/>
          </w:tcPr>
          <w:p w:rsidR="00F63273" w:rsidRPr="00DB2D39" w:rsidRDefault="00F63273" w:rsidP="00142D74">
            <w:pPr>
              <w:widowControl w:val="0"/>
              <w:jc w:val="right"/>
              <w:rPr>
                <w:b/>
                <w:szCs w:val="20"/>
              </w:rPr>
            </w:pPr>
            <w:r w:rsidRPr="00DB2D39">
              <w:rPr>
                <w:b/>
                <w:szCs w:val="20"/>
              </w:rPr>
              <w:t>0</w:t>
            </w:r>
          </w:p>
        </w:tc>
        <w:tc>
          <w:tcPr>
            <w:tcW w:w="938" w:type="dxa"/>
            <w:shd w:val="clear" w:color="auto" w:fill="auto"/>
            <w:noWrap/>
            <w:vAlign w:val="center"/>
            <w:hideMark/>
          </w:tcPr>
          <w:p w:rsidR="00F63273" w:rsidRPr="00DB2D39" w:rsidRDefault="00F63273" w:rsidP="00142D74">
            <w:pPr>
              <w:widowControl w:val="0"/>
              <w:jc w:val="right"/>
              <w:rPr>
                <w:b/>
                <w:szCs w:val="20"/>
              </w:rPr>
            </w:pPr>
            <w:r w:rsidRPr="00DB2D39">
              <w:rPr>
                <w:b/>
                <w:szCs w:val="20"/>
              </w:rPr>
              <w:t>617 864</w:t>
            </w:r>
          </w:p>
        </w:tc>
      </w:tr>
    </w:tbl>
    <w:p w:rsidR="0068258D" w:rsidRPr="00DB2D39" w:rsidRDefault="0068258D" w:rsidP="0068258D">
      <w:pPr>
        <w:pStyle w:val="aff2"/>
        <w:rPr>
          <w:rFonts w:cs="Times New Roman"/>
        </w:rPr>
      </w:pPr>
      <w:r w:rsidRPr="00DB2D39">
        <w:rPr>
          <w:rFonts w:cs="Times New Roman"/>
        </w:rPr>
        <w:t>Для повышения уровня надежности теплоснабжения предлагается в период с 201</w:t>
      </w:r>
      <w:r w:rsidR="00F63273" w:rsidRPr="00DB2D39">
        <w:rPr>
          <w:rFonts w:cs="Times New Roman"/>
        </w:rPr>
        <w:t>9</w:t>
      </w:r>
      <w:r w:rsidRPr="00DB2D39">
        <w:rPr>
          <w:rFonts w:cs="Times New Roman"/>
        </w:rPr>
        <w:t xml:space="preserve"> по 203</w:t>
      </w:r>
      <w:r w:rsidR="00F63273" w:rsidRPr="00DB2D39">
        <w:rPr>
          <w:rFonts w:cs="Times New Roman"/>
        </w:rPr>
        <w:t>3</w:t>
      </w:r>
      <w:r w:rsidRPr="00DB2D39">
        <w:rPr>
          <w:rFonts w:cs="Times New Roman"/>
        </w:rPr>
        <w:t xml:space="preserve"> года во время проведения ремонтных компаний производить замену изношенных участков тепловых сетей. Финансовые потребности на выполнение работ по реконструкции тепловых сетей по годам рассматриваемого периода представлены в таблице </w:t>
      </w:r>
      <w:r w:rsidR="002163FA" w:rsidRPr="00DB2D39">
        <w:rPr>
          <w:rFonts w:cs="Times New Roman"/>
        </w:rPr>
        <w:t>3</w:t>
      </w:r>
      <w:r w:rsidR="00DB2D39">
        <w:rPr>
          <w:rFonts w:cs="Times New Roman"/>
        </w:rPr>
        <w:t>3</w:t>
      </w:r>
      <w:r w:rsidRPr="00DB2D39">
        <w:rPr>
          <w:rFonts w:cs="Times New Roman"/>
        </w:rPr>
        <w:t xml:space="preserve">. Объем капитальных вложений в реконструкцию тепловых сетей определен в соответствии с Государственными сметными нормативами и предусматривает </w:t>
      </w:r>
      <w:r w:rsidR="00BC5D81" w:rsidRPr="00DB2D39">
        <w:rPr>
          <w:rFonts w:cs="Times New Roman"/>
        </w:rPr>
        <w:t xml:space="preserve">надземную прокладку трубопроводов теплоснабжения в изоляции из пенополиуретана (ППУ) при условном давлении 1,6 МПа, </w:t>
      </w:r>
      <w:r w:rsidR="00BC5D81" w:rsidRPr="00DB2D39">
        <w:rPr>
          <w:rFonts w:cs="Times New Roman"/>
        </w:rPr>
        <w:lastRenderedPageBreak/>
        <w:t>температуре 150°С на низких опорах, диаметр труб.</w:t>
      </w:r>
      <w:r w:rsidRPr="00DB2D39">
        <w:rPr>
          <w:rFonts w:cs="Times New Roman"/>
        </w:rPr>
        <w:t xml:space="preserve"> Ориентировочные финансовые потребности, необходимые на выполнение работ по реконструкции и новому строительству тепловых сетей, по годам рассматриваемого периода представлены в таблице </w:t>
      </w:r>
      <w:r w:rsidR="002163FA" w:rsidRPr="00DB2D39">
        <w:rPr>
          <w:rFonts w:cs="Times New Roman"/>
        </w:rPr>
        <w:t>3</w:t>
      </w:r>
      <w:r w:rsidR="00DB2D39">
        <w:rPr>
          <w:rFonts w:cs="Times New Roman"/>
        </w:rPr>
        <w:t>3</w:t>
      </w:r>
      <w:r w:rsidRPr="00DB2D39">
        <w:rPr>
          <w:rFonts w:cs="Times New Roman"/>
        </w:rPr>
        <w:t>.</w:t>
      </w:r>
    </w:p>
    <w:p w:rsidR="00E54D29" w:rsidRPr="00DB2D39" w:rsidRDefault="00E54D29" w:rsidP="0068258D">
      <w:pPr>
        <w:pStyle w:val="aff2"/>
        <w:rPr>
          <w:rFonts w:cs="Times New Roman"/>
        </w:rPr>
        <w:sectPr w:rsidR="00E54D29" w:rsidRPr="00DB2D39" w:rsidSect="004121A4">
          <w:pgSz w:w="11907" w:h="16840" w:code="9"/>
          <w:pgMar w:top="1134" w:right="680" w:bottom="1247" w:left="1588" w:header="567" w:footer="567" w:gutter="0"/>
          <w:cols w:space="720"/>
          <w:docGrid w:linePitch="299"/>
        </w:sectPr>
      </w:pPr>
    </w:p>
    <w:p w:rsidR="0068258D" w:rsidRPr="00DB2D39" w:rsidRDefault="00221330" w:rsidP="002163FA">
      <w:pPr>
        <w:pStyle w:val="aff2"/>
        <w:jc w:val="center"/>
        <w:rPr>
          <w:rFonts w:cs="Times New Roman"/>
          <w:b/>
        </w:rPr>
      </w:pPr>
      <w:r w:rsidRPr="00DB2D39">
        <w:rPr>
          <w:rFonts w:cs="Times New Roman"/>
          <w:b/>
          <w:lang w:eastAsia="en-US"/>
        </w:rPr>
        <w:lastRenderedPageBreak/>
        <w:t xml:space="preserve">Таблица </w:t>
      </w:r>
      <w:r w:rsidR="0008618A">
        <w:rPr>
          <w:rFonts w:cs="Times New Roman"/>
          <w:b/>
          <w:noProof/>
          <w:lang w:eastAsia="en-US"/>
        </w:rPr>
        <w:fldChar w:fldCharType="begin"/>
      </w:r>
      <w:r w:rsidR="0008618A">
        <w:rPr>
          <w:rFonts w:cs="Times New Roman"/>
          <w:b/>
          <w:noProof/>
          <w:lang w:eastAsia="en-US"/>
        </w:rPr>
        <w:instrText xml:space="preserve"> SEQ Таблица \* ARABIC \* MERGEFORMAT </w:instrText>
      </w:r>
      <w:r w:rsidR="0008618A">
        <w:rPr>
          <w:rFonts w:cs="Times New Roman"/>
          <w:b/>
          <w:noProof/>
          <w:lang w:eastAsia="en-US"/>
        </w:rPr>
        <w:fldChar w:fldCharType="separate"/>
      </w:r>
      <w:r w:rsidR="00973DAD">
        <w:rPr>
          <w:rFonts w:cs="Times New Roman"/>
          <w:b/>
          <w:noProof/>
          <w:lang w:eastAsia="en-US"/>
        </w:rPr>
        <w:t>33</w:t>
      </w:r>
      <w:r w:rsidR="0008618A">
        <w:rPr>
          <w:rFonts w:cs="Times New Roman"/>
          <w:b/>
          <w:noProof/>
          <w:lang w:eastAsia="en-US"/>
        </w:rPr>
        <w:fldChar w:fldCharType="end"/>
      </w:r>
      <w:r w:rsidRPr="00DB2D39">
        <w:rPr>
          <w:rFonts w:cs="Times New Roman"/>
          <w:b/>
          <w:lang w:eastAsia="en-US"/>
        </w:rPr>
        <w:t xml:space="preserve"> - </w:t>
      </w:r>
      <w:r w:rsidR="0068258D" w:rsidRPr="00DB2D39">
        <w:rPr>
          <w:rFonts w:cs="Times New Roman"/>
          <w:b/>
        </w:rPr>
        <w:t>Перечень мероприятий и объемы инвестиций, млн. руб., в тепловые сети в период 201</w:t>
      </w:r>
      <w:r w:rsidR="00F63273" w:rsidRPr="00DB2D39">
        <w:rPr>
          <w:rFonts w:cs="Times New Roman"/>
          <w:b/>
        </w:rPr>
        <w:t>9</w:t>
      </w:r>
      <w:r w:rsidR="0068258D" w:rsidRPr="00DB2D39">
        <w:rPr>
          <w:rFonts w:cs="Times New Roman"/>
          <w:b/>
        </w:rPr>
        <w:t xml:space="preserve"> – 203</w:t>
      </w:r>
      <w:r w:rsidR="00F63273" w:rsidRPr="00DB2D39">
        <w:rPr>
          <w:rFonts w:cs="Times New Roman"/>
          <w:b/>
        </w:rPr>
        <w:t>3</w:t>
      </w:r>
      <w:r w:rsidR="0068258D" w:rsidRPr="00DB2D39">
        <w:rPr>
          <w:rFonts w:cs="Times New Roman"/>
          <w:b/>
        </w:rPr>
        <w:t xml:space="preserve"> гг.</w:t>
      </w:r>
    </w:p>
    <w:tbl>
      <w:tblPr>
        <w:tblW w:w="14724" w:type="dxa"/>
        <w:jc w:val="center"/>
        <w:tblLayout w:type="fixed"/>
        <w:tblCellMar>
          <w:left w:w="28" w:type="dxa"/>
          <w:right w:w="28" w:type="dxa"/>
        </w:tblCellMar>
        <w:tblLook w:val="04A0" w:firstRow="1" w:lastRow="0" w:firstColumn="1" w:lastColumn="0" w:noHBand="0" w:noVBand="1"/>
      </w:tblPr>
      <w:tblGrid>
        <w:gridCol w:w="2405"/>
        <w:gridCol w:w="534"/>
        <w:gridCol w:w="736"/>
        <w:gridCol w:w="736"/>
        <w:gridCol w:w="736"/>
        <w:gridCol w:w="736"/>
        <w:gridCol w:w="736"/>
        <w:gridCol w:w="736"/>
        <w:gridCol w:w="736"/>
        <w:gridCol w:w="736"/>
        <w:gridCol w:w="736"/>
        <w:gridCol w:w="736"/>
        <w:gridCol w:w="736"/>
        <w:gridCol w:w="736"/>
        <w:gridCol w:w="736"/>
        <w:gridCol w:w="736"/>
        <w:gridCol w:w="736"/>
        <w:gridCol w:w="739"/>
        <w:gridCol w:w="6"/>
      </w:tblGrid>
      <w:tr w:rsidR="00C739CA" w:rsidRPr="00DB2D39" w:rsidTr="00BC5D81">
        <w:trPr>
          <w:gridAfter w:val="1"/>
          <w:wAfter w:w="6" w:type="dxa"/>
          <w:trHeight w:val="23"/>
          <w:tblHeader/>
          <w:jc w:val="center"/>
        </w:trPr>
        <w:tc>
          <w:tcPr>
            <w:tcW w:w="2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5D81" w:rsidRPr="00DB2D39" w:rsidRDefault="00BC5D81" w:rsidP="00BC5D81">
            <w:pPr>
              <w:widowControl w:val="0"/>
              <w:jc w:val="center"/>
              <w:rPr>
                <w:bCs/>
                <w:sz w:val="20"/>
              </w:rPr>
            </w:pPr>
            <w:r w:rsidRPr="00DB2D39">
              <w:rPr>
                <w:bCs/>
                <w:sz w:val="20"/>
                <w:szCs w:val="22"/>
              </w:rPr>
              <w:t>Наименование котельной</w:t>
            </w:r>
          </w:p>
        </w:tc>
        <w:tc>
          <w:tcPr>
            <w:tcW w:w="11574" w:type="dxa"/>
            <w:gridSpan w:val="16"/>
            <w:tcBorders>
              <w:top w:val="single" w:sz="4" w:space="0" w:color="auto"/>
              <w:left w:val="nil"/>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center"/>
              <w:rPr>
                <w:bCs/>
                <w:sz w:val="20"/>
                <w:szCs w:val="20"/>
              </w:rPr>
            </w:pPr>
            <w:r w:rsidRPr="00DB2D39">
              <w:rPr>
                <w:bCs/>
                <w:sz w:val="20"/>
                <w:szCs w:val="20"/>
              </w:rPr>
              <w:t>Год реализации</w:t>
            </w:r>
          </w:p>
        </w:tc>
        <w:tc>
          <w:tcPr>
            <w:tcW w:w="7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5D81" w:rsidRPr="00DB2D39" w:rsidRDefault="00BC5D81" w:rsidP="00BC5D81">
            <w:pPr>
              <w:widowControl w:val="0"/>
              <w:jc w:val="center"/>
              <w:rPr>
                <w:bCs/>
                <w:sz w:val="20"/>
              </w:rPr>
            </w:pPr>
            <w:r w:rsidRPr="00DB2D39">
              <w:rPr>
                <w:bCs/>
                <w:sz w:val="20"/>
                <w:szCs w:val="22"/>
              </w:rPr>
              <w:t>Всего</w:t>
            </w:r>
          </w:p>
        </w:tc>
      </w:tr>
      <w:tr w:rsidR="00C739CA" w:rsidRPr="00DB2D39" w:rsidTr="00BC5D81">
        <w:trPr>
          <w:gridAfter w:val="1"/>
          <w:wAfter w:w="6" w:type="dxa"/>
          <w:trHeight w:val="645"/>
          <w:tblHeader/>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C5D81" w:rsidRPr="00DB2D39" w:rsidRDefault="00BC5D81" w:rsidP="00BC5D81">
            <w:pPr>
              <w:widowControl w:val="0"/>
              <w:rPr>
                <w:bCs/>
                <w:sz w:val="20"/>
              </w:rPr>
            </w:pPr>
          </w:p>
        </w:tc>
        <w:tc>
          <w:tcPr>
            <w:tcW w:w="534" w:type="dxa"/>
            <w:tcBorders>
              <w:top w:val="nil"/>
              <w:left w:val="nil"/>
              <w:bottom w:val="single" w:sz="4" w:space="0" w:color="auto"/>
              <w:right w:val="single" w:sz="4" w:space="0" w:color="auto"/>
            </w:tcBorders>
            <w:shd w:val="clear" w:color="auto" w:fill="auto"/>
            <w:noWrap/>
            <w:textDirection w:val="btLr"/>
            <w:vAlign w:val="center"/>
            <w:hideMark/>
          </w:tcPr>
          <w:p w:rsidR="00BC5D81" w:rsidRPr="00DB2D39" w:rsidRDefault="00BC5D81" w:rsidP="00BC5D81">
            <w:pPr>
              <w:widowControl w:val="0"/>
              <w:jc w:val="center"/>
              <w:rPr>
                <w:bCs/>
                <w:sz w:val="20"/>
              </w:rPr>
            </w:pPr>
            <w:r w:rsidRPr="00DB2D39">
              <w:rPr>
                <w:bCs/>
                <w:sz w:val="20"/>
                <w:szCs w:val="22"/>
              </w:rPr>
              <w:t>2018</w:t>
            </w:r>
          </w:p>
        </w:tc>
        <w:tc>
          <w:tcPr>
            <w:tcW w:w="736" w:type="dxa"/>
            <w:tcBorders>
              <w:top w:val="nil"/>
              <w:left w:val="nil"/>
              <w:bottom w:val="single" w:sz="4" w:space="0" w:color="auto"/>
              <w:right w:val="single" w:sz="4" w:space="0" w:color="auto"/>
            </w:tcBorders>
            <w:shd w:val="clear" w:color="auto" w:fill="auto"/>
            <w:noWrap/>
            <w:textDirection w:val="btLr"/>
            <w:vAlign w:val="center"/>
            <w:hideMark/>
          </w:tcPr>
          <w:p w:rsidR="00BC5D81" w:rsidRPr="00DB2D39" w:rsidRDefault="00BC5D81" w:rsidP="00BC5D81">
            <w:pPr>
              <w:widowControl w:val="0"/>
              <w:jc w:val="center"/>
              <w:rPr>
                <w:bCs/>
                <w:sz w:val="20"/>
              </w:rPr>
            </w:pPr>
            <w:r w:rsidRPr="00DB2D39">
              <w:rPr>
                <w:bCs/>
                <w:sz w:val="20"/>
                <w:szCs w:val="22"/>
              </w:rPr>
              <w:t>2019</w:t>
            </w:r>
          </w:p>
        </w:tc>
        <w:tc>
          <w:tcPr>
            <w:tcW w:w="736" w:type="dxa"/>
            <w:tcBorders>
              <w:top w:val="nil"/>
              <w:left w:val="nil"/>
              <w:bottom w:val="single" w:sz="4" w:space="0" w:color="auto"/>
              <w:right w:val="single" w:sz="4" w:space="0" w:color="auto"/>
            </w:tcBorders>
            <w:shd w:val="clear" w:color="auto" w:fill="auto"/>
            <w:noWrap/>
            <w:textDirection w:val="btLr"/>
            <w:vAlign w:val="center"/>
            <w:hideMark/>
          </w:tcPr>
          <w:p w:rsidR="00BC5D81" w:rsidRPr="00DB2D39" w:rsidRDefault="00BC5D81" w:rsidP="00BC5D81">
            <w:pPr>
              <w:widowControl w:val="0"/>
              <w:jc w:val="center"/>
              <w:rPr>
                <w:bCs/>
                <w:sz w:val="20"/>
              </w:rPr>
            </w:pPr>
            <w:r w:rsidRPr="00DB2D39">
              <w:rPr>
                <w:bCs/>
                <w:sz w:val="20"/>
                <w:szCs w:val="22"/>
              </w:rPr>
              <w:t>2020</w:t>
            </w:r>
          </w:p>
        </w:tc>
        <w:tc>
          <w:tcPr>
            <w:tcW w:w="736" w:type="dxa"/>
            <w:tcBorders>
              <w:top w:val="nil"/>
              <w:left w:val="nil"/>
              <w:bottom w:val="single" w:sz="4" w:space="0" w:color="auto"/>
              <w:right w:val="single" w:sz="4" w:space="0" w:color="auto"/>
            </w:tcBorders>
            <w:shd w:val="clear" w:color="auto" w:fill="auto"/>
            <w:noWrap/>
            <w:textDirection w:val="btLr"/>
            <w:vAlign w:val="center"/>
            <w:hideMark/>
          </w:tcPr>
          <w:p w:rsidR="00BC5D81" w:rsidRPr="00DB2D39" w:rsidRDefault="00BC5D81" w:rsidP="00BC5D81">
            <w:pPr>
              <w:widowControl w:val="0"/>
              <w:jc w:val="center"/>
              <w:rPr>
                <w:bCs/>
                <w:sz w:val="20"/>
              </w:rPr>
            </w:pPr>
            <w:r w:rsidRPr="00DB2D39">
              <w:rPr>
                <w:bCs/>
                <w:sz w:val="20"/>
                <w:szCs w:val="22"/>
              </w:rPr>
              <w:t>2021</w:t>
            </w:r>
          </w:p>
        </w:tc>
        <w:tc>
          <w:tcPr>
            <w:tcW w:w="736" w:type="dxa"/>
            <w:tcBorders>
              <w:top w:val="nil"/>
              <w:left w:val="nil"/>
              <w:bottom w:val="single" w:sz="4" w:space="0" w:color="auto"/>
              <w:right w:val="single" w:sz="4" w:space="0" w:color="auto"/>
            </w:tcBorders>
            <w:shd w:val="clear" w:color="auto" w:fill="auto"/>
            <w:noWrap/>
            <w:textDirection w:val="btLr"/>
            <w:vAlign w:val="center"/>
            <w:hideMark/>
          </w:tcPr>
          <w:p w:rsidR="00BC5D81" w:rsidRPr="00DB2D39" w:rsidRDefault="00BC5D81" w:rsidP="00BC5D81">
            <w:pPr>
              <w:widowControl w:val="0"/>
              <w:jc w:val="center"/>
              <w:rPr>
                <w:bCs/>
                <w:sz w:val="20"/>
              </w:rPr>
            </w:pPr>
            <w:r w:rsidRPr="00DB2D39">
              <w:rPr>
                <w:bCs/>
                <w:sz w:val="20"/>
                <w:szCs w:val="22"/>
              </w:rPr>
              <w:t>2022</w:t>
            </w:r>
          </w:p>
        </w:tc>
        <w:tc>
          <w:tcPr>
            <w:tcW w:w="736" w:type="dxa"/>
            <w:tcBorders>
              <w:top w:val="nil"/>
              <w:left w:val="nil"/>
              <w:bottom w:val="single" w:sz="4" w:space="0" w:color="auto"/>
              <w:right w:val="single" w:sz="4" w:space="0" w:color="auto"/>
            </w:tcBorders>
            <w:shd w:val="clear" w:color="auto" w:fill="auto"/>
            <w:noWrap/>
            <w:textDirection w:val="btLr"/>
            <w:vAlign w:val="center"/>
            <w:hideMark/>
          </w:tcPr>
          <w:p w:rsidR="00BC5D81" w:rsidRPr="00DB2D39" w:rsidRDefault="00BC5D81" w:rsidP="00BC5D81">
            <w:pPr>
              <w:widowControl w:val="0"/>
              <w:jc w:val="center"/>
              <w:rPr>
                <w:bCs/>
                <w:sz w:val="20"/>
              </w:rPr>
            </w:pPr>
            <w:r w:rsidRPr="00DB2D39">
              <w:rPr>
                <w:bCs/>
                <w:sz w:val="20"/>
                <w:szCs w:val="22"/>
              </w:rPr>
              <w:t>2023</w:t>
            </w:r>
          </w:p>
        </w:tc>
        <w:tc>
          <w:tcPr>
            <w:tcW w:w="736" w:type="dxa"/>
            <w:tcBorders>
              <w:top w:val="nil"/>
              <w:left w:val="nil"/>
              <w:bottom w:val="single" w:sz="4" w:space="0" w:color="auto"/>
              <w:right w:val="single" w:sz="4" w:space="0" w:color="auto"/>
            </w:tcBorders>
            <w:shd w:val="clear" w:color="auto" w:fill="auto"/>
            <w:noWrap/>
            <w:textDirection w:val="btLr"/>
            <w:vAlign w:val="center"/>
            <w:hideMark/>
          </w:tcPr>
          <w:p w:rsidR="00BC5D81" w:rsidRPr="00DB2D39" w:rsidRDefault="00BC5D81" w:rsidP="00BC5D81">
            <w:pPr>
              <w:widowControl w:val="0"/>
              <w:jc w:val="center"/>
              <w:rPr>
                <w:bCs/>
                <w:sz w:val="20"/>
              </w:rPr>
            </w:pPr>
            <w:r w:rsidRPr="00DB2D39">
              <w:rPr>
                <w:bCs/>
                <w:sz w:val="20"/>
                <w:szCs w:val="22"/>
              </w:rPr>
              <w:t>2024</w:t>
            </w:r>
          </w:p>
        </w:tc>
        <w:tc>
          <w:tcPr>
            <w:tcW w:w="736" w:type="dxa"/>
            <w:tcBorders>
              <w:top w:val="nil"/>
              <w:left w:val="nil"/>
              <w:bottom w:val="single" w:sz="4" w:space="0" w:color="auto"/>
              <w:right w:val="single" w:sz="4" w:space="0" w:color="auto"/>
            </w:tcBorders>
            <w:shd w:val="clear" w:color="auto" w:fill="auto"/>
            <w:noWrap/>
            <w:textDirection w:val="btLr"/>
            <w:vAlign w:val="center"/>
            <w:hideMark/>
          </w:tcPr>
          <w:p w:rsidR="00BC5D81" w:rsidRPr="00DB2D39" w:rsidRDefault="00BC5D81" w:rsidP="00BC5D81">
            <w:pPr>
              <w:widowControl w:val="0"/>
              <w:jc w:val="center"/>
              <w:rPr>
                <w:bCs/>
                <w:sz w:val="20"/>
              </w:rPr>
            </w:pPr>
            <w:r w:rsidRPr="00DB2D39">
              <w:rPr>
                <w:bCs/>
                <w:sz w:val="20"/>
                <w:szCs w:val="22"/>
              </w:rPr>
              <w:t>2025</w:t>
            </w:r>
          </w:p>
        </w:tc>
        <w:tc>
          <w:tcPr>
            <w:tcW w:w="736" w:type="dxa"/>
            <w:tcBorders>
              <w:top w:val="nil"/>
              <w:left w:val="nil"/>
              <w:bottom w:val="single" w:sz="4" w:space="0" w:color="auto"/>
              <w:right w:val="single" w:sz="4" w:space="0" w:color="auto"/>
            </w:tcBorders>
            <w:shd w:val="clear" w:color="auto" w:fill="auto"/>
            <w:noWrap/>
            <w:textDirection w:val="btLr"/>
            <w:vAlign w:val="center"/>
            <w:hideMark/>
          </w:tcPr>
          <w:p w:rsidR="00BC5D81" w:rsidRPr="00DB2D39" w:rsidRDefault="00BC5D81" w:rsidP="00BC5D81">
            <w:pPr>
              <w:widowControl w:val="0"/>
              <w:jc w:val="center"/>
              <w:rPr>
                <w:bCs/>
                <w:sz w:val="20"/>
              </w:rPr>
            </w:pPr>
            <w:r w:rsidRPr="00DB2D39">
              <w:rPr>
                <w:bCs/>
                <w:sz w:val="20"/>
                <w:szCs w:val="22"/>
              </w:rPr>
              <w:t>2026</w:t>
            </w:r>
          </w:p>
        </w:tc>
        <w:tc>
          <w:tcPr>
            <w:tcW w:w="736" w:type="dxa"/>
            <w:tcBorders>
              <w:top w:val="nil"/>
              <w:left w:val="nil"/>
              <w:bottom w:val="single" w:sz="4" w:space="0" w:color="auto"/>
              <w:right w:val="single" w:sz="4" w:space="0" w:color="auto"/>
            </w:tcBorders>
            <w:shd w:val="clear" w:color="auto" w:fill="auto"/>
            <w:noWrap/>
            <w:textDirection w:val="btLr"/>
            <w:vAlign w:val="center"/>
            <w:hideMark/>
          </w:tcPr>
          <w:p w:rsidR="00BC5D81" w:rsidRPr="00DB2D39" w:rsidRDefault="00BC5D81" w:rsidP="00BC5D81">
            <w:pPr>
              <w:widowControl w:val="0"/>
              <w:jc w:val="center"/>
              <w:rPr>
                <w:bCs/>
                <w:sz w:val="20"/>
              </w:rPr>
            </w:pPr>
            <w:r w:rsidRPr="00DB2D39">
              <w:rPr>
                <w:bCs/>
                <w:sz w:val="20"/>
                <w:szCs w:val="22"/>
              </w:rPr>
              <w:t>2027</w:t>
            </w:r>
          </w:p>
        </w:tc>
        <w:tc>
          <w:tcPr>
            <w:tcW w:w="736" w:type="dxa"/>
            <w:tcBorders>
              <w:top w:val="nil"/>
              <w:left w:val="nil"/>
              <w:bottom w:val="single" w:sz="4" w:space="0" w:color="auto"/>
              <w:right w:val="single" w:sz="4" w:space="0" w:color="auto"/>
            </w:tcBorders>
            <w:shd w:val="clear" w:color="auto" w:fill="auto"/>
            <w:noWrap/>
            <w:textDirection w:val="btLr"/>
            <w:vAlign w:val="center"/>
            <w:hideMark/>
          </w:tcPr>
          <w:p w:rsidR="00BC5D81" w:rsidRPr="00DB2D39" w:rsidRDefault="00BC5D81" w:rsidP="00BC5D81">
            <w:pPr>
              <w:widowControl w:val="0"/>
              <w:jc w:val="center"/>
              <w:rPr>
                <w:bCs/>
                <w:sz w:val="20"/>
              </w:rPr>
            </w:pPr>
            <w:r w:rsidRPr="00DB2D39">
              <w:rPr>
                <w:bCs/>
                <w:sz w:val="20"/>
                <w:szCs w:val="22"/>
              </w:rPr>
              <w:t>2028</w:t>
            </w:r>
          </w:p>
        </w:tc>
        <w:tc>
          <w:tcPr>
            <w:tcW w:w="736" w:type="dxa"/>
            <w:tcBorders>
              <w:top w:val="nil"/>
              <w:left w:val="nil"/>
              <w:bottom w:val="single" w:sz="4" w:space="0" w:color="auto"/>
              <w:right w:val="single" w:sz="4" w:space="0" w:color="auto"/>
            </w:tcBorders>
            <w:shd w:val="clear" w:color="auto" w:fill="auto"/>
            <w:noWrap/>
            <w:textDirection w:val="btLr"/>
            <w:vAlign w:val="center"/>
            <w:hideMark/>
          </w:tcPr>
          <w:p w:rsidR="00BC5D81" w:rsidRPr="00DB2D39" w:rsidRDefault="00BC5D81" w:rsidP="00BC5D81">
            <w:pPr>
              <w:widowControl w:val="0"/>
              <w:jc w:val="center"/>
              <w:rPr>
                <w:bCs/>
                <w:sz w:val="20"/>
              </w:rPr>
            </w:pPr>
            <w:r w:rsidRPr="00DB2D39">
              <w:rPr>
                <w:bCs/>
                <w:sz w:val="20"/>
                <w:szCs w:val="22"/>
              </w:rPr>
              <w:t>2029</w:t>
            </w:r>
          </w:p>
        </w:tc>
        <w:tc>
          <w:tcPr>
            <w:tcW w:w="736" w:type="dxa"/>
            <w:tcBorders>
              <w:top w:val="nil"/>
              <w:left w:val="nil"/>
              <w:bottom w:val="single" w:sz="4" w:space="0" w:color="auto"/>
              <w:right w:val="single" w:sz="4" w:space="0" w:color="auto"/>
            </w:tcBorders>
            <w:shd w:val="clear" w:color="auto" w:fill="auto"/>
            <w:noWrap/>
            <w:textDirection w:val="btLr"/>
            <w:vAlign w:val="center"/>
            <w:hideMark/>
          </w:tcPr>
          <w:p w:rsidR="00BC5D81" w:rsidRPr="00DB2D39" w:rsidRDefault="00BC5D81" w:rsidP="00BC5D81">
            <w:pPr>
              <w:widowControl w:val="0"/>
              <w:jc w:val="center"/>
              <w:rPr>
                <w:bCs/>
                <w:sz w:val="20"/>
              </w:rPr>
            </w:pPr>
            <w:r w:rsidRPr="00DB2D39">
              <w:rPr>
                <w:bCs/>
                <w:sz w:val="20"/>
                <w:szCs w:val="22"/>
              </w:rPr>
              <w:t>2030</w:t>
            </w:r>
          </w:p>
        </w:tc>
        <w:tc>
          <w:tcPr>
            <w:tcW w:w="736" w:type="dxa"/>
            <w:tcBorders>
              <w:top w:val="nil"/>
              <w:left w:val="nil"/>
              <w:bottom w:val="single" w:sz="4" w:space="0" w:color="auto"/>
              <w:right w:val="single" w:sz="4" w:space="0" w:color="auto"/>
            </w:tcBorders>
            <w:shd w:val="clear" w:color="auto" w:fill="auto"/>
            <w:noWrap/>
            <w:textDirection w:val="btLr"/>
            <w:vAlign w:val="center"/>
            <w:hideMark/>
          </w:tcPr>
          <w:p w:rsidR="00BC5D81" w:rsidRPr="00DB2D39" w:rsidRDefault="00BC5D81" w:rsidP="00BC5D81">
            <w:pPr>
              <w:widowControl w:val="0"/>
              <w:jc w:val="center"/>
              <w:rPr>
                <w:bCs/>
                <w:sz w:val="20"/>
              </w:rPr>
            </w:pPr>
            <w:r w:rsidRPr="00DB2D39">
              <w:rPr>
                <w:bCs/>
                <w:sz w:val="20"/>
                <w:szCs w:val="22"/>
              </w:rPr>
              <w:t>2031</w:t>
            </w:r>
          </w:p>
        </w:tc>
        <w:tc>
          <w:tcPr>
            <w:tcW w:w="736" w:type="dxa"/>
            <w:tcBorders>
              <w:top w:val="nil"/>
              <w:left w:val="nil"/>
              <w:bottom w:val="single" w:sz="4" w:space="0" w:color="auto"/>
              <w:right w:val="single" w:sz="4" w:space="0" w:color="auto"/>
            </w:tcBorders>
            <w:shd w:val="clear" w:color="auto" w:fill="auto"/>
            <w:noWrap/>
            <w:textDirection w:val="btLr"/>
            <w:vAlign w:val="center"/>
            <w:hideMark/>
          </w:tcPr>
          <w:p w:rsidR="00BC5D81" w:rsidRPr="00DB2D39" w:rsidRDefault="00BC5D81" w:rsidP="00BC5D81">
            <w:pPr>
              <w:widowControl w:val="0"/>
              <w:jc w:val="center"/>
              <w:rPr>
                <w:bCs/>
                <w:sz w:val="20"/>
              </w:rPr>
            </w:pPr>
            <w:r w:rsidRPr="00DB2D39">
              <w:rPr>
                <w:bCs/>
                <w:sz w:val="20"/>
                <w:szCs w:val="22"/>
              </w:rPr>
              <w:t>2032</w:t>
            </w:r>
          </w:p>
        </w:tc>
        <w:tc>
          <w:tcPr>
            <w:tcW w:w="736" w:type="dxa"/>
            <w:tcBorders>
              <w:top w:val="nil"/>
              <w:left w:val="nil"/>
              <w:bottom w:val="single" w:sz="4" w:space="0" w:color="auto"/>
              <w:right w:val="single" w:sz="4" w:space="0" w:color="auto"/>
            </w:tcBorders>
            <w:shd w:val="clear" w:color="auto" w:fill="auto"/>
            <w:noWrap/>
            <w:textDirection w:val="btLr"/>
            <w:vAlign w:val="center"/>
            <w:hideMark/>
          </w:tcPr>
          <w:p w:rsidR="00BC5D81" w:rsidRPr="00DB2D39" w:rsidRDefault="00BC5D81" w:rsidP="00BC5D81">
            <w:pPr>
              <w:widowControl w:val="0"/>
              <w:jc w:val="center"/>
              <w:rPr>
                <w:bCs/>
                <w:sz w:val="20"/>
              </w:rPr>
            </w:pPr>
            <w:r w:rsidRPr="00DB2D39">
              <w:rPr>
                <w:bCs/>
                <w:sz w:val="20"/>
                <w:szCs w:val="22"/>
              </w:rPr>
              <w:t>2033</w:t>
            </w:r>
          </w:p>
        </w:tc>
        <w:tc>
          <w:tcPr>
            <w:tcW w:w="7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C5D81" w:rsidRPr="00DB2D39" w:rsidRDefault="00BC5D81" w:rsidP="00BC5D81">
            <w:pPr>
              <w:widowControl w:val="0"/>
              <w:rPr>
                <w:bCs/>
                <w:sz w:val="20"/>
              </w:rPr>
            </w:pPr>
          </w:p>
        </w:tc>
      </w:tr>
      <w:tr w:rsidR="00C739CA" w:rsidRPr="00DB2D39" w:rsidTr="00BC5D81">
        <w:trPr>
          <w:trHeight w:val="23"/>
          <w:jc w:val="center"/>
        </w:trPr>
        <w:tc>
          <w:tcPr>
            <w:tcW w:w="14724" w:type="dxa"/>
            <w:gridSpan w:val="1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center"/>
              <w:rPr>
                <w:bCs/>
                <w:sz w:val="20"/>
                <w:szCs w:val="20"/>
              </w:rPr>
            </w:pPr>
            <w:r w:rsidRPr="00DB2D39">
              <w:rPr>
                <w:bCs/>
                <w:sz w:val="20"/>
                <w:szCs w:val="20"/>
              </w:rPr>
              <w:t>1. Реконструкция тепловых сетей, подлежащих замене в связи с исчерпанием эксплуатационного ресурса</w:t>
            </w:r>
          </w:p>
        </w:tc>
      </w:tr>
      <w:tr w:rsidR="00917CAF" w:rsidRPr="00DB2D39" w:rsidTr="005B3577">
        <w:trPr>
          <w:gridAfter w:val="1"/>
          <w:wAfter w:w="6" w:type="dxa"/>
          <w:trHeight w:val="23"/>
          <w:jc w:val="center"/>
        </w:trPr>
        <w:tc>
          <w:tcPr>
            <w:tcW w:w="2405" w:type="dxa"/>
            <w:tcBorders>
              <w:top w:val="nil"/>
              <w:left w:val="single" w:sz="4" w:space="0" w:color="auto"/>
              <w:bottom w:val="single" w:sz="4" w:space="0" w:color="auto"/>
              <w:right w:val="single" w:sz="4" w:space="0" w:color="auto"/>
            </w:tcBorders>
            <w:shd w:val="clear" w:color="auto" w:fill="auto"/>
            <w:hideMark/>
          </w:tcPr>
          <w:p w:rsidR="00917CAF" w:rsidRPr="00917CAF" w:rsidRDefault="00917CAF" w:rsidP="00917CAF">
            <w:pPr>
              <w:widowControl w:val="0"/>
              <w:rPr>
                <w:sz w:val="20"/>
              </w:rPr>
            </w:pPr>
            <w:bookmarkStart w:id="195" w:name="_Hlk523336670"/>
            <w:r w:rsidRPr="00917CAF">
              <w:rPr>
                <w:sz w:val="20"/>
                <w:szCs w:val="22"/>
              </w:rPr>
              <w:t>Реконструкция тепловых сетей диаметром до 100 мм., общей протяженностью 3,6 км.</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0,0</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4,6</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4,6</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4,6</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4,6</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4,6</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4,6</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4,6</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4,6</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4,6</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4,6</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4,6</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4,6</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4,6</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4,6</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4,6</w:t>
            </w:r>
          </w:p>
        </w:tc>
        <w:tc>
          <w:tcPr>
            <w:tcW w:w="739"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69,0</w:t>
            </w:r>
          </w:p>
        </w:tc>
      </w:tr>
      <w:tr w:rsidR="00917CAF" w:rsidRPr="00DB2D39" w:rsidTr="005B3577">
        <w:trPr>
          <w:gridAfter w:val="1"/>
          <w:wAfter w:w="6" w:type="dxa"/>
          <w:trHeight w:val="23"/>
          <w:jc w:val="center"/>
        </w:trPr>
        <w:tc>
          <w:tcPr>
            <w:tcW w:w="2405" w:type="dxa"/>
            <w:tcBorders>
              <w:top w:val="nil"/>
              <w:left w:val="single" w:sz="4" w:space="0" w:color="auto"/>
              <w:bottom w:val="single" w:sz="4" w:space="0" w:color="auto"/>
              <w:right w:val="single" w:sz="4" w:space="0" w:color="auto"/>
            </w:tcBorders>
            <w:shd w:val="clear" w:color="auto" w:fill="auto"/>
            <w:hideMark/>
          </w:tcPr>
          <w:p w:rsidR="00917CAF" w:rsidRPr="00917CAF" w:rsidRDefault="00917CAF" w:rsidP="00917CAF">
            <w:pPr>
              <w:widowControl w:val="0"/>
              <w:rPr>
                <w:sz w:val="20"/>
              </w:rPr>
            </w:pPr>
            <w:r w:rsidRPr="00917CAF">
              <w:rPr>
                <w:sz w:val="20"/>
                <w:szCs w:val="22"/>
              </w:rPr>
              <w:t>Реконструкция тепловых сетей диаметром от 100 до 300 мм., общей протяженностью 4,26 км.</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0,0</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8,5</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8,5</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8,5</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8,5</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8,5</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8,5</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8,5</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8,5</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8,5</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8,5</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8,5</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8,5</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8,5</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8,5</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8,5</w:t>
            </w:r>
          </w:p>
        </w:tc>
        <w:tc>
          <w:tcPr>
            <w:tcW w:w="739"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127,5</w:t>
            </w:r>
          </w:p>
        </w:tc>
      </w:tr>
      <w:tr w:rsidR="00917CAF" w:rsidRPr="00DB2D39" w:rsidTr="005B3577">
        <w:trPr>
          <w:gridAfter w:val="1"/>
          <w:wAfter w:w="6" w:type="dxa"/>
          <w:trHeight w:val="23"/>
          <w:jc w:val="center"/>
        </w:trPr>
        <w:tc>
          <w:tcPr>
            <w:tcW w:w="2405" w:type="dxa"/>
            <w:tcBorders>
              <w:top w:val="nil"/>
              <w:left w:val="single" w:sz="4" w:space="0" w:color="auto"/>
              <w:bottom w:val="single" w:sz="4" w:space="0" w:color="auto"/>
              <w:right w:val="single" w:sz="4" w:space="0" w:color="auto"/>
            </w:tcBorders>
            <w:shd w:val="clear" w:color="auto" w:fill="auto"/>
            <w:hideMark/>
          </w:tcPr>
          <w:p w:rsidR="00917CAF" w:rsidRPr="00917CAF" w:rsidRDefault="00917CAF" w:rsidP="00917CAF">
            <w:pPr>
              <w:widowControl w:val="0"/>
              <w:rPr>
                <w:sz w:val="20"/>
              </w:rPr>
            </w:pPr>
            <w:r w:rsidRPr="00917CAF">
              <w:rPr>
                <w:sz w:val="20"/>
                <w:szCs w:val="22"/>
              </w:rPr>
              <w:t>Реконструкция тепловых сетей диаметром более 300 мм., общей протяженностью 2,1 км.</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0,0</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7,1</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7,1</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7,1</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7,1</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7,1</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7,1</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7,1</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7,1</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7,1</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7,1</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7,1</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7,1</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7,1</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7,1</w:t>
            </w:r>
          </w:p>
        </w:tc>
        <w:tc>
          <w:tcPr>
            <w:tcW w:w="736"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7,1</w:t>
            </w:r>
          </w:p>
        </w:tc>
        <w:tc>
          <w:tcPr>
            <w:tcW w:w="739" w:type="dxa"/>
            <w:tcBorders>
              <w:top w:val="nil"/>
              <w:left w:val="nil"/>
              <w:bottom w:val="single" w:sz="4" w:space="0" w:color="auto"/>
              <w:right w:val="single" w:sz="4" w:space="0" w:color="auto"/>
            </w:tcBorders>
            <w:shd w:val="clear" w:color="auto" w:fill="auto"/>
            <w:noWrap/>
            <w:vAlign w:val="bottom"/>
            <w:hideMark/>
          </w:tcPr>
          <w:p w:rsidR="00917CAF" w:rsidRPr="00DB2D39" w:rsidRDefault="00917CAF" w:rsidP="00917CAF">
            <w:pPr>
              <w:widowControl w:val="0"/>
              <w:jc w:val="right"/>
              <w:rPr>
                <w:sz w:val="20"/>
              </w:rPr>
            </w:pPr>
            <w:r w:rsidRPr="00DB2D39">
              <w:rPr>
                <w:sz w:val="20"/>
                <w:szCs w:val="22"/>
              </w:rPr>
              <w:t>106,5</w:t>
            </w:r>
          </w:p>
        </w:tc>
      </w:tr>
      <w:tr w:rsidR="00C739CA" w:rsidRPr="00DB2D39" w:rsidTr="00BC5D81">
        <w:trPr>
          <w:gridAfter w:val="1"/>
          <w:wAfter w:w="6" w:type="dxa"/>
          <w:trHeight w:val="23"/>
          <w:jc w:val="center"/>
        </w:trPr>
        <w:tc>
          <w:tcPr>
            <w:tcW w:w="2405" w:type="dxa"/>
            <w:tcBorders>
              <w:top w:val="nil"/>
              <w:left w:val="single" w:sz="4" w:space="0" w:color="auto"/>
              <w:bottom w:val="single" w:sz="4" w:space="0" w:color="auto"/>
              <w:right w:val="single" w:sz="4" w:space="0" w:color="auto"/>
            </w:tcBorders>
            <w:shd w:val="clear" w:color="auto" w:fill="auto"/>
            <w:vAlign w:val="bottom"/>
            <w:hideMark/>
          </w:tcPr>
          <w:p w:rsidR="00BC5D81" w:rsidRPr="00DB2D39" w:rsidRDefault="00BC5D81" w:rsidP="00BC5D81">
            <w:pPr>
              <w:widowControl w:val="0"/>
              <w:rPr>
                <w:sz w:val="20"/>
              </w:rPr>
            </w:pPr>
            <w:r w:rsidRPr="00DB2D39">
              <w:rPr>
                <w:sz w:val="20"/>
                <w:szCs w:val="22"/>
              </w:rPr>
              <w:t>Всего</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0,0</w:t>
            </w:r>
          </w:p>
        </w:tc>
        <w:tc>
          <w:tcPr>
            <w:tcW w:w="736" w:type="dxa"/>
            <w:tcBorders>
              <w:top w:val="nil"/>
              <w:left w:val="nil"/>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20,2</w:t>
            </w:r>
          </w:p>
        </w:tc>
        <w:tc>
          <w:tcPr>
            <w:tcW w:w="736" w:type="dxa"/>
            <w:tcBorders>
              <w:top w:val="nil"/>
              <w:left w:val="nil"/>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20,2</w:t>
            </w:r>
          </w:p>
        </w:tc>
        <w:tc>
          <w:tcPr>
            <w:tcW w:w="736" w:type="dxa"/>
            <w:tcBorders>
              <w:top w:val="nil"/>
              <w:left w:val="nil"/>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20,2</w:t>
            </w:r>
          </w:p>
        </w:tc>
        <w:tc>
          <w:tcPr>
            <w:tcW w:w="736" w:type="dxa"/>
            <w:tcBorders>
              <w:top w:val="nil"/>
              <w:left w:val="nil"/>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20,2</w:t>
            </w:r>
          </w:p>
        </w:tc>
        <w:tc>
          <w:tcPr>
            <w:tcW w:w="736" w:type="dxa"/>
            <w:tcBorders>
              <w:top w:val="nil"/>
              <w:left w:val="nil"/>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20,2</w:t>
            </w:r>
          </w:p>
        </w:tc>
        <w:tc>
          <w:tcPr>
            <w:tcW w:w="736" w:type="dxa"/>
            <w:tcBorders>
              <w:top w:val="nil"/>
              <w:left w:val="nil"/>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20,2</w:t>
            </w:r>
          </w:p>
        </w:tc>
        <w:tc>
          <w:tcPr>
            <w:tcW w:w="736" w:type="dxa"/>
            <w:tcBorders>
              <w:top w:val="nil"/>
              <w:left w:val="nil"/>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20,2</w:t>
            </w:r>
          </w:p>
        </w:tc>
        <w:tc>
          <w:tcPr>
            <w:tcW w:w="736" w:type="dxa"/>
            <w:tcBorders>
              <w:top w:val="nil"/>
              <w:left w:val="nil"/>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20,2</w:t>
            </w:r>
          </w:p>
        </w:tc>
        <w:tc>
          <w:tcPr>
            <w:tcW w:w="736" w:type="dxa"/>
            <w:tcBorders>
              <w:top w:val="nil"/>
              <w:left w:val="nil"/>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20,2</w:t>
            </w:r>
          </w:p>
        </w:tc>
        <w:tc>
          <w:tcPr>
            <w:tcW w:w="736" w:type="dxa"/>
            <w:tcBorders>
              <w:top w:val="nil"/>
              <w:left w:val="nil"/>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20,2</w:t>
            </w:r>
          </w:p>
        </w:tc>
        <w:tc>
          <w:tcPr>
            <w:tcW w:w="736" w:type="dxa"/>
            <w:tcBorders>
              <w:top w:val="nil"/>
              <w:left w:val="nil"/>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20,2</w:t>
            </w:r>
          </w:p>
        </w:tc>
        <w:tc>
          <w:tcPr>
            <w:tcW w:w="736" w:type="dxa"/>
            <w:tcBorders>
              <w:top w:val="nil"/>
              <w:left w:val="nil"/>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20,2</w:t>
            </w:r>
          </w:p>
        </w:tc>
        <w:tc>
          <w:tcPr>
            <w:tcW w:w="736" w:type="dxa"/>
            <w:tcBorders>
              <w:top w:val="nil"/>
              <w:left w:val="nil"/>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20,2</w:t>
            </w:r>
          </w:p>
        </w:tc>
        <w:tc>
          <w:tcPr>
            <w:tcW w:w="736" w:type="dxa"/>
            <w:tcBorders>
              <w:top w:val="nil"/>
              <w:left w:val="nil"/>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20,2</w:t>
            </w:r>
          </w:p>
        </w:tc>
        <w:tc>
          <w:tcPr>
            <w:tcW w:w="736" w:type="dxa"/>
            <w:tcBorders>
              <w:top w:val="nil"/>
              <w:left w:val="nil"/>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20,2</w:t>
            </w:r>
          </w:p>
        </w:tc>
        <w:tc>
          <w:tcPr>
            <w:tcW w:w="739" w:type="dxa"/>
            <w:tcBorders>
              <w:top w:val="nil"/>
              <w:left w:val="nil"/>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303,0</w:t>
            </w:r>
          </w:p>
        </w:tc>
      </w:tr>
      <w:tr w:rsidR="00C739CA" w:rsidRPr="00DB2D39" w:rsidTr="00BC5D81">
        <w:trPr>
          <w:trHeight w:val="23"/>
          <w:jc w:val="center"/>
        </w:trPr>
        <w:tc>
          <w:tcPr>
            <w:tcW w:w="14724" w:type="dxa"/>
            <w:gridSpan w:val="1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center"/>
              <w:rPr>
                <w:bCs/>
                <w:sz w:val="20"/>
                <w:szCs w:val="20"/>
              </w:rPr>
            </w:pPr>
            <w:r w:rsidRPr="00DB2D39">
              <w:rPr>
                <w:bCs/>
                <w:sz w:val="20"/>
                <w:szCs w:val="20"/>
              </w:rPr>
              <w:t xml:space="preserve">2. Строительство тепловых сетей </w:t>
            </w:r>
          </w:p>
        </w:tc>
      </w:tr>
      <w:tr w:rsidR="00C739CA" w:rsidRPr="00DB2D39" w:rsidTr="00BC5D81">
        <w:trPr>
          <w:gridAfter w:val="1"/>
          <w:wAfter w:w="6" w:type="dxa"/>
          <w:trHeight w:val="23"/>
          <w:jc w:val="center"/>
        </w:trPr>
        <w:tc>
          <w:tcPr>
            <w:tcW w:w="2405" w:type="dxa"/>
            <w:tcBorders>
              <w:top w:val="nil"/>
              <w:left w:val="single" w:sz="4" w:space="0" w:color="auto"/>
              <w:bottom w:val="single" w:sz="4" w:space="0" w:color="auto"/>
              <w:right w:val="single" w:sz="4" w:space="0" w:color="auto"/>
            </w:tcBorders>
            <w:shd w:val="clear" w:color="auto" w:fill="auto"/>
            <w:vAlign w:val="bottom"/>
            <w:hideMark/>
          </w:tcPr>
          <w:p w:rsidR="00BC5D81" w:rsidRPr="00DB2D39" w:rsidRDefault="00BC5D81" w:rsidP="00BC5D81">
            <w:pPr>
              <w:widowControl w:val="0"/>
              <w:rPr>
                <w:sz w:val="20"/>
              </w:rPr>
            </w:pPr>
            <w:r w:rsidRPr="00DB2D39">
              <w:rPr>
                <w:sz w:val="20"/>
                <w:szCs w:val="22"/>
              </w:rPr>
              <w:t>Строительство тепловых сетей протяженностью 150 м. и диаметром 515 мм. Для подключения новой БМК 36 к существующим тепловым сетям</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0,0</w:t>
            </w:r>
          </w:p>
        </w:tc>
        <w:tc>
          <w:tcPr>
            <w:tcW w:w="736" w:type="dxa"/>
            <w:tcBorders>
              <w:top w:val="nil"/>
              <w:left w:val="nil"/>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3,4</w:t>
            </w:r>
          </w:p>
        </w:tc>
        <w:tc>
          <w:tcPr>
            <w:tcW w:w="736" w:type="dxa"/>
            <w:tcBorders>
              <w:top w:val="nil"/>
              <w:left w:val="nil"/>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3,4</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0,0</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0,0</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0,0</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0,0</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0,0</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0,0</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0,0</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0,0</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0,0</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0,0</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0,0</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0,0</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0,0</w:t>
            </w:r>
          </w:p>
        </w:tc>
        <w:tc>
          <w:tcPr>
            <w:tcW w:w="739" w:type="dxa"/>
            <w:tcBorders>
              <w:top w:val="nil"/>
              <w:left w:val="nil"/>
              <w:bottom w:val="single" w:sz="4" w:space="0" w:color="auto"/>
              <w:right w:val="single" w:sz="4" w:space="0" w:color="auto"/>
            </w:tcBorders>
            <w:shd w:val="clear" w:color="auto" w:fill="auto"/>
            <w:noWrap/>
            <w:vAlign w:val="bottom"/>
            <w:hideMark/>
          </w:tcPr>
          <w:p w:rsidR="00BC5D81" w:rsidRPr="00DB2D39" w:rsidRDefault="00BC5D81" w:rsidP="00BC5D81">
            <w:pPr>
              <w:widowControl w:val="0"/>
              <w:jc w:val="right"/>
              <w:rPr>
                <w:sz w:val="20"/>
              </w:rPr>
            </w:pPr>
            <w:r w:rsidRPr="00DB2D39">
              <w:rPr>
                <w:sz w:val="20"/>
                <w:szCs w:val="22"/>
              </w:rPr>
              <w:t>6,8</w:t>
            </w:r>
          </w:p>
        </w:tc>
      </w:tr>
      <w:bookmarkEnd w:id="195"/>
      <w:tr w:rsidR="00711A64" w:rsidRPr="00DB2D39" w:rsidTr="00E25A49">
        <w:trPr>
          <w:gridAfter w:val="1"/>
          <w:wAfter w:w="6" w:type="dxa"/>
          <w:trHeight w:val="23"/>
          <w:jc w:val="center"/>
        </w:trPr>
        <w:tc>
          <w:tcPr>
            <w:tcW w:w="2405" w:type="dxa"/>
            <w:tcBorders>
              <w:top w:val="nil"/>
              <w:left w:val="single" w:sz="4" w:space="0" w:color="auto"/>
              <w:bottom w:val="single" w:sz="4" w:space="0" w:color="auto"/>
              <w:right w:val="single" w:sz="4" w:space="0" w:color="auto"/>
            </w:tcBorders>
            <w:shd w:val="clear" w:color="auto" w:fill="auto"/>
            <w:vAlign w:val="bottom"/>
            <w:hideMark/>
          </w:tcPr>
          <w:p w:rsidR="00711A64" w:rsidRPr="00DB2D39" w:rsidRDefault="00711A64" w:rsidP="00711A64">
            <w:pPr>
              <w:widowControl w:val="0"/>
              <w:rPr>
                <w:bCs/>
                <w:sz w:val="20"/>
              </w:rPr>
            </w:pPr>
            <w:r w:rsidRPr="00DB2D39">
              <w:rPr>
                <w:bCs/>
                <w:sz w:val="20"/>
                <w:szCs w:val="22"/>
              </w:rPr>
              <w:t>Всего по тепловым сетям</w:t>
            </w:r>
          </w:p>
        </w:tc>
        <w:tc>
          <w:tcPr>
            <w:tcW w:w="534" w:type="dxa"/>
            <w:tcBorders>
              <w:top w:val="single" w:sz="4" w:space="0" w:color="auto"/>
              <w:left w:val="single" w:sz="4" w:space="0" w:color="auto"/>
              <w:bottom w:val="single" w:sz="4" w:space="0" w:color="auto"/>
              <w:right w:val="single" w:sz="4" w:space="0" w:color="auto"/>
            </w:tcBorders>
            <w:shd w:val="clear" w:color="auto" w:fill="auto"/>
            <w:noWrap/>
            <w:hideMark/>
          </w:tcPr>
          <w:p w:rsidR="00711A64" w:rsidRPr="00DB2D39" w:rsidRDefault="00711A64" w:rsidP="00711A64">
            <w:pPr>
              <w:widowControl w:val="0"/>
              <w:jc w:val="right"/>
              <w:rPr>
                <w:sz w:val="20"/>
              </w:rPr>
            </w:pPr>
            <w:r w:rsidRPr="00DB2D39">
              <w:rPr>
                <w:sz w:val="20"/>
                <w:szCs w:val="22"/>
              </w:rPr>
              <w:t xml:space="preserve">0,0 </w:t>
            </w:r>
          </w:p>
        </w:tc>
        <w:tc>
          <w:tcPr>
            <w:tcW w:w="736" w:type="dxa"/>
            <w:tcBorders>
              <w:top w:val="nil"/>
              <w:left w:val="nil"/>
              <w:bottom w:val="single" w:sz="4" w:space="0" w:color="auto"/>
              <w:right w:val="single" w:sz="4" w:space="0" w:color="auto"/>
            </w:tcBorders>
            <w:shd w:val="clear" w:color="auto" w:fill="auto"/>
            <w:noWrap/>
            <w:hideMark/>
          </w:tcPr>
          <w:p w:rsidR="00711A64" w:rsidRPr="00DB2D39" w:rsidRDefault="00711A64" w:rsidP="00711A64">
            <w:pPr>
              <w:widowControl w:val="0"/>
              <w:jc w:val="right"/>
              <w:rPr>
                <w:sz w:val="20"/>
              </w:rPr>
            </w:pPr>
            <w:r w:rsidRPr="00DB2D39">
              <w:rPr>
                <w:sz w:val="20"/>
                <w:szCs w:val="22"/>
              </w:rPr>
              <w:t xml:space="preserve">23,6 </w:t>
            </w:r>
          </w:p>
        </w:tc>
        <w:tc>
          <w:tcPr>
            <w:tcW w:w="736" w:type="dxa"/>
            <w:tcBorders>
              <w:top w:val="nil"/>
              <w:left w:val="nil"/>
              <w:bottom w:val="single" w:sz="4" w:space="0" w:color="auto"/>
              <w:right w:val="single" w:sz="4" w:space="0" w:color="auto"/>
            </w:tcBorders>
            <w:shd w:val="clear" w:color="auto" w:fill="auto"/>
            <w:noWrap/>
            <w:hideMark/>
          </w:tcPr>
          <w:p w:rsidR="00711A64" w:rsidRPr="00DB2D39" w:rsidRDefault="00711A64" w:rsidP="00711A64">
            <w:pPr>
              <w:widowControl w:val="0"/>
              <w:jc w:val="right"/>
              <w:rPr>
                <w:sz w:val="20"/>
              </w:rPr>
            </w:pPr>
            <w:r w:rsidRPr="00DB2D39">
              <w:rPr>
                <w:sz w:val="20"/>
                <w:szCs w:val="22"/>
              </w:rPr>
              <w:t xml:space="preserve">23,6 </w:t>
            </w:r>
          </w:p>
        </w:tc>
        <w:tc>
          <w:tcPr>
            <w:tcW w:w="736" w:type="dxa"/>
            <w:tcBorders>
              <w:top w:val="nil"/>
              <w:left w:val="nil"/>
              <w:bottom w:val="single" w:sz="4" w:space="0" w:color="auto"/>
              <w:right w:val="single" w:sz="4" w:space="0" w:color="auto"/>
            </w:tcBorders>
            <w:shd w:val="clear" w:color="auto" w:fill="auto"/>
            <w:noWrap/>
            <w:hideMark/>
          </w:tcPr>
          <w:p w:rsidR="00711A64" w:rsidRPr="00DB2D39" w:rsidRDefault="00711A64" w:rsidP="00711A64">
            <w:pPr>
              <w:widowControl w:val="0"/>
              <w:jc w:val="right"/>
              <w:rPr>
                <w:sz w:val="20"/>
              </w:rPr>
            </w:pPr>
            <w:r w:rsidRPr="00DB2D39">
              <w:rPr>
                <w:sz w:val="20"/>
                <w:szCs w:val="22"/>
              </w:rPr>
              <w:t xml:space="preserve">20,2 </w:t>
            </w:r>
          </w:p>
        </w:tc>
        <w:tc>
          <w:tcPr>
            <w:tcW w:w="736" w:type="dxa"/>
            <w:tcBorders>
              <w:top w:val="nil"/>
              <w:left w:val="nil"/>
              <w:bottom w:val="single" w:sz="4" w:space="0" w:color="auto"/>
              <w:right w:val="single" w:sz="4" w:space="0" w:color="auto"/>
            </w:tcBorders>
            <w:shd w:val="clear" w:color="auto" w:fill="auto"/>
            <w:noWrap/>
            <w:hideMark/>
          </w:tcPr>
          <w:p w:rsidR="00711A64" w:rsidRPr="00DB2D39" w:rsidRDefault="00711A64" w:rsidP="00711A64">
            <w:pPr>
              <w:widowControl w:val="0"/>
              <w:jc w:val="right"/>
              <w:rPr>
                <w:sz w:val="20"/>
              </w:rPr>
            </w:pPr>
            <w:r w:rsidRPr="00DB2D39">
              <w:rPr>
                <w:sz w:val="20"/>
                <w:szCs w:val="22"/>
              </w:rPr>
              <w:t xml:space="preserve">20,2 </w:t>
            </w:r>
          </w:p>
        </w:tc>
        <w:tc>
          <w:tcPr>
            <w:tcW w:w="736" w:type="dxa"/>
            <w:tcBorders>
              <w:top w:val="nil"/>
              <w:left w:val="nil"/>
              <w:bottom w:val="single" w:sz="4" w:space="0" w:color="auto"/>
              <w:right w:val="single" w:sz="4" w:space="0" w:color="auto"/>
            </w:tcBorders>
            <w:shd w:val="clear" w:color="auto" w:fill="auto"/>
            <w:noWrap/>
            <w:hideMark/>
          </w:tcPr>
          <w:p w:rsidR="00711A64" w:rsidRPr="00DB2D39" w:rsidRDefault="00711A64" w:rsidP="00711A64">
            <w:pPr>
              <w:widowControl w:val="0"/>
              <w:jc w:val="right"/>
              <w:rPr>
                <w:sz w:val="20"/>
              </w:rPr>
            </w:pPr>
            <w:r w:rsidRPr="00DB2D39">
              <w:rPr>
                <w:sz w:val="20"/>
                <w:szCs w:val="22"/>
              </w:rPr>
              <w:t xml:space="preserve">20,2 </w:t>
            </w:r>
          </w:p>
        </w:tc>
        <w:tc>
          <w:tcPr>
            <w:tcW w:w="736" w:type="dxa"/>
            <w:tcBorders>
              <w:top w:val="nil"/>
              <w:left w:val="nil"/>
              <w:bottom w:val="single" w:sz="4" w:space="0" w:color="auto"/>
              <w:right w:val="single" w:sz="4" w:space="0" w:color="auto"/>
            </w:tcBorders>
            <w:shd w:val="clear" w:color="auto" w:fill="auto"/>
            <w:noWrap/>
            <w:hideMark/>
          </w:tcPr>
          <w:p w:rsidR="00711A64" w:rsidRPr="00DB2D39" w:rsidRDefault="00711A64" w:rsidP="00711A64">
            <w:pPr>
              <w:widowControl w:val="0"/>
              <w:jc w:val="right"/>
              <w:rPr>
                <w:sz w:val="20"/>
              </w:rPr>
            </w:pPr>
            <w:r w:rsidRPr="00DB2D39">
              <w:rPr>
                <w:sz w:val="20"/>
                <w:szCs w:val="22"/>
              </w:rPr>
              <w:t xml:space="preserve">20,2 </w:t>
            </w:r>
          </w:p>
        </w:tc>
        <w:tc>
          <w:tcPr>
            <w:tcW w:w="736" w:type="dxa"/>
            <w:tcBorders>
              <w:top w:val="nil"/>
              <w:left w:val="nil"/>
              <w:bottom w:val="single" w:sz="4" w:space="0" w:color="auto"/>
              <w:right w:val="single" w:sz="4" w:space="0" w:color="auto"/>
            </w:tcBorders>
            <w:shd w:val="clear" w:color="auto" w:fill="auto"/>
            <w:noWrap/>
            <w:hideMark/>
          </w:tcPr>
          <w:p w:rsidR="00711A64" w:rsidRPr="00DB2D39" w:rsidRDefault="00711A64" w:rsidP="00711A64">
            <w:pPr>
              <w:widowControl w:val="0"/>
              <w:jc w:val="right"/>
              <w:rPr>
                <w:sz w:val="20"/>
              </w:rPr>
            </w:pPr>
            <w:r w:rsidRPr="00DB2D39">
              <w:rPr>
                <w:sz w:val="20"/>
                <w:szCs w:val="22"/>
              </w:rPr>
              <w:t xml:space="preserve">20,2 </w:t>
            </w:r>
          </w:p>
        </w:tc>
        <w:tc>
          <w:tcPr>
            <w:tcW w:w="736" w:type="dxa"/>
            <w:tcBorders>
              <w:top w:val="nil"/>
              <w:left w:val="nil"/>
              <w:bottom w:val="single" w:sz="4" w:space="0" w:color="auto"/>
              <w:right w:val="single" w:sz="4" w:space="0" w:color="auto"/>
            </w:tcBorders>
            <w:shd w:val="clear" w:color="auto" w:fill="auto"/>
            <w:noWrap/>
            <w:hideMark/>
          </w:tcPr>
          <w:p w:rsidR="00711A64" w:rsidRPr="00DB2D39" w:rsidRDefault="00711A64" w:rsidP="00711A64">
            <w:pPr>
              <w:widowControl w:val="0"/>
              <w:jc w:val="right"/>
              <w:rPr>
                <w:sz w:val="20"/>
              </w:rPr>
            </w:pPr>
            <w:r w:rsidRPr="00DB2D39">
              <w:rPr>
                <w:sz w:val="20"/>
                <w:szCs w:val="22"/>
              </w:rPr>
              <w:t xml:space="preserve">20,2 </w:t>
            </w:r>
          </w:p>
        </w:tc>
        <w:tc>
          <w:tcPr>
            <w:tcW w:w="736" w:type="dxa"/>
            <w:tcBorders>
              <w:top w:val="nil"/>
              <w:left w:val="nil"/>
              <w:bottom w:val="single" w:sz="4" w:space="0" w:color="auto"/>
              <w:right w:val="single" w:sz="4" w:space="0" w:color="auto"/>
            </w:tcBorders>
            <w:shd w:val="clear" w:color="auto" w:fill="auto"/>
            <w:noWrap/>
            <w:hideMark/>
          </w:tcPr>
          <w:p w:rsidR="00711A64" w:rsidRPr="00DB2D39" w:rsidRDefault="00711A64" w:rsidP="00711A64">
            <w:pPr>
              <w:widowControl w:val="0"/>
              <w:jc w:val="right"/>
              <w:rPr>
                <w:sz w:val="20"/>
              </w:rPr>
            </w:pPr>
            <w:r w:rsidRPr="00DB2D39">
              <w:rPr>
                <w:sz w:val="20"/>
                <w:szCs w:val="22"/>
              </w:rPr>
              <w:t xml:space="preserve">20,2 </w:t>
            </w:r>
          </w:p>
        </w:tc>
        <w:tc>
          <w:tcPr>
            <w:tcW w:w="736" w:type="dxa"/>
            <w:tcBorders>
              <w:top w:val="nil"/>
              <w:left w:val="nil"/>
              <w:bottom w:val="single" w:sz="4" w:space="0" w:color="auto"/>
              <w:right w:val="single" w:sz="4" w:space="0" w:color="auto"/>
            </w:tcBorders>
            <w:shd w:val="clear" w:color="auto" w:fill="auto"/>
            <w:noWrap/>
            <w:hideMark/>
          </w:tcPr>
          <w:p w:rsidR="00711A64" w:rsidRPr="00DB2D39" w:rsidRDefault="00711A64" w:rsidP="00711A64">
            <w:pPr>
              <w:widowControl w:val="0"/>
              <w:jc w:val="right"/>
              <w:rPr>
                <w:sz w:val="20"/>
              </w:rPr>
            </w:pPr>
            <w:r w:rsidRPr="00DB2D39">
              <w:rPr>
                <w:sz w:val="20"/>
                <w:szCs w:val="22"/>
              </w:rPr>
              <w:t xml:space="preserve">20,2 </w:t>
            </w:r>
          </w:p>
        </w:tc>
        <w:tc>
          <w:tcPr>
            <w:tcW w:w="736" w:type="dxa"/>
            <w:tcBorders>
              <w:top w:val="nil"/>
              <w:left w:val="nil"/>
              <w:bottom w:val="single" w:sz="4" w:space="0" w:color="auto"/>
              <w:right w:val="single" w:sz="4" w:space="0" w:color="auto"/>
            </w:tcBorders>
            <w:shd w:val="clear" w:color="auto" w:fill="auto"/>
            <w:noWrap/>
            <w:hideMark/>
          </w:tcPr>
          <w:p w:rsidR="00711A64" w:rsidRPr="00DB2D39" w:rsidRDefault="00711A64" w:rsidP="00711A64">
            <w:pPr>
              <w:widowControl w:val="0"/>
              <w:jc w:val="right"/>
              <w:rPr>
                <w:sz w:val="20"/>
              </w:rPr>
            </w:pPr>
            <w:r w:rsidRPr="00DB2D39">
              <w:rPr>
                <w:sz w:val="20"/>
                <w:szCs w:val="22"/>
              </w:rPr>
              <w:t xml:space="preserve">20,2 </w:t>
            </w:r>
          </w:p>
        </w:tc>
        <w:tc>
          <w:tcPr>
            <w:tcW w:w="736" w:type="dxa"/>
            <w:tcBorders>
              <w:top w:val="nil"/>
              <w:left w:val="nil"/>
              <w:bottom w:val="single" w:sz="4" w:space="0" w:color="auto"/>
              <w:right w:val="single" w:sz="4" w:space="0" w:color="auto"/>
            </w:tcBorders>
            <w:shd w:val="clear" w:color="auto" w:fill="auto"/>
            <w:noWrap/>
            <w:hideMark/>
          </w:tcPr>
          <w:p w:rsidR="00711A64" w:rsidRPr="00DB2D39" w:rsidRDefault="00711A64" w:rsidP="00711A64">
            <w:pPr>
              <w:widowControl w:val="0"/>
              <w:jc w:val="right"/>
              <w:rPr>
                <w:sz w:val="20"/>
              </w:rPr>
            </w:pPr>
            <w:r w:rsidRPr="00DB2D39">
              <w:rPr>
                <w:sz w:val="20"/>
                <w:szCs w:val="22"/>
              </w:rPr>
              <w:t xml:space="preserve">20,2 </w:t>
            </w:r>
          </w:p>
        </w:tc>
        <w:tc>
          <w:tcPr>
            <w:tcW w:w="736" w:type="dxa"/>
            <w:tcBorders>
              <w:top w:val="nil"/>
              <w:left w:val="nil"/>
              <w:bottom w:val="single" w:sz="4" w:space="0" w:color="auto"/>
              <w:right w:val="single" w:sz="4" w:space="0" w:color="auto"/>
            </w:tcBorders>
            <w:shd w:val="clear" w:color="auto" w:fill="auto"/>
            <w:noWrap/>
            <w:hideMark/>
          </w:tcPr>
          <w:p w:rsidR="00711A64" w:rsidRPr="00DB2D39" w:rsidRDefault="00711A64" w:rsidP="00711A64">
            <w:pPr>
              <w:widowControl w:val="0"/>
              <w:jc w:val="right"/>
              <w:rPr>
                <w:sz w:val="20"/>
              </w:rPr>
            </w:pPr>
            <w:r w:rsidRPr="00DB2D39">
              <w:rPr>
                <w:sz w:val="20"/>
                <w:szCs w:val="22"/>
              </w:rPr>
              <w:t xml:space="preserve">20,2 </w:t>
            </w:r>
          </w:p>
        </w:tc>
        <w:tc>
          <w:tcPr>
            <w:tcW w:w="736" w:type="dxa"/>
            <w:tcBorders>
              <w:top w:val="nil"/>
              <w:left w:val="nil"/>
              <w:bottom w:val="single" w:sz="4" w:space="0" w:color="auto"/>
              <w:right w:val="single" w:sz="4" w:space="0" w:color="auto"/>
            </w:tcBorders>
            <w:shd w:val="clear" w:color="auto" w:fill="auto"/>
            <w:noWrap/>
            <w:hideMark/>
          </w:tcPr>
          <w:p w:rsidR="00711A64" w:rsidRPr="00DB2D39" w:rsidRDefault="00711A64" w:rsidP="00711A64">
            <w:pPr>
              <w:widowControl w:val="0"/>
              <w:jc w:val="right"/>
              <w:rPr>
                <w:sz w:val="20"/>
              </w:rPr>
            </w:pPr>
            <w:r w:rsidRPr="00DB2D39">
              <w:rPr>
                <w:sz w:val="20"/>
                <w:szCs w:val="22"/>
              </w:rPr>
              <w:t xml:space="preserve">20,2 </w:t>
            </w:r>
          </w:p>
        </w:tc>
        <w:tc>
          <w:tcPr>
            <w:tcW w:w="736" w:type="dxa"/>
            <w:tcBorders>
              <w:top w:val="nil"/>
              <w:left w:val="nil"/>
              <w:bottom w:val="single" w:sz="4" w:space="0" w:color="auto"/>
              <w:right w:val="single" w:sz="4" w:space="0" w:color="auto"/>
            </w:tcBorders>
            <w:shd w:val="clear" w:color="auto" w:fill="auto"/>
            <w:noWrap/>
            <w:hideMark/>
          </w:tcPr>
          <w:p w:rsidR="00711A64" w:rsidRPr="00DB2D39" w:rsidRDefault="00711A64" w:rsidP="00711A64">
            <w:pPr>
              <w:widowControl w:val="0"/>
              <w:jc w:val="right"/>
              <w:rPr>
                <w:sz w:val="20"/>
              </w:rPr>
            </w:pPr>
            <w:r w:rsidRPr="00DB2D39">
              <w:rPr>
                <w:sz w:val="20"/>
                <w:szCs w:val="22"/>
              </w:rPr>
              <w:t xml:space="preserve">20,2 </w:t>
            </w:r>
          </w:p>
        </w:tc>
        <w:tc>
          <w:tcPr>
            <w:tcW w:w="739" w:type="dxa"/>
            <w:tcBorders>
              <w:top w:val="nil"/>
              <w:left w:val="nil"/>
              <w:bottom w:val="single" w:sz="4" w:space="0" w:color="auto"/>
              <w:right w:val="single" w:sz="4" w:space="0" w:color="auto"/>
            </w:tcBorders>
            <w:shd w:val="clear" w:color="auto" w:fill="auto"/>
            <w:noWrap/>
            <w:vAlign w:val="bottom"/>
            <w:hideMark/>
          </w:tcPr>
          <w:p w:rsidR="00711A64" w:rsidRPr="00DB2D39" w:rsidRDefault="00711A64" w:rsidP="00711A64">
            <w:pPr>
              <w:widowControl w:val="0"/>
              <w:jc w:val="right"/>
              <w:rPr>
                <w:sz w:val="20"/>
              </w:rPr>
            </w:pPr>
            <w:r w:rsidRPr="00DB2D39">
              <w:rPr>
                <w:sz w:val="20"/>
                <w:szCs w:val="22"/>
              </w:rPr>
              <w:t>309,8</w:t>
            </w:r>
          </w:p>
        </w:tc>
      </w:tr>
    </w:tbl>
    <w:p w:rsidR="0068258D" w:rsidRPr="00DB2D39" w:rsidRDefault="0068258D" w:rsidP="0068258D"/>
    <w:p w:rsidR="00E54D29" w:rsidRPr="00DB2D39" w:rsidRDefault="00E54D29" w:rsidP="0068258D">
      <w:pPr>
        <w:sectPr w:rsidR="00E54D29" w:rsidRPr="00DB2D39" w:rsidSect="00E54D29">
          <w:pgSz w:w="16840" w:h="11907" w:orient="landscape" w:code="9"/>
          <w:pgMar w:top="1588" w:right="1134" w:bottom="680" w:left="1247" w:header="567" w:footer="567" w:gutter="0"/>
          <w:cols w:space="720"/>
          <w:docGrid w:linePitch="326"/>
        </w:sectPr>
      </w:pPr>
    </w:p>
    <w:p w:rsidR="00817DDA" w:rsidRPr="00DB2D39" w:rsidRDefault="00271FC1" w:rsidP="0063633B">
      <w:pPr>
        <w:pStyle w:val="8"/>
      </w:pPr>
      <w:r w:rsidRPr="00DB2D39">
        <w:lastRenderedPageBreak/>
        <w:t>12.2</w:t>
      </w:r>
      <w:r w:rsidR="00817DDA" w:rsidRPr="00DB2D39">
        <w:t> </w:t>
      </w:r>
      <w:r w:rsidRPr="00DB2D39">
        <w:t>О</w:t>
      </w:r>
      <w:r w:rsidR="00817DDA" w:rsidRPr="00DB2D39">
        <w:t>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p w:rsidR="0068258D" w:rsidRPr="00DB2D39" w:rsidRDefault="0068258D" w:rsidP="0068258D">
      <w:pPr>
        <w:pStyle w:val="aff2"/>
        <w:rPr>
          <w:rFonts w:cs="Times New Roman"/>
        </w:rPr>
      </w:pPr>
      <w:bookmarkStart w:id="196" w:name="sub_1763"/>
      <w:bookmarkEnd w:id="194"/>
      <w:r w:rsidRPr="00DB2D39">
        <w:rPr>
          <w:rFonts w:cs="Times New Roman"/>
        </w:rPr>
        <w:t xml:space="preserve">Возможно рассмотрение следующих источников финансирования, обеспечивающих реализацию проектов: </w:t>
      </w:r>
    </w:p>
    <w:p w:rsidR="0068258D" w:rsidRPr="00DB2D39" w:rsidRDefault="0068258D" w:rsidP="00AA7F03">
      <w:pPr>
        <w:pStyle w:val="aff2"/>
        <w:numPr>
          <w:ilvl w:val="0"/>
          <w:numId w:val="8"/>
        </w:numPr>
        <w:rPr>
          <w:rFonts w:cs="Times New Roman"/>
        </w:rPr>
      </w:pPr>
      <w:r w:rsidRPr="00DB2D39">
        <w:rPr>
          <w:rFonts w:cs="Times New Roman"/>
        </w:rPr>
        <w:t xml:space="preserve">включение капитальных затрат в тариф на тепловую энергию; </w:t>
      </w:r>
    </w:p>
    <w:p w:rsidR="0068258D" w:rsidRPr="00DB2D39" w:rsidRDefault="0068258D" w:rsidP="00AA7F03">
      <w:pPr>
        <w:pStyle w:val="aff2"/>
        <w:numPr>
          <w:ilvl w:val="0"/>
          <w:numId w:val="8"/>
        </w:numPr>
        <w:rPr>
          <w:rFonts w:cs="Times New Roman"/>
        </w:rPr>
      </w:pPr>
      <w:r w:rsidRPr="00DB2D39">
        <w:rPr>
          <w:rFonts w:cs="Times New Roman"/>
        </w:rPr>
        <w:t xml:space="preserve">финансирование из бюджетов различных уровней. </w:t>
      </w:r>
    </w:p>
    <w:p w:rsidR="0068258D" w:rsidRPr="00DB2D39" w:rsidRDefault="0068258D" w:rsidP="0068258D">
      <w:pPr>
        <w:pStyle w:val="aff2"/>
        <w:rPr>
          <w:rFonts w:cs="Times New Roman"/>
        </w:rPr>
      </w:pPr>
      <w:r w:rsidRPr="00DB2D39">
        <w:rPr>
          <w:rFonts w:cs="Times New Roman"/>
        </w:rPr>
        <w:t>Для компенсации затрат на реконструкцию котельных и изношенных тепловых сетей за счет средств теплоснабжающих организаций произойдет резкий рост тарифа на тепловую энергию. Единовременное, резкое, повышение тарифа на тепловую энергию скажется на благосостоянии жителей поселения.</w:t>
      </w:r>
    </w:p>
    <w:p w:rsidR="0068258D" w:rsidRPr="00DB2D39" w:rsidRDefault="0068258D" w:rsidP="0068258D">
      <w:pPr>
        <w:pStyle w:val="aff2"/>
        <w:rPr>
          <w:rFonts w:cs="Times New Roman"/>
        </w:rPr>
      </w:pPr>
      <w:r w:rsidRPr="00DB2D39">
        <w:rPr>
          <w:rFonts w:cs="Times New Roman"/>
        </w:rPr>
        <w:t>Реконструкцию котельных и тепловых сетей рекомендуется производиться с привлечением денег из Федерального, местного бюджета, а также с привлечением долгосрочных кредитов (Фонд содействия реформированию ЖКХ).</w:t>
      </w:r>
    </w:p>
    <w:p w:rsidR="0068258D" w:rsidRPr="00DB2D39" w:rsidRDefault="0068258D" w:rsidP="0068258D">
      <w:pPr>
        <w:pStyle w:val="aff2"/>
        <w:rPr>
          <w:rFonts w:cs="Times New Roman"/>
        </w:rPr>
      </w:pPr>
      <w:r w:rsidRPr="00DB2D39">
        <w:rPr>
          <w:rFonts w:cs="Times New Roman"/>
        </w:rP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В таком случае перспективный потребитель может получать тепловую энергию по долгосрочному договору поставки по нерегулируемым ценам. Механизм подключения новых потребителей должен соответствовать ФЗ № 190 «О теплоснабжении».</w:t>
      </w:r>
    </w:p>
    <w:p w:rsidR="0068258D" w:rsidRPr="00DB2D39" w:rsidRDefault="0068258D" w:rsidP="0068258D">
      <w:pPr>
        <w:pStyle w:val="aff2"/>
        <w:rPr>
          <w:rFonts w:cs="Times New Roman"/>
        </w:rPr>
      </w:pPr>
      <w:r w:rsidRPr="00DB2D39">
        <w:rPr>
          <w:rFonts w:cs="Times New Roman"/>
        </w:rPr>
        <w:t xml:space="preserve">На основании вышеизложенного предлагается </w:t>
      </w:r>
      <w:r w:rsidR="002163FA" w:rsidRPr="00DB2D39">
        <w:rPr>
          <w:rFonts w:cs="Times New Roman"/>
        </w:rPr>
        <w:t>следующая структура источников финансирования проектов,</w:t>
      </w:r>
      <w:r w:rsidRPr="00DB2D39">
        <w:rPr>
          <w:rFonts w:cs="Times New Roman"/>
        </w:rPr>
        <w:t xml:space="preserve"> рассмотренных в схеме теплоснабжения: </w:t>
      </w:r>
    </w:p>
    <w:p w:rsidR="0068258D" w:rsidRPr="00DB2D39" w:rsidRDefault="0068258D" w:rsidP="00AA7F03">
      <w:pPr>
        <w:pStyle w:val="aff2"/>
        <w:numPr>
          <w:ilvl w:val="0"/>
          <w:numId w:val="16"/>
        </w:numPr>
        <w:rPr>
          <w:rFonts w:cs="Times New Roman"/>
        </w:rPr>
      </w:pPr>
      <w:r w:rsidRPr="00DB2D39">
        <w:rPr>
          <w:rFonts w:cs="Times New Roman"/>
        </w:rPr>
        <w:t xml:space="preserve">подключение перспективных потребителей к тепловым сетям осуществлять за счет платы за подключение с включением в нее капитальных затрат по строительству тепловых сетей; </w:t>
      </w:r>
    </w:p>
    <w:p w:rsidR="0068258D" w:rsidRPr="00DB2D39" w:rsidRDefault="0068258D" w:rsidP="00AA7F03">
      <w:pPr>
        <w:pStyle w:val="aff2"/>
        <w:numPr>
          <w:ilvl w:val="0"/>
          <w:numId w:val="16"/>
        </w:numPr>
        <w:rPr>
          <w:rFonts w:cs="Times New Roman"/>
        </w:rPr>
      </w:pPr>
      <w:r w:rsidRPr="00DB2D39">
        <w:rPr>
          <w:rFonts w:cs="Times New Roman"/>
        </w:rPr>
        <w:t>реконструкцию котельных и изношенных тепловых сетей осуществить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rsidR="0063633B" w:rsidRPr="00DB2D39" w:rsidRDefault="0063633B">
      <w:pPr>
        <w:spacing w:after="200" w:line="276" w:lineRule="auto"/>
        <w:rPr>
          <w:b/>
          <w:i/>
          <w:iCs/>
        </w:rPr>
      </w:pPr>
      <w:r w:rsidRPr="00DB2D39">
        <w:br w:type="page"/>
      </w:r>
    </w:p>
    <w:p w:rsidR="00817DDA" w:rsidRPr="00DB2D39" w:rsidRDefault="00271FC1" w:rsidP="0063633B">
      <w:pPr>
        <w:pStyle w:val="8"/>
      </w:pPr>
      <w:r w:rsidRPr="00DB2D39">
        <w:lastRenderedPageBreak/>
        <w:t>12.3Р</w:t>
      </w:r>
      <w:r w:rsidR="00817DDA" w:rsidRPr="00DB2D39">
        <w:t>асчеты экономической эффективности инвестиций</w:t>
      </w:r>
    </w:p>
    <w:p w:rsidR="0068258D" w:rsidRPr="00DB2D39" w:rsidRDefault="0068258D" w:rsidP="0068258D">
      <w:pPr>
        <w:pStyle w:val="aff2"/>
        <w:rPr>
          <w:rFonts w:cs="Times New Roman"/>
        </w:rPr>
      </w:pPr>
      <w:bookmarkStart w:id="197" w:name="sub_1764"/>
      <w:bookmarkEnd w:id="196"/>
      <w:r w:rsidRPr="00DB2D39">
        <w:rPr>
          <w:rFonts w:cs="Times New Roman"/>
        </w:rPr>
        <w:t>Оценка эффективности реализации проектов по строительству котельн</w:t>
      </w:r>
      <w:r w:rsidR="00427356" w:rsidRPr="00DB2D39">
        <w:rPr>
          <w:rFonts w:cs="Times New Roman"/>
        </w:rPr>
        <w:t>ых</w:t>
      </w:r>
      <w:r w:rsidRPr="00DB2D39">
        <w:rPr>
          <w:rFonts w:cs="Times New Roman"/>
        </w:rPr>
        <w:t xml:space="preserve"> и тепловых сетей на перспективу до 203</w:t>
      </w:r>
      <w:r w:rsidR="00427356" w:rsidRPr="00DB2D39">
        <w:rPr>
          <w:rFonts w:cs="Times New Roman"/>
        </w:rPr>
        <w:t>3</w:t>
      </w:r>
      <w:r w:rsidRPr="00DB2D39">
        <w:rPr>
          <w:rFonts w:cs="Times New Roman"/>
        </w:rPr>
        <w:t xml:space="preserve"> года выполнена на основании критериев эффективности.</w:t>
      </w:r>
    </w:p>
    <w:p w:rsidR="0068258D" w:rsidRPr="00DB2D39" w:rsidRDefault="0068258D" w:rsidP="0068258D">
      <w:pPr>
        <w:pStyle w:val="aff2"/>
        <w:rPr>
          <w:rFonts w:cs="Times New Roman"/>
        </w:rPr>
      </w:pPr>
      <w:r w:rsidRPr="00DB2D39">
        <w:rPr>
          <w:rFonts w:cs="Times New Roman"/>
        </w:rPr>
        <w:t xml:space="preserve">Рассматриваемые критерии эффективности, основаны на изменении величины стоимости финансовых ресурсов во времени, которые определяются путем дисконтирования. </w:t>
      </w:r>
    </w:p>
    <w:p w:rsidR="0068258D" w:rsidRPr="00DB2D39" w:rsidRDefault="0068258D" w:rsidP="0068258D">
      <w:pPr>
        <w:pStyle w:val="aff2"/>
        <w:rPr>
          <w:rFonts w:cs="Times New Roman"/>
        </w:rPr>
      </w:pPr>
      <w:r w:rsidRPr="00DB2D39">
        <w:rPr>
          <w:rFonts w:cs="Times New Roman"/>
        </w:rPr>
        <w:t>Критерии эффективности:</w:t>
      </w:r>
    </w:p>
    <w:p w:rsidR="0068258D" w:rsidRPr="00DB2D39" w:rsidRDefault="0068258D" w:rsidP="0068258D">
      <w:pPr>
        <w:pStyle w:val="aff2"/>
        <w:rPr>
          <w:rFonts w:cs="Times New Roman"/>
        </w:rPr>
      </w:pPr>
      <w:r w:rsidRPr="00DB2D39">
        <w:rPr>
          <w:rFonts w:cs="Times New Roman"/>
        </w:rPr>
        <w:t xml:space="preserve">Чистый дисконтированный доход (NVP – </w:t>
      </w:r>
      <w:proofErr w:type="spellStart"/>
      <w:r w:rsidRPr="00DB2D39">
        <w:rPr>
          <w:rFonts w:cs="Times New Roman"/>
        </w:rPr>
        <w:t>NetPresentValue</w:t>
      </w:r>
      <w:proofErr w:type="spellEnd"/>
      <w:r w:rsidRPr="00DB2D39">
        <w:rPr>
          <w:rFonts w:cs="Times New Roman"/>
        </w:rPr>
        <w:t>) накопленный дисконтированный эффект, т.е. сальдо потоков денежных средств, за расчетный период. Для признания проекта эффективным, с позиции инвестора, необходимо, чтобы его ЧДД был положительным; при рассмотрении альтернативных проектов предпочтение должно отдаваться проекту с большим значением ЧДД (при условии, что он положителен).</w:t>
      </w:r>
    </w:p>
    <w:p w:rsidR="0068258D" w:rsidRPr="00DB2D39" w:rsidRDefault="0068258D" w:rsidP="0068258D">
      <w:pPr>
        <w:pStyle w:val="aff2"/>
        <w:rPr>
          <w:rFonts w:cs="Times New Roman"/>
        </w:rPr>
      </w:pPr>
      <w:r w:rsidRPr="00DB2D39">
        <w:rPr>
          <w:rFonts w:cs="Times New Roman"/>
        </w:rPr>
        <w:t xml:space="preserve">Внутренняя норма доходности (IRR – </w:t>
      </w:r>
      <w:proofErr w:type="spellStart"/>
      <w:r w:rsidRPr="00DB2D39">
        <w:rPr>
          <w:rFonts w:cs="Times New Roman"/>
        </w:rPr>
        <w:t>InternalRateofReturn</w:t>
      </w:r>
      <w:proofErr w:type="spellEnd"/>
      <w:r w:rsidRPr="00DB2D39">
        <w:rPr>
          <w:rFonts w:cs="Times New Roman"/>
        </w:rPr>
        <w:t xml:space="preserve">) – это внутренняя норма дисконта при которой накопленное сальдо денежных потоков по проекту равно нулю, т. е. величина при которой NPV=0. Внутренняя норма доходности показывает максимальную ставку дисконта, при которой проект еще реализуем. </w:t>
      </w:r>
    </w:p>
    <w:p w:rsidR="0068258D" w:rsidRPr="00DB2D39" w:rsidRDefault="0068258D" w:rsidP="0068258D">
      <w:pPr>
        <w:pStyle w:val="aff2"/>
        <w:rPr>
          <w:rFonts w:cs="Times New Roman"/>
        </w:rPr>
      </w:pPr>
      <w:r w:rsidRPr="00DB2D39">
        <w:rPr>
          <w:rFonts w:cs="Times New Roman"/>
        </w:rPr>
        <w:t>Срок окупаемости с учетом дисконтирования – продолжительность наименьшего периода, по истечении которого текущий чистый дисконтированный доход становится и в дальнейшем остается неотрицателен. По окончании срока окупаемости, инвестор начинает получать доход в виде прибыли от проекта.</w:t>
      </w:r>
    </w:p>
    <w:p w:rsidR="0068258D" w:rsidRPr="00DB2D39" w:rsidRDefault="0068258D" w:rsidP="0068258D">
      <w:pPr>
        <w:pStyle w:val="aff2"/>
        <w:rPr>
          <w:rFonts w:cs="Times New Roman"/>
        </w:rPr>
      </w:pPr>
      <w:r w:rsidRPr="00DB2D39">
        <w:rPr>
          <w:rFonts w:cs="Times New Roman"/>
        </w:rPr>
        <w:t>Ниже в таблице представлены показатели экономической эффективности для вариантов (сценарии) развития системы теплоснабжения:</w:t>
      </w:r>
    </w:p>
    <w:p w:rsidR="0068258D" w:rsidRPr="00DB2D39" w:rsidRDefault="0068258D" w:rsidP="00AA7F03">
      <w:pPr>
        <w:pStyle w:val="aff2"/>
        <w:numPr>
          <w:ilvl w:val="0"/>
          <w:numId w:val="9"/>
        </w:numPr>
        <w:rPr>
          <w:rFonts w:cs="Times New Roman"/>
        </w:rPr>
      </w:pPr>
      <w:r w:rsidRPr="00DB2D39">
        <w:rPr>
          <w:rFonts w:cs="Times New Roman"/>
        </w:rPr>
        <w:t xml:space="preserve">вариант 1: проекты по </w:t>
      </w:r>
      <w:r w:rsidR="005170CF" w:rsidRPr="00DB2D39">
        <w:rPr>
          <w:rFonts w:cs="Times New Roman"/>
        </w:rPr>
        <w:t>строительству</w:t>
      </w:r>
      <w:r w:rsidRPr="00DB2D39">
        <w:rPr>
          <w:rFonts w:cs="Times New Roman"/>
        </w:rPr>
        <w:t xml:space="preserve"> котельных и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w:t>
      </w:r>
    </w:p>
    <w:p w:rsidR="0068258D" w:rsidRPr="00DB2D39" w:rsidRDefault="0068258D" w:rsidP="00AA7F03">
      <w:pPr>
        <w:pStyle w:val="aff2"/>
        <w:numPr>
          <w:ilvl w:val="0"/>
          <w:numId w:val="9"/>
        </w:numPr>
        <w:rPr>
          <w:rFonts w:cs="Times New Roman"/>
        </w:rPr>
      </w:pPr>
      <w:r w:rsidRPr="00DB2D39">
        <w:rPr>
          <w:rFonts w:cs="Times New Roman"/>
        </w:rPr>
        <w:t xml:space="preserve">вариант 2: проекты по </w:t>
      </w:r>
      <w:r w:rsidR="005170CF" w:rsidRPr="00DB2D39">
        <w:rPr>
          <w:rFonts w:cs="Times New Roman"/>
        </w:rPr>
        <w:t xml:space="preserve">строительству </w:t>
      </w:r>
      <w:r w:rsidRPr="00DB2D39">
        <w:rPr>
          <w:rFonts w:cs="Times New Roman"/>
        </w:rPr>
        <w:t>котельных и тепловых сетей будут реализовываться, в соответствии с предлагаемыми мероприятиями и сроками.</w:t>
      </w:r>
    </w:p>
    <w:p w:rsidR="00181AE8" w:rsidRPr="00DB2D39" w:rsidRDefault="00181AE8" w:rsidP="0068258D">
      <w:pPr>
        <w:pStyle w:val="aff2"/>
        <w:rPr>
          <w:rFonts w:cs="Times New Roman"/>
        </w:rPr>
        <w:sectPr w:rsidR="00181AE8" w:rsidRPr="00DB2D39" w:rsidSect="004121A4">
          <w:pgSz w:w="11907" w:h="16840" w:code="9"/>
          <w:pgMar w:top="1134" w:right="680" w:bottom="1247" w:left="1588" w:header="567" w:footer="567" w:gutter="0"/>
          <w:cols w:space="720"/>
          <w:docGrid w:linePitch="299"/>
        </w:sectPr>
      </w:pPr>
    </w:p>
    <w:p w:rsidR="0068258D" w:rsidRPr="00DB2D39" w:rsidRDefault="00221330" w:rsidP="002163FA">
      <w:pPr>
        <w:pStyle w:val="aff2"/>
        <w:jc w:val="center"/>
        <w:rPr>
          <w:rFonts w:cs="Times New Roman"/>
          <w:b/>
        </w:rPr>
      </w:pPr>
      <w:r w:rsidRPr="00DB2D39">
        <w:rPr>
          <w:rFonts w:cs="Times New Roman"/>
          <w:b/>
          <w:lang w:eastAsia="en-US"/>
        </w:rPr>
        <w:lastRenderedPageBreak/>
        <w:t xml:space="preserve">Таблица </w:t>
      </w:r>
      <w:r w:rsidR="0008618A">
        <w:rPr>
          <w:rFonts w:cs="Times New Roman"/>
          <w:b/>
          <w:noProof/>
          <w:lang w:eastAsia="en-US"/>
        </w:rPr>
        <w:fldChar w:fldCharType="begin"/>
      </w:r>
      <w:r w:rsidR="0008618A">
        <w:rPr>
          <w:rFonts w:cs="Times New Roman"/>
          <w:b/>
          <w:noProof/>
          <w:lang w:eastAsia="en-US"/>
        </w:rPr>
        <w:instrText xml:space="preserve"> SEQ Таблица \* ARABIC \* MERGEFORMAT </w:instrText>
      </w:r>
      <w:r w:rsidR="0008618A">
        <w:rPr>
          <w:rFonts w:cs="Times New Roman"/>
          <w:b/>
          <w:noProof/>
          <w:lang w:eastAsia="en-US"/>
        </w:rPr>
        <w:fldChar w:fldCharType="separate"/>
      </w:r>
      <w:r w:rsidR="00973DAD">
        <w:rPr>
          <w:rFonts w:cs="Times New Roman"/>
          <w:b/>
          <w:noProof/>
          <w:lang w:eastAsia="en-US"/>
        </w:rPr>
        <w:t>34</w:t>
      </w:r>
      <w:r w:rsidR="0008618A">
        <w:rPr>
          <w:rFonts w:cs="Times New Roman"/>
          <w:b/>
          <w:noProof/>
          <w:lang w:eastAsia="en-US"/>
        </w:rPr>
        <w:fldChar w:fldCharType="end"/>
      </w:r>
      <w:r w:rsidRPr="00DB2D39">
        <w:rPr>
          <w:rFonts w:cs="Times New Roman"/>
          <w:b/>
          <w:lang w:eastAsia="en-US"/>
        </w:rPr>
        <w:t xml:space="preserve"> - </w:t>
      </w:r>
      <w:r w:rsidR="0068258D" w:rsidRPr="00DB2D39">
        <w:rPr>
          <w:rFonts w:cs="Times New Roman"/>
          <w:b/>
        </w:rPr>
        <w:t>Показатели экономической эффективности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45"/>
        <w:gridCol w:w="994"/>
        <w:gridCol w:w="667"/>
        <w:gridCol w:w="667"/>
        <w:gridCol w:w="667"/>
        <w:gridCol w:w="917"/>
        <w:gridCol w:w="667"/>
        <w:gridCol w:w="667"/>
        <w:gridCol w:w="881"/>
        <w:gridCol w:w="667"/>
        <w:gridCol w:w="667"/>
        <w:gridCol w:w="667"/>
        <w:gridCol w:w="667"/>
        <w:gridCol w:w="667"/>
        <w:gridCol w:w="667"/>
        <w:gridCol w:w="667"/>
        <w:gridCol w:w="667"/>
        <w:gridCol w:w="667"/>
      </w:tblGrid>
      <w:tr w:rsidR="00C425B3" w:rsidRPr="00686FF2" w:rsidTr="00227D6A">
        <w:trPr>
          <w:trHeight w:val="23"/>
          <w:jc w:val="center"/>
        </w:trPr>
        <w:tc>
          <w:tcPr>
            <w:tcW w:w="2545" w:type="dxa"/>
            <w:shd w:val="clear" w:color="auto" w:fill="auto"/>
            <w:vAlign w:val="center"/>
            <w:hideMark/>
          </w:tcPr>
          <w:p w:rsidR="00C425B3" w:rsidRPr="00686FF2" w:rsidRDefault="00C425B3" w:rsidP="00227D6A">
            <w:pPr>
              <w:widowControl w:val="0"/>
              <w:jc w:val="center"/>
              <w:rPr>
                <w:rFonts w:ascii="Arial" w:hAnsi="Arial" w:cs="Arial"/>
                <w:bCs/>
                <w:sz w:val="20"/>
                <w:szCs w:val="18"/>
              </w:rPr>
            </w:pPr>
            <w:r w:rsidRPr="00686FF2">
              <w:rPr>
                <w:rFonts w:ascii="Arial" w:hAnsi="Arial" w:cs="Arial"/>
                <w:bCs/>
                <w:sz w:val="20"/>
                <w:szCs w:val="18"/>
              </w:rPr>
              <w:t>Наименование показателя</w:t>
            </w:r>
          </w:p>
        </w:tc>
        <w:tc>
          <w:tcPr>
            <w:tcW w:w="994" w:type="dxa"/>
            <w:shd w:val="clear" w:color="auto" w:fill="auto"/>
            <w:vAlign w:val="center"/>
            <w:hideMark/>
          </w:tcPr>
          <w:p w:rsidR="00C425B3" w:rsidRPr="00686FF2" w:rsidRDefault="00C425B3" w:rsidP="00227D6A">
            <w:pPr>
              <w:widowControl w:val="0"/>
              <w:jc w:val="center"/>
              <w:rPr>
                <w:rFonts w:ascii="Arial" w:hAnsi="Arial" w:cs="Arial"/>
                <w:bCs/>
                <w:sz w:val="20"/>
                <w:szCs w:val="18"/>
              </w:rPr>
            </w:pPr>
            <w:proofErr w:type="spellStart"/>
            <w:r w:rsidRPr="00686FF2">
              <w:rPr>
                <w:rFonts w:ascii="Arial" w:hAnsi="Arial" w:cs="Arial"/>
                <w:bCs/>
                <w:sz w:val="20"/>
                <w:szCs w:val="18"/>
              </w:rPr>
              <w:t>Ед.изме</w:t>
            </w:r>
            <w:proofErr w:type="spellEnd"/>
            <w:r w:rsidRPr="00686FF2">
              <w:rPr>
                <w:rFonts w:ascii="Arial" w:hAnsi="Arial" w:cs="Arial"/>
                <w:bCs/>
                <w:sz w:val="20"/>
                <w:szCs w:val="18"/>
              </w:rPr>
              <w:t>- рения</w:t>
            </w:r>
          </w:p>
        </w:tc>
        <w:tc>
          <w:tcPr>
            <w:tcW w:w="667" w:type="dxa"/>
            <w:shd w:val="clear" w:color="auto" w:fill="auto"/>
            <w:vAlign w:val="center"/>
            <w:hideMark/>
          </w:tcPr>
          <w:p w:rsidR="00C425B3" w:rsidRPr="00686FF2" w:rsidRDefault="00C425B3" w:rsidP="00227D6A">
            <w:pPr>
              <w:widowControl w:val="0"/>
              <w:jc w:val="center"/>
              <w:rPr>
                <w:rFonts w:ascii="Arial" w:hAnsi="Arial" w:cs="Arial"/>
                <w:bCs/>
                <w:sz w:val="20"/>
                <w:szCs w:val="18"/>
              </w:rPr>
            </w:pPr>
            <w:r w:rsidRPr="00686FF2">
              <w:rPr>
                <w:rFonts w:ascii="Arial" w:hAnsi="Arial" w:cs="Arial"/>
                <w:bCs/>
                <w:sz w:val="20"/>
                <w:szCs w:val="18"/>
              </w:rPr>
              <w:t>2018</w:t>
            </w:r>
          </w:p>
        </w:tc>
        <w:tc>
          <w:tcPr>
            <w:tcW w:w="667" w:type="dxa"/>
            <w:shd w:val="clear" w:color="auto" w:fill="auto"/>
            <w:vAlign w:val="center"/>
            <w:hideMark/>
          </w:tcPr>
          <w:p w:rsidR="00C425B3" w:rsidRPr="00686FF2" w:rsidRDefault="00C425B3" w:rsidP="00227D6A">
            <w:pPr>
              <w:widowControl w:val="0"/>
              <w:jc w:val="center"/>
              <w:rPr>
                <w:rFonts w:ascii="Arial" w:hAnsi="Arial" w:cs="Arial"/>
                <w:bCs/>
                <w:sz w:val="20"/>
                <w:szCs w:val="18"/>
              </w:rPr>
            </w:pPr>
            <w:r w:rsidRPr="00686FF2">
              <w:rPr>
                <w:rFonts w:ascii="Arial" w:hAnsi="Arial" w:cs="Arial"/>
                <w:bCs/>
                <w:sz w:val="20"/>
                <w:szCs w:val="18"/>
              </w:rPr>
              <w:t>2019</w:t>
            </w:r>
          </w:p>
        </w:tc>
        <w:tc>
          <w:tcPr>
            <w:tcW w:w="667" w:type="dxa"/>
            <w:shd w:val="clear" w:color="auto" w:fill="auto"/>
            <w:vAlign w:val="center"/>
            <w:hideMark/>
          </w:tcPr>
          <w:p w:rsidR="00C425B3" w:rsidRPr="00686FF2" w:rsidRDefault="00C425B3" w:rsidP="00227D6A">
            <w:pPr>
              <w:widowControl w:val="0"/>
              <w:jc w:val="center"/>
              <w:rPr>
                <w:rFonts w:ascii="Arial" w:hAnsi="Arial" w:cs="Arial"/>
                <w:bCs/>
                <w:sz w:val="20"/>
                <w:szCs w:val="18"/>
              </w:rPr>
            </w:pPr>
            <w:r w:rsidRPr="00686FF2">
              <w:rPr>
                <w:rFonts w:ascii="Arial" w:hAnsi="Arial" w:cs="Arial"/>
                <w:bCs/>
                <w:sz w:val="20"/>
                <w:szCs w:val="18"/>
              </w:rPr>
              <w:t>2020</w:t>
            </w:r>
          </w:p>
        </w:tc>
        <w:tc>
          <w:tcPr>
            <w:tcW w:w="917" w:type="dxa"/>
            <w:shd w:val="clear" w:color="auto" w:fill="auto"/>
            <w:vAlign w:val="center"/>
            <w:hideMark/>
          </w:tcPr>
          <w:p w:rsidR="00C425B3" w:rsidRPr="00686FF2" w:rsidRDefault="00C425B3" w:rsidP="00227D6A">
            <w:pPr>
              <w:widowControl w:val="0"/>
              <w:jc w:val="center"/>
              <w:rPr>
                <w:rFonts w:ascii="Arial" w:hAnsi="Arial" w:cs="Arial"/>
                <w:bCs/>
                <w:sz w:val="20"/>
                <w:szCs w:val="18"/>
              </w:rPr>
            </w:pPr>
            <w:r w:rsidRPr="00686FF2">
              <w:rPr>
                <w:rFonts w:ascii="Arial" w:hAnsi="Arial" w:cs="Arial"/>
                <w:bCs/>
                <w:sz w:val="20"/>
                <w:szCs w:val="18"/>
              </w:rPr>
              <w:t>2021</w:t>
            </w:r>
          </w:p>
        </w:tc>
        <w:tc>
          <w:tcPr>
            <w:tcW w:w="667" w:type="dxa"/>
            <w:shd w:val="clear" w:color="auto" w:fill="auto"/>
            <w:vAlign w:val="center"/>
            <w:hideMark/>
          </w:tcPr>
          <w:p w:rsidR="00C425B3" w:rsidRPr="00686FF2" w:rsidRDefault="00C425B3" w:rsidP="00227D6A">
            <w:pPr>
              <w:widowControl w:val="0"/>
              <w:jc w:val="center"/>
              <w:rPr>
                <w:rFonts w:ascii="Arial" w:hAnsi="Arial" w:cs="Arial"/>
                <w:bCs/>
                <w:sz w:val="20"/>
                <w:szCs w:val="18"/>
              </w:rPr>
            </w:pPr>
            <w:r w:rsidRPr="00686FF2">
              <w:rPr>
                <w:rFonts w:ascii="Arial" w:hAnsi="Arial" w:cs="Arial"/>
                <w:bCs/>
                <w:sz w:val="20"/>
                <w:szCs w:val="18"/>
              </w:rPr>
              <w:t>2022</w:t>
            </w:r>
          </w:p>
        </w:tc>
        <w:tc>
          <w:tcPr>
            <w:tcW w:w="667" w:type="dxa"/>
            <w:shd w:val="clear" w:color="auto" w:fill="auto"/>
            <w:vAlign w:val="center"/>
            <w:hideMark/>
          </w:tcPr>
          <w:p w:rsidR="00C425B3" w:rsidRPr="00686FF2" w:rsidRDefault="00C425B3" w:rsidP="00227D6A">
            <w:pPr>
              <w:widowControl w:val="0"/>
              <w:jc w:val="center"/>
              <w:rPr>
                <w:rFonts w:ascii="Arial" w:hAnsi="Arial" w:cs="Arial"/>
                <w:bCs/>
                <w:sz w:val="20"/>
                <w:szCs w:val="18"/>
              </w:rPr>
            </w:pPr>
            <w:r w:rsidRPr="00686FF2">
              <w:rPr>
                <w:rFonts w:ascii="Arial" w:hAnsi="Arial" w:cs="Arial"/>
                <w:bCs/>
                <w:sz w:val="20"/>
                <w:szCs w:val="18"/>
              </w:rPr>
              <w:t>2023</w:t>
            </w:r>
          </w:p>
        </w:tc>
        <w:tc>
          <w:tcPr>
            <w:tcW w:w="881" w:type="dxa"/>
            <w:shd w:val="clear" w:color="auto" w:fill="auto"/>
            <w:vAlign w:val="center"/>
            <w:hideMark/>
          </w:tcPr>
          <w:p w:rsidR="00C425B3" w:rsidRPr="00686FF2" w:rsidRDefault="00C425B3" w:rsidP="00227D6A">
            <w:pPr>
              <w:widowControl w:val="0"/>
              <w:jc w:val="center"/>
              <w:rPr>
                <w:rFonts w:ascii="Arial" w:hAnsi="Arial" w:cs="Arial"/>
                <w:bCs/>
                <w:sz w:val="20"/>
                <w:szCs w:val="18"/>
              </w:rPr>
            </w:pPr>
            <w:r w:rsidRPr="00686FF2">
              <w:rPr>
                <w:rFonts w:ascii="Arial" w:hAnsi="Arial" w:cs="Arial"/>
                <w:bCs/>
                <w:sz w:val="20"/>
                <w:szCs w:val="18"/>
              </w:rPr>
              <w:t>2024</w:t>
            </w:r>
          </w:p>
        </w:tc>
        <w:tc>
          <w:tcPr>
            <w:tcW w:w="667" w:type="dxa"/>
            <w:shd w:val="clear" w:color="auto" w:fill="auto"/>
            <w:vAlign w:val="center"/>
            <w:hideMark/>
          </w:tcPr>
          <w:p w:rsidR="00C425B3" w:rsidRPr="00686FF2" w:rsidRDefault="00C425B3" w:rsidP="00227D6A">
            <w:pPr>
              <w:widowControl w:val="0"/>
              <w:jc w:val="center"/>
              <w:rPr>
                <w:rFonts w:ascii="Arial" w:hAnsi="Arial" w:cs="Arial"/>
                <w:bCs/>
                <w:sz w:val="20"/>
                <w:szCs w:val="18"/>
              </w:rPr>
            </w:pPr>
            <w:r w:rsidRPr="00686FF2">
              <w:rPr>
                <w:rFonts w:ascii="Arial" w:hAnsi="Arial" w:cs="Arial"/>
                <w:bCs/>
                <w:sz w:val="20"/>
                <w:szCs w:val="18"/>
              </w:rPr>
              <w:t>2025</w:t>
            </w:r>
          </w:p>
        </w:tc>
        <w:tc>
          <w:tcPr>
            <w:tcW w:w="667" w:type="dxa"/>
            <w:shd w:val="clear" w:color="auto" w:fill="auto"/>
            <w:vAlign w:val="center"/>
            <w:hideMark/>
          </w:tcPr>
          <w:p w:rsidR="00C425B3" w:rsidRPr="00686FF2" w:rsidRDefault="00C425B3" w:rsidP="00227D6A">
            <w:pPr>
              <w:widowControl w:val="0"/>
              <w:jc w:val="center"/>
              <w:rPr>
                <w:rFonts w:ascii="Arial" w:hAnsi="Arial" w:cs="Arial"/>
                <w:bCs/>
                <w:sz w:val="20"/>
                <w:szCs w:val="18"/>
              </w:rPr>
            </w:pPr>
            <w:r w:rsidRPr="00686FF2">
              <w:rPr>
                <w:rFonts w:ascii="Arial" w:hAnsi="Arial" w:cs="Arial"/>
                <w:bCs/>
                <w:sz w:val="20"/>
                <w:szCs w:val="18"/>
              </w:rPr>
              <w:t>2026</w:t>
            </w:r>
          </w:p>
        </w:tc>
        <w:tc>
          <w:tcPr>
            <w:tcW w:w="667" w:type="dxa"/>
            <w:shd w:val="clear" w:color="auto" w:fill="auto"/>
            <w:vAlign w:val="center"/>
            <w:hideMark/>
          </w:tcPr>
          <w:p w:rsidR="00C425B3" w:rsidRPr="00686FF2" w:rsidRDefault="00C425B3" w:rsidP="00227D6A">
            <w:pPr>
              <w:widowControl w:val="0"/>
              <w:jc w:val="center"/>
              <w:rPr>
                <w:rFonts w:ascii="Arial" w:hAnsi="Arial" w:cs="Arial"/>
                <w:bCs/>
                <w:sz w:val="20"/>
                <w:szCs w:val="18"/>
              </w:rPr>
            </w:pPr>
            <w:r w:rsidRPr="00686FF2">
              <w:rPr>
                <w:rFonts w:ascii="Arial" w:hAnsi="Arial" w:cs="Arial"/>
                <w:bCs/>
                <w:sz w:val="20"/>
                <w:szCs w:val="18"/>
              </w:rPr>
              <w:t>2027</w:t>
            </w:r>
          </w:p>
        </w:tc>
        <w:tc>
          <w:tcPr>
            <w:tcW w:w="667" w:type="dxa"/>
            <w:shd w:val="clear" w:color="auto" w:fill="auto"/>
            <w:vAlign w:val="center"/>
            <w:hideMark/>
          </w:tcPr>
          <w:p w:rsidR="00C425B3" w:rsidRPr="00686FF2" w:rsidRDefault="00C425B3" w:rsidP="00227D6A">
            <w:pPr>
              <w:widowControl w:val="0"/>
              <w:jc w:val="center"/>
              <w:rPr>
                <w:rFonts w:ascii="Arial" w:hAnsi="Arial" w:cs="Arial"/>
                <w:bCs/>
                <w:sz w:val="20"/>
                <w:szCs w:val="18"/>
              </w:rPr>
            </w:pPr>
            <w:r w:rsidRPr="00686FF2">
              <w:rPr>
                <w:rFonts w:ascii="Arial" w:hAnsi="Arial" w:cs="Arial"/>
                <w:bCs/>
                <w:sz w:val="20"/>
                <w:szCs w:val="18"/>
              </w:rPr>
              <w:t>2028</w:t>
            </w:r>
          </w:p>
        </w:tc>
        <w:tc>
          <w:tcPr>
            <w:tcW w:w="667" w:type="dxa"/>
            <w:shd w:val="clear" w:color="auto" w:fill="auto"/>
            <w:vAlign w:val="center"/>
            <w:hideMark/>
          </w:tcPr>
          <w:p w:rsidR="00C425B3" w:rsidRPr="00686FF2" w:rsidRDefault="00C425B3" w:rsidP="00227D6A">
            <w:pPr>
              <w:widowControl w:val="0"/>
              <w:jc w:val="center"/>
              <w:rPr>
                <w:rFonts w:ascii="Arial" w:hAnsi="Arial" w:cs="Arial"/>
                <w:bCs/>
                <w:sz w:val="20"/>
                <w:szCs w:val="18"/>
              </w:rPr>
            </w:pPr>
            <w:r w:rsidRPr="00686FF2">
              <w:rPr>
                <w:rFonts w:ascii="Arial" w:hAnsi="Arial" w:cs="Arial"/>
                <w:bCs/>
                <w:sz w:val="20"/>
                <w:szCs w:val="18"/>
              </w:rPr>
              <w:t>2029</w:t>
            </w:r>
          </w:p>
        </w:tc>
        <w:tc>
          <w:tcPr>
            <w:tcW w:w="667" w:type="dxa"/>
            <w:shd w:val="clear" w:color="auto" w:fill="auto"/>
            <w:vAlign w:val="center"/>
            <w:hideMark/>
          </w:tcPr>
          <w:p w:rsidR="00C425B3" w:rsidRPr="00686FF2" w:rsidRDefault="00C425B3" w:rsidP="00227D6A">
            <w:pPr>
              <w:widowControl w:val="0"/>
              <w:jc w:val="center"/>
              <w:rPr>
                <w:rFonts w:ascii="Arial" w:hAnsi="Arial" w:cs="Arial"/>
                <w:bCs/>
                <w:sz w:val="20"/>
                <w:szCs w:val="18"/>
              </w:rPr>
            </w:pPr>
            <w:r w:rsidRPr="00686FF2">
              <w:rPr>
                <w:rFonts w:ascii="Arial" w:hAnsi="Arial" w:cs="Arial"/>
                <w:bCs/>
                <w:sz w:val="20"/>
                <w:szCs w:val="18"/>
              </w:rPr>
              <w:t>2030</w:t>
            </w:r>
          </w:p>
        </w:tc>
        <w:tc>
          <w:tcPr>
            <w:tcW w:w="667" w:type="dxa"/>
            <w:shd w:val="clear" w:color="auto" w:fill="auto"/>
            <w:vAlign w:val="center"/>
            <w:hideMark/>
          </w:tcPr>
          <w:p w:rsidR="00C425B3" w:rsidRPr="00686FF2" w:rsidRDefault="00C425B3" w:rsidP="00227D6A">
            <w:pPr>
              <w:widowControl w:val="0"/>
              <w:jc w:val="center"/>
              <w:rPr>
                <w:rFonts w:ascii="Arial" w:hAnsi="Arial" w:cs="Arial"/>
                <w:bCs/>
                <w:sz w:val="20"/>
                <w:szCs w:val="18"/>
              </w:rPr>
            </w:pPr>
            <w:r w:rsidRPr="00686FF2">
              <w:rPr>
                <w:rFonts w:ascii="Arial" w:hAnsi="Arial" w:cs="Arial"/>
                <w:bCs/>
                <w:sz w:val="20"/>
                <w:szCs w:val="18"/>
              </w:rPr>
              <w:t>2031</w:t>
            </w:r>
          </w:p>
        </w:tc>
        <w:tc>
          <w:tcPr>
            <w:tcW w:w="667" w:type="dxa"/>
            <w:shd w:val="clear" w:color="auto" w:fill="auto"/>
            <w:vAlign w:val="center"/>
            <w:hideMark/>
          </w:tcPr>
          <w:p w:rsidR="00C425B3" w:rsidRPr="00686FF2" w:rsidRDefault="00C425B3" w:rsidP="00227D6A">
            <w:pPr>
              <w:widowControl w:val="0"/>
              <w:jc w:val="center"/>
              <w:rPr>
                <w:rFonts w:ascii="Arial" w:hAnsi="Arial" w:cs="Arial"/>
                <w:bCs/>
                <w:sz w:val="20"/>
                <w:szCs w:val="18"/>
              </w:rPr>
            </w:pPr>
            <w:r w:rsidRPr="00686FF2">
              <w:rPr>
                <w:rFonts w:ascii="Arial" w:hAnsi="Arial" w:cs="Arial"/>
                <w:bCs/>
                <w:sz w:val="20"/>
                <w:szCs w:val="18"/>
              </w:rPr>
              <w:t>2032</w:t>
            </w:r>
          </w:p>
        </w:tc>
        <w:tc>
          <w:tcPr>
            <w:tcW w:w="667" w:type="dxa"/>
            <w:shd w:val="clear" w:color="auto" w:fill="auto"/>
            <w:vAlign w:val="center"/>
            <w:hideMark/>
          </w:tcPr>
          <w:p w:rsidR="00C425B3" w:rsidRPr="00686FF2" w:rsidRDefault="00C425B3" w:rsidP="00227D6A">
            <w:pPr>
              <w:widowControl w:val="0"/>
              <w:jc w:val="center"/>
              <w:rPr>
                <w:rFonts w:ascii="Arial" w:hAnsi="Arial" w:cs="Arial"/>
                <w:bCs/>
                <w:sz w:val="20"/>
                <w:szCs w:val="18"/>
              </w:rPr>
            </w:pPr>
            <w:r w:rsidRPr="00686FF2">
              <w:rPr>
                <w:rFonts w:ascii="Arial" w:hAnsi="Arial" w:cs="Arial"/>
                <w:bCs/>
                <w:sz w:val="20"/>
                <w:szCs w:val="18"/>
              </w:rPr>
              <w:t>2033</w:t>
            </w:r>
          </w:p>
        </w:tc>
      </w:tr>
      <w:tr w:rsidR="00C425B3" w:rsidRPr="00686FF2" w:rsidTr="00227D6A">
        <w:trPr>
          <w:trHeight w:val="23"/>
          <w:jc w:val="center"/>
        </w:trPr>
        <w:tc>
          <w:tcPr>
            <w:tcW w:w="2545"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Затраты на товарный отпуск без проекта</w:t>
            </w:r>
          </w:p>
        </w:tc>
        <w:tc>
          <w:tcPr>
            <w:tcW w:w="994" w:type="dxa"/>
            <w:shd w:val="clear" w:color="auto" w:fill="auto"/>
            <w:vAlign w:val="center"/>
            <w:hideMark/>
          </w:tcPr>
          <w:p w:rsidR="00C425B3" w:rsidRPr="00686FF2" w:rsidRDefault="00C425B3" w:rsidP="00227D6A">
            <w:pPr>
              <w:widowControl w:val="0"/>
              <w:jc w:val="center"/>
              <w:rPr>
                <w:rFonts w:ascii="Arial" w:hAnsi="Arial" w:cs="Arial"/>
                <w:sz w:val="20"/>
                <w:szCs w:val="18"/>
              </w:rPr>
            </w:pPr>
            <w:r w:rsidRPr="00686FF2">
              <w:rPr>
                <w:rFonts w:ascii="Arial" w:hAnsi="Arial" w:cs="Arial"/>
                <w:sz w:val="20"/>
                <w:szCs w:val="18"/>
              </w:rPr>
              <w:t>млн руб.</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121,3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130,5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142,1  </w:t>
            </w:r>
          </w:p>
        </w:tc>
        <w:tc>
          <w:tcPr>
            <w:tcW w:w="91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155,7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171,7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189,0  </w:t>
            </w:r>
          </w:p>
        </w:tc>
        <w:tc>
          <w:tcPr>
            <w:tcW w:w="881"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208,7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231,6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259,5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293,6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335,6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387,3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444,9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516,2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604,8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715,6  </w:t>
            </w:r>
          </w:p>
        </w:tc>
      </w:tr>
      <w:tr w:rsidR="00C425B3" w:rsidRPr="00686FF2" w:rsidTr="00227D6A">
        <w:trPr>
          <w:trHeight w:val="23"/>
          <w:jc w:val="center"/>
        </w:trPr>
        <w:tc>
          <w:tcPr>
            <w:tcW w:w="2545"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Затраты на товарный отпуск с проектом</w:t>
            </w:r>
          </w:p>
        </w:tc>
        <w:tc>
          <w:tcPr>
            <w:tcW w:w="994" w:type="dxa"/>
            <w:shd w:val="clear" w:color="auto" w:fill="auto"/>
            <w:vAlign w:val="center"/>
            <w:hideMark/>
          </w:tcPr>
          <w:p w:rsidR="00C425B3" w:rsidRPr="00686FF2" w:rsidRDefault="00C425B3" w:rsidP="00227D6A">
            <w:pPr>
              <w:widowControl w:val="0"/>
              <w:jc w:val="center"/>
              <w:rPr>
                <w:rFonts w:ascii="Arial" w:hAnsi="Arial" w:cs="Arial"/>
                <w:sz w:val="20"/>
                <w:szCs w:val="18"/>
              </w:rPr>
            </w:pPr>
            <w:r w:rsidRPr="00686FF2">
              <w:rPr>
                <w:rFonts w:ascii="Arial" w:hAnsi="Arial" w:cs="Arial"/>
                <w:sz w:val="20"/>
                <w:szCs w:val="18"/>
              </w:rPr>
              <w:t>млн руб.</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121,3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129,2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138,0  </w:t>
            </w:r>
          </w:p>
        </w:tc>
        <w:tc>
          <w:tcPr>
            <w:tcW w:w="91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146,7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155,6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163,1  </w:t>
            </w:r>
          </w:p>
        </w:tc>
        <w:tc>
          <w:tcPr>
            <w:tcW w:w="881"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169,7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175,7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182,0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188,5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195,2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202,2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206,3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210,6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215,0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219,4  </w:t>
            </w:r>
          </w:p>
        </w:tc>
      </w:tr>
      <w:tr w:rsidR="00C425B3" w:rsidRPr="00686FF2" w:rsidTr="00227D6A">
        <w:trPr>
          <w:trHeight w:val="23"/>
          <w:jc w:val="center"/>
        </w:trPr>
        <w:tc>
          <w:tcPr>
            <w:tcW w:w="2545"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Снижение затрат на товарный отпуск</w:t>
            </w:r>
          </w:p>
        </w:tc>
        <w:tc>
          <w:tcPr>
            <w:tcW w:w="994" w:type="dxa"/>
            <w:shd w:val="clear" w:color="auto" w:fill="auto"/>
            <w:vAlign w:val="center"/>
            <w:hideMark/>
          </w:tcPr>
          <w:p w:rsidR="00C425B3" w:rsidRPr="00686FF2" w:rsidRDefault="00C425B3" w:rsidP="00227D6A">
            <w:pPr>
              <w:widowControl w:val="0"/>
              <w:jc w:val="center"/>
              <w:rPr>
                <w:rFonts w:ascii="Arial" w:hAnsi="Arial" w:cs="Arial"/>
                <w:sz w:val="20"/>
                <w:szCs w:val="18"/>
              </w:rPr>
            </w:pPr>
            <w:r w:rsidRPr="00686FF2">
              <w:rPr>
                <w:rFonts w:ascii="Arial" w:hAnsi="Arial" w:cs="Arial"/>
                <w:sz w:val="20"/>
                <w:szCs w:val="18"/>
              </w:rPr>
              <w:t>млн руб.</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0,0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1,3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4,1  </w:t>
            </w:r>
          </w:p>
        </w:tc>
        <w:tc>
          <w:tcPr>
            <w:tcW w:w="91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8,9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16,1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26,0  </w:t>
            </w:r>
          </w:p>
        </w:tc>
        <w:tc>
          <w:tcPr>
            <w:tcW w:w="881"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39,0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55,8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77,5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105,2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140,4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185,2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238,6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305,6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389,8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496,2  </w:t>
            </w:r>
          </w:p>
        </w:tc>
      </w:tr>
      <w:tr w:rsidR="00C425B3" w:rsidRPr="00686FF2" w:rsidTr="00227D6A">
        <w:trPr>
          <w:trHeight w:val="23"/>
          <w:jc w:val="center"/>
        </w:trPr>
        <w:tc>
          <w:tcPr>
            <w:tcW w:w="2545"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Инвестиции (без НДС)</w:t>
            </w:r>
          </w:p>
        </w:tc>
        <w:tc>
          <w:tcPr>
            <w:tcW w:w="994" w:type="dxa"/>
            <w:shd w:val="clear" w:color="auto" w:fill="auto"/>
            <w:vAlign w:val="center"/>
            <w:hideMark/>
          </w:tcPr>
          <w:p w:rsidR="00C425B3" w:rsidRPr="00686FF2" w:rsidRDefault="00C425B3" w:rsidP="00227D6A">
            <w:pPr>
              <w:widowControl w:val="0"/>
              <w:jc w:val="center"/>
              <w:rPr>
                <w:rFonts w:ascii="Arial" w:hAnsi="Arial" w:cs="Arial"/>
                <w:sz w:val="20"/>
                <w:szCs w:val="18"/>
              </w:rPr>
            </w:pPr>
            <w:r w:rsidRPr="00686FF2">
              <w:rPr>
                <w:rFonts w:ascii="Arial" w:hAnsi="Arial" w:cs="Arial"/>
                <w:sz w:val="20"/>
                <w:szCs w:val="18"/>
              </w:rPr>
              <w:t>млн руб.</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-328,0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-337,0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-20,2  </w:t>
            </w:r>
          </w:p>
        </w:tc>
        <w:tc>
          <w:tcPr>
            <w:tcW w:w="91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-20,2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-20,2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-20,2  </w:t>
            </w:r>
          </w:p>
        </w:tc>
        <w:tc>
          <w:tcPr>
            <w:tcW w:w="881"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-20,2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-20,2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-20,2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-20,2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-20,2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-20,2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-20,2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-20,2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-20,2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0,0  </w:t>
            </w:r>
          </w:p>
        </w:tc>
      </w:tr>
      <w:tr w:rsidR="00C425B3" w:rsidRPr="00686FF2" w:rsidTr="00227D6A">
        <w:trPr>
          <w:trHeight w:val="23"/>
          <w:jc w:val="center"/>
        </w:trPr>
        <w:tc>
          <w:tcPr>
            <w:tcW w:w="2545"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xml:space="preserve">в том числе: </w:t>
            </w:r>
          </w:p>
        </w:tc>
        <w:tc>
          <w:tcPr>
            <w:tcW w:w="994" w:type="dxa"/>
            <w:shd w:val="clear" w:color="auto" w:fill="auto"/>
            <w:vAlign w:val="center"/>
            <w:hideMark/>
          </w:tcPr>
          <w:p w:rsidR="00C425B3" w:rsidRPr="00686FF2" w:rsidRDefault="00C425B3" w:rsidP="00227D6A">
            <w:pPr>
              <w:widowControl w:val="0"/>
              <w:jc w:val="center"/>
              <w:rPr>
                <w:rFonts w:ascii="Arial" w:hAnsi="Arial" w:cs="Arial"/>
                <w:sz w:val="20"/>
                <w:szCs w:val="18"/>
              </w:rPr>
            </w:pPr>
            <w:r w:rsidRPr="00686FF2">
              <w:rPr>
                <w:rFonts w:ascii="Arial" w:hAnsi="Arial" w:cs="Arial"/>
                <w:sz w:val="20"/>
                <w:szCs w:val="18"/>
              </w:rPr>
              <w:t> </w:t>
            </w:r>
          </w:p>
        </w:tc>
        <w:tc>
          <w:tcPr>
            <w:tcW w:w="667"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w:t>
            </w:r>
          </w:p>
        </w:tc>
        <w:tc>
          <w:tcPr>
            <w:tcW w:w="667"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w:t>
            </w:r>
          </w:p>
        </w:tc>
        <w:tc>
          <w:tcPr>
            <w:tcW w:w="667"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w:t>
            </w:r>
          </w:p>
        </w:tc>
        <w:tc>
          <w:tcPr>
            <w:tcW w:w="917"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w:t>
            </w:r>
          </w:p>
        </w:tc>
        <w:tc>
          <w:tcPr>
            <w:tcW w:w="667"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w:t>
            </w:r>
          </w:p>
        </w:tc>
        <w:tc>
          <w:tcPr>
            <w:tcW w:w="667"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w:t>
            </w:r>
          </w:p>
        </w:tc>
        <w:tc>
          <w:tcPr>
            <w:tcW w:w="881"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w:t>
            </w:r>
          </w:p>
        </w:tc>
        <w:tc>
          <w:tcPr>
            <w:tcW w:w="667"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w:t>
            </w:r>
          </w:p>
        </w:tc>
        <w:tc>
          <w:tcPr>
            <w:tcW w:w="667"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w:t>
            </w:r>
          </w:p>
        </w:tc>
        <w:tc>
          <w:tcPr>
            <w:tcW w:w="667"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w:t>
            </w:r>
          </w:p>
        </w:tc>
        <w:tc>
          <w:tcPr>
            <w:tcW w:w="667"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w:t>
            </w:r>
          </w:p>
        </w:tc>
        <w:tc>
          <w:tcPr>
            <w:tcW w:w="667"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w:t>
            </w:r>
          </w:p>
        </w:tc>
        <w:tc>
          <w:tcPr>
            <w:tcW w:w="667"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w:t>
            </w:r>
          </w:p>
        </w:tc>
        <w:tc>
          <w:tcPr>
            <w:tcW w:w="667"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w:t>
            </w:r>
          </w:p>
        </w:tc>
        <w:tc>
          <w:tcPr>
            <w:tcW w:w="667"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w:t>
            </w:r>
          </w:p>
        </w:tc>
        <w:tc>
          <w:tcPr>
            <w:tcW w:w="667"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w:t>
            </w:r>
          </w:p>
        </w:tc>
      </w:tr>
      <w:tr w:rsidR="00C425B3" w:rsidRPr="00686FF2" w:rsidTr="00227D6A">
        <w:trPr>
          <w:trHeight w:val="23"/>
          <w:jc w:val="center"/>
        </w:trPr>
        <w:tc>
          <w:tcPr>
            <w:tcW w:w="2545"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тепловые сети</w:t>
            </w:r>
          </w:p>
        </w:tc>
        <w:tc>
          <w:tcPr>
            <w:tcW w:w="994" w:type="dxa"/>
            <w:shd w:val="clear" w:color="auto" w:fill="auto"/>
            <w:vAlign w:val="center"/>
            <w:hideMark/>
          </w:tcPr>
          <w:p w:rsidR="00C425B3" w:rsidRPr="00686FF2" w:rsidRDefault="00C425B3" w:rsidP="00227D6A">
            <w:pPr>
              <w:widowControl w:val="0"/>
              <w:jc w:val="center"/>
              <w:rPr>
                <w:rFonts w:ascii="Arial" w:hAnsi="Arial" w:cs="Arial"/>
                <w:sz w:val="20"/>
                <w:szCs w:val="18"/>
              </w:rPr>
            </w:pPr>
            <w:r w:rsidRPr="00686FF2">
              <w:rPr>
                <w:rFonts w:ascii="Arial" w:hAnsi="Arial" w:cs="Arial"/>
                <w:sz w:val="20"/>
                <w:szCs w:val="18"/>
              </w:rPr>
              <w:t>млн руб.</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23,6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23,6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20,2  </w:t>
            </w:r>
          </w:p>
        </w:tc>
        <w:tc>
          <w:tcPr>
            <w:tcW w:w="91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20,2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20,2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20,2  </w:t>
            </w:r>
          </w:p>
        </w:tc>
        <w:tc>
          <w:tcPr>
            <w:tcW w:w="881"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20,2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20,2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20,2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20,2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20,2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20,2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20,2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20,2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20,2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0,0  </w:t>
            </w:r>
          </w:p>
        </w:tc>
      </w:tr>
      <w:tr w:rsidR="00C425B3" w:rsidRPr="00686FF2" w:rsidTr="00227D6A">
        <w:trPr>
          <w:trHeight w:val="23"/>
          <w:jc w:val="center"/>
        </w:trPr>
        <w:tc>
          <w:tcPr>
            <w:tcW w:w="2545"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источники теплоснабжения</w:t>
            </w:r>
          </w:p>
        </w:tc>
        <w:tc>
          <w:tcPr>
            <w:tcW w:w="994" w:type="dxa"/>
            <w:shd w:val="clear" w:color="auto" w:fill="auto"/>
            <w:vAlign w:val="center"/>
            <w:hideMark/>
          </w:tcPr>
          <w:p w:rsidR="00C425B3" w:rsidRPr="00686FF2" w:rsidRDefault="00C425B3" w:rsidP="00227D6A">
            <w:pPr>
              <w:widowControl w:val="0"/>
              <w:jc w:val="center"/>
              <w:rPr>
                <w:rFonts w:ascii="Arial" w:hAnsi="Arial" w:cs="Arial"/>
                <w:sz w:val="20"/>
                <w:szCs w:val="18"/>
              </w:rPr>
            </w:pPr>
            <w:r w:rsidRPr="00686FF2">
              <w:rPr>
                <w:rFonts w:ascii="Arial" w:hAnsi="Arial" w:cs="Arial"/>
                <w:sz w:val="20"/>
                <w:szCs w:val="18"/>
              </w:rPr>
              <w:t>млн руб.</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304,4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313,4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0,0  </w:t>
            </w:r>
          </w:p>
        </w:tc>
        <w:tc>
          <w:tcPr>
            <w:tcW w:w="91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0,0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0,0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0,0  </w:t>
            </w:r>
          </w:p>
        </w:tc>
        <w:tc>
          <w:tcPr>
            <w:tcW w:w="881"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0,0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0,0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0,0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0,0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0,0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0,0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0,0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0,0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0,0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0,0  </w:t>
            </w:r>
          </w:p>
        </w:tc>
      </w:tr>
      <w:tr w:rsidR="00C425B3" w:rsidRPr="00686FF2" w:rsidTr="00227D6A">
        <w:trPr>
          <w:trHeight w:val="23"/>
          <w:jc w:val="center"/>
        </w:trPr>
        <w:tc>
          <w:tcPr>
            <w:tcW w:w="2545"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Сальдо денежного потока</w:t>
            </w:r>
          </w:p>
        </w:tc>
        <w:tc>
          <w:tcPr>
            <w:tcW w:w="994" w:type="dxa"/>
            <w:shd w:val="clear" w:color="auto" w:fill="auto"/>
            <w:vAlign w:val="center"/>
            <w:hideMark/>
          </w:tcPr>
          <w:p w:rsidR="00C425B3" w:rsidRPr="00686FF2" w:rsidRDefault="00C425B3" w:rsidP="00227D6A">
            <w:pPr>
              <w:widowControl w:val="0"/>
              <w:jc w:val="center"/>
              <w:rPr>
                <w:rFonts w:ascii="Arial" w:hAnsi="Arial" w:cs="Arial"/>
                <w:sz w:val="20"/>
                <w:szCs w:val="18"/>
              </w:rPr>
            </w:pPr>
            <w:r w:rsidRPr="00686FF2">
              <w:rPr>
                <w:rFonts w:ascii="Arial" w:hAnsi="Arial" w:cs="Arial"/>
                <w:sz w:val="20"/>
                <w:szCs w:val="18"/>
              </w:rPr>
              <w:t>млн руб.</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-328,0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-335,7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-16,1  </w:t>
            </w:r>
          </w:p>
        </w:tc>
        <w:tc>
          <w:tcPr>
            <w:tcW w:w="91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-11,3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-4,1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5,8  </w:t>
            </w:r>
          </w:p>
        </w:tc>
        <w:tc>
          <w:tcPr>
            <w:tcW w:w="881"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18,8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35,6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57,3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85,0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120,2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165,0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218,4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285,4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369,6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496,2  </w:t>
            </w:r>
          </w:p>
        </w:tc>
      </w:tr>
      <w:tr w:rsidR="00C425B3" w:rsidRPr="00686FF2" w:rsidTr="00227D6A">
        <w:trPr>
          <w:trHeight w:val="23"/>
          <w:jc w:val="center"/>
        </w:trPr>
        <w:tc>
          <w:tcPr>
            <w:tcW w:w="2545"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Накопленный денежный поток</w:t>
            </w:r>
          </w:p>
        </w:tc>
        <w:tc>
          <w:tcPr>
            <w:tcW w:w="994" w:type="dxa"/>
            <w:shd w:val="clear" w:color="auto" w:fill="auto"/>
            <w:vAlign w:val="center"/>
            <w:hideMark/>
          </w:tcPr>
          <w:p w:rsidR="00C425B3" w:rsidRPr="00686FF2" w:rsidRDefault="00C425B3" w:rsidP="00227D6A">
            <w:pPr>
              <w:widowControl w:val="0"/>
              <w:jc w:val="center"/>
              <w:rPr>
                <w:rFonts w:ascii="Arial" w:hAnsi="Arial" w:cs="Arial"/>
                <w:sz w:val="20"/>
                <w:szCs w:val="18"/>
              </w:rPr>
            </w:pPr>
            <w:r w:rsidRPr="00686FF2">
              <w:rPr>
                <w:rFonts w:ascii="Arial" w:hAnsi="Arial" w:cs="Arial"/>
                <w:sz w:val="20"/>
                <w:szCs w:val="18"/>
              </w:rPr>
              <w:t>млн руб.</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-328,0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-663,7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-679,8  </w:t>
            </w:r>
          </w:p>
        </w:tc>
        <w:tc>
          <w:tcPr>
            <w:tcW w:w="91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-691,1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-695,2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-689,4  </w:t>
            </w:r>
          </w:p>
        </w:tc>
        <w:tc>
          <w:tcPr>
            <w:tcW w:w="881"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-670,6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-635,0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-577,7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-492,7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-372,6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-207,6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10,8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296,2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665,8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1 162,0  </w:t>
            </w:r>
          </w:p>
        </w:tc>
      </w:tr>
      <w:tr w:rsidR="00C425B3" w:rsidRPr="00686FF2" w:rsidTr="00227D6A">
        <w:trPr>
          <w:trHeight w:val="23"/>
          <w:jc w:val="center"/>
        </w:trPr>
        <w:tc>
          <w:tcPr>
            <w:tcW w:w="2545" w:type="dxa"/>
            <w:shd w:val="clear" w:color="auto" w:fill="auto"/>
            <w:noWrap/>
            <w:vAlign w:val="center"/>
            <w:hideMark/>
          </w:tcPr>
          <w:p w:rsidR="00C425B3" w:rsidRPr="00686FF2" w:rsidRDefault="00C425B3" w:rsidP="00227D6A">
            <w:pPr>
              <w:widowControl w:val="0"/>
              <w:rPr>
                <w:rFonts w:ascii="Calibri" w:hAnsi="Calibri" w:cs="Calibri"/>
                <w:sz w:val="20"/>
              </w:rPr>
            </w:pPr>
            <w:r w:rsidRPr="00686FF2">
              <w:rPr>
                <w:rFonts w:ascii="Calibri" w:hAnsi="Calibri" w:cs="Calibri"/>
                <w:sz w:val="20"/>
                <w:szCs w:val="22"/>
              </w:rPr>
              <w:t xml:space="preserve">Ставка дисконтирования </w:t>
            </w:r>
          </w:p>
        </w:tc>
        <w:tc>
          <w:tcPr>
            <w:tcW w:w="994" w:type="dxa"/>
            <w:shd w:val="clear" w:color="auto" w:fill="auto"/>
            <w:vAlign w:val="center"/>
            <w:hideMark/>
          </w:tcPr>
          <w:p w:rsidR="00C425B3" w:rsidRPr="00686FF2" w:rsidRDefault="00C425B3" w:rsidP="00227D6A">
            <w:pPr>
              <w:widowControl w:val="0"/>
              <w:jc w:val="center"/>
              <w:rPr>
                <w:rFonts w:ascii="Arial" w:hAnsi="Arial" w:cs="Arial"/>
                <w:sz w:val="20"/>
                <w:szCs w:val="18"/>
              </w:rPr>
            </w:pPr>
            <w:r w:rsidRPr="00686FF2">
              <w:rPr>
                <w:rFonts w:ascii="Arial" w:hAnsi="Arial" w:cs="Arial"/>
                <w:sz w:val="20"/>
                <w:szCs w:val="18"/>
              </w:rPr>
              <w:t>%</w:t>
            </w:r>
          </w:p>
        </w:tc>
        <w:tc>
          <w:tcPr>
            <w:tcW w:w="667" w:type="dxa"/>
            <w:shd w:val="clear" w:color="auto" w:fill="auto"/>
            <w:noWrap/>
            <w:vAlign w:val="center"/>
            <w:hideMark/>
          </w:tcPr>
          <w:p w:rsidR="00C425B3" w:rsidRPr="00686FF2" w:rsidRDefault="00C425B3" w:rsidP="00227D6A">
            <w:pPr>
              <w:widowControl w:val="0"/>
              <w:jc w:val="right"/>
              <w:rPr>
                <w:rFonts w:ascii="Calibri" w:hAnsi="Calibri" w:cs="Calibri"/>
                <w:sz w:val="20"/>
              </w:rPr>
            </w:pPr>
            <w:r w:rsidRPr="00686FF2">
              <w:rPr>
                <w:rFonts w:ascii="Calibri" w:hAnsi="Calibri" w:cs="Calibri"/>
                <w:sz w:val="20"/>
                <w:szCs w:val="22"/>
              </w:rPr>
              <w:t>0%</w:t>
            </w:r>
          </w:p>
        </w:tc>
        <w:tc>
          <w:tcPr>
            <w:tcW w:w="667" w:type="dxa"/>
            <w:shd w:val="clear" w:color="auto" w:fill="auto"/>
            <w:noWrap/>
            <w:vAlign w:val="center"/>
            <w:hideMark/>
          </w:tcPr>
          <w:p w:rsidR="00C425B3" w:rsidRPr="00686FF2" w:rsidRDefault="00C425B3" w:rsidP="00227D6A">
            <w:pPr>
              <w:widowControl w:val="0"/>
              <w:jc w:val="right"/>
              <w:rPr>
                <w:rFonts w:ascii="Calibri" w:hAnsi="Calibri" w:cs="Calibri"/>
                <w:sz w:val="20"/>
              </w:rPr>
            </w:pPr>
            <w:r w:rsidRPr="00686FF2">
              <w:rPr>
                <w:rFonts w:ascii="Calibri" w:hAnsi="Calibri" w:cs="Calibri"/>
                <w:sz w:val="20"/>
                <w:szCs w:val="22"/>
              </w:rPr>
              <w:t>5%</w:t>
            </w:r>
          </w:p>
        </w:tc>
        <w:tc>
          <w:tcPr>
            <w:tcW w:w="667" w:type="dxa"/>
            <w:shd w:val="clear" w:color="auto" w:fill="auto"/>
            <w:noWrap/>
            <w:vAlign w:val="center"/>
            <w:hideMark/>
          </w:tcPr>
          <w:p w:rsidR="00C425B3" w:rsidRPr="00686FF2" w:rsidRDefault="00C425B3" w:rsidP="00227D6A">
            <w:pPr>
              <w:widowControl w:val="0"/>
              <w:jc w:val="right"/>
              <w:rPr>
                <w:rFonts w:ascii="Calibri" w:hAnsi="Calibri" w:cs="Calibri"/>
                <w:sz w:val="20"/>
              </w:rPr>
            </w:pPr>
            <w:r w:rsidRPr="00686FF2">
              <w:rPr>
                <w:rFonts w:ascii="Calibri" w:hAnsi="Calibri" w:cs="Calibri"/>
                <w:sz w:val="20"/>
                <w:szCs w:val="22"/>
              </w:rPr>
              <w:t>5%</w:t>
            </w:r>
          </w:p>
        </w:tc>
        <w:tc>
          <w:tcPr>
            <w:tcW w:w="917" w:type="dxa"/>
            <w:shd w:val="clear" w:color="auto" w:fill="auto"/>
            <w:noWrap/>
            <w:vAlign w:val="center"/>
            <w:hideMark/>
          </w:tcPr>
          <w:p w:rsidR="00C425B3" w:rsidRPr="00686FF2" w:rsidRDefault="00C425B3" w:rsidP="00227D6A">
            <w:pPr>
              <w:widowControl w:val="0"/>
              <w:jc w:val="right"/>
              <w:rPr>
                <w:rFonts w:ascii="Calibri" w:hAnsi="Calibri" w:cs="Calibri"/>
                <w:sz w:val="20"/>
              </w:rPr>
            </w:pPr>
            <w:r w:rsidRPr="00686FF2">
              <w:rPr>
                <w:rFonts w:ascii="Calibri" w:hAnsi="Calibri" w:cs="Calibri"/>
                <w:sz w:val="20"/>
                <w:szCs w:val="22"/>
              </w:rPr>
              <w:t>5%</w:t>
            </w:r>
          </w:p>
        </w:tc>
        <w:tc>
          <w:tcPr>
            <w:tcW w:w="667" w:type="dxa"/>
            <w:shd w:val="clear" w:color="auto" w:fill="auto"/>
            <w:noWrap/>
            <w:vAlign w:val="center"/>
            <w:hideMark/>
          </w:tcPr>
          <w:p w:rsidR="00C425B3" w:rsidRPr="00686FF2" w:rsidRDefault="00C425B3" w:rsidP="00227D6A">
            <w:pPr>
              <w:widowControl w:val="0"/>
              <w:jc w:val="right"/>
              <w:rPr>
                <w:rFonts w:ascii="Calibri" w:hAnsi="Calibri" w:cs="Calibri"/>
                <w:sz w:val="20"/>
              </w:rPr>
            </w:pPr>
            <w:r w:rsidRPr="00686FF2">
              <w:rPr>
                <w:rFonts w:ascii="Calibri" w:hAnsi="Calibri" w:cs="Calibri"/>
                <w:sz w:val="20"/>
                <w:szCs w:val="22"/>
              </w:rPr>
              <w:t>5%</w:t>
            </w:r>
          </w:p>
        </w:tc>
        <w:tc>
          <w:tcPr>
            <w:tcW w:w="667" w:type="dxa"/>
            <w:shd w:val="clear" w:color="auto" w:fill="auto"/>
            <w:noWrap/>
            <w:vAlign w:val="center"/>
            <w:hideMark/>
          </w:tcPr>
          <w:p w:rsidR="00C425B3" w:rsidRPr="00686FF2" w:rsidRDefault="00C425B3" w:rsidP="00227D6A">
            <w:pPr>
              <w:widowControl w:val="0"/>
              <w:jc w:val="right"/>
              <w:rPr>
                <w:rFonts w:ascii="Calibri" w:hAnsi="Calibri" w:cs="Calibri"/>
                <w:sz w:val="20"/>
              </w:rPr>
            </w:pPr>
            <w:r w:rsidRPr="00686FF2">
              <w:rPr>
                <w:rFonts w:ascii="Calibri" w:hAnsi="Calibri" w:cs="Calibri"/>
                <w:sz w:val="20"/>
                <w:szCs w:val="22"/>
              </w:rPr>
              <w:t>5%</w:t>
            </w:r>
          </w:p>
        </w:tc>
        <w:tc>
          <w:tcPr>
            <w:tcW w:w="881" w:type="dxa"/>
            <w:shd w:val="clear" w:color="auto" w:fill="auto"/>
            <w:noWrap/>
            <w:vAlign w:val="center"/>
            <w:hideMark/>
          </w:tcPr>
          <w:p w:rsidR="00C425B3" w:rsidRPr="00686FF2" w:rsidRDefault="00C425B3" w:rsidP="00227D6A">
            <w:pPr>
              <w:widowControl w:val="0"/>
              <w:jc w:val="right"/>
              <w:rPr>
                <w:rFonts w:ascii="Calibri" w:hAnsi="Calibri" w:cs="Calibri"/>
                <w:sz w:val="20"/>
              </w:rPr>
            </w:pPr>
            <w:r w:rsidRPr="00686FF2">
              <w:rPr>
                <w:rFonts w:ascii="Calibri" w:hAnsi="Calibri" w:cs="Calibri"/>
                <w:sz w:val="20"/>
                <w:szCs w:val="22"/>
              </w:rPr>
              <w:t>5%</w:t>
            </w:r>
          </w:p>
        </w:tc>
        <w:tc>
          <w:tcPr>
            <w:tcW w:w="667" w:type="dxa"/>
            <w:shd w:val="clear" w:color="auto" w:fill="auto"/>
            <w:noWrap/>
            <w:vAlign w:val="center"/>
            <w:hideMark/>
          </w:tcPr>
          <w:p w:rsidR="00C425B3" w:rsidRPr="00686FF2" w:rsidRDefault="00C425B3" w:rsidP="00227D6A">
            <w:pPr>
              <w:widowControl w:val="0"/>
              <w:jc w:val="right"/>
              <w:rPr>
                <w:rFonts w:ascii="Calibri" w:hAnsi="Calibri" w:cs="Calibri"/>
                <w:sz w:val="20"/>
              </w:rPr>
            </w:pPr>
            <w:r w:rsidRPr="00686FF2">
              <w:rPr>
                <w:rFonts w:ascii="Calibri" w:hAnsi="Calibri" w:cs="Calibri"/>
                <w:sz w:val="20"/>
                <w:szCs w:val="22"/>
              </w:rPr>
              <w:t>5%</w:t>
            </w:r>
          </w:p>
        </w:tc>
        <w:tc>
          <w:tcPr>
            <w:tcW w:w="667" w:type="dxa"/>
            <w:shd w:val="clear" w:color="auto" w:fill="auto"/>
            <w:noWrap/>
            <w:vAlign w:val="center"/>
            <w:hideMark/>
          </w:tcPr>
          <w:p w:rsidR="00C425B3" w:rsidRPr="00686FF2" w:rsidRDefault="00C425B3" w:rsidP="00227D6A">
            <w:pPr>
              <w:widowControl w:val="0"/>
              <w:jc w:val="right"/>
              <w:rPr>
                <w:rFonts w:ascii="Calibri" w:hAnsi="Calibri" w:cs="Calibri"/>
                <w:sz w:val="20"/>
              </w:rPr>
            </w:pPr>
            <w:r w:rsidRPr="00686FF2">
              <w:rPr>
                <w:rFonts w:ascii="Calibri" w:hAnsi="Calibri" w:cs="Calibri"/>
                <w:sz w:val="20"/>
                <w:szCs w:val="22"/>
              </w:rPr>
              <w:t>5%</w:t>
            </w:r>
          </w:p>
        </w:tc>
        <w:tc>
          <w:tcPr>
            <w:tcW w:w="667" w:type="dxa"/>
            <w:shd w:val="clear" w:color="auto" w:fill="auto"/>
            <w:noWrap/>
            <w:vAlign w:val="center"/>
            <w:hideMark/>
          </w:tcPr>
          <w:p w:rsidR="00C425B3" w:rsidRPr="00686FF2" w:rsidRDefault="00C425B3" w:rsidP="00227D6A">
            <w:pPr>
              <w:widowControl w:val="0"/>
              <w:jc w:val="right"/>
              <w:rPr>
                <w:rFonts w:ascii="Calibri" w:hAnsi="Calibri" w:cs="Calibri"/>
                <w:sz w:val="20"/>
              </w:rPr>
            </w:pPr>
            <w:r w:rsidRPr="00686FF2">
              <w:rPr>
                <w:rFonts w:ascii="Calibri" w:hAnsi="Calibri" w:cs="Calibri"/>
                <w:sz w:val="20"/>
                <w:szCs w:val="22"/>
              </w:rPr>
              <w:t>5%</w:t>
            </w:r>
          </w:p>
        </w:tc>
        <w:tc>
          <w:tcPr>
            <w:tcW w:w="667" w:type="dxa"/>
            <w:shd w:val="clear" w:color="auto" w:fill="auto"/>
            <w:noWrap/>
            <w:vAlign w:val="center"/>
            <w:hideMark/>
          </w:tcPr>
          <w:p w:rsidR="00C425B3" w:rsidRPr="00686FF2" w:rsidRDefault="00C425B3" w:rsidP="00227D6A">
            <w:pPr>
              <w:widowControl w:val="0"/>
              <w:jc w:val="right"/>
              <w:rPr>
                <w:rFonts w:ascii="Calibri" w:hAnsi="Calibri" w:cs="Calibri"/>
                <w:sz w:val="20"/>
              </w:rPr>
            </w:pPr>
            <w:r w:rsidRPr="00686FF2">
              <w:rPr>
                <w:rFonts w:ascii="Calibri" w:hAnsi="Calibri" w:cs="Calibri"/>
                <w:sz w:val="20"/>
                <w:szCs w:val="22"/>
              </w:rPr>
              <w:t>5%</w:t>
            </w:r>
          </w:p>
        </w:tc>
        <w:tc>
          <w:tcPr>
            <w:tcW w:w="667" w:type="dxa"/>
            <w:shd w:val="clear" w:color="auto" w:fill="auto"/>
            <w:noWrap/>
            <w:vAlign w:val="center"/>
            <w:hideMark/>
          </w:tcPr>
          <w:p w:rsidR="00C425B3" w:rsidRPr="00686FF2" w:rsidRDefault="00C425B3" w:rsidP="00227D6A">
            <w:pPr>
              <w:widowControl w:val="0"/>
              <w:jc w:val="right"/>
              <w:rPr>
                <w:rFonts w:ascii="Calibri" w:hAnsi="Calibri" w:cs="Calibri"/>
                <w:sz w:val="20"/>
              </w:rPr>
            </w:pPr>
            <w:r w:rsidRPr="00686FF2">
              <w:rPr>
                <w:rFonts w:ascii="Calibri" w:hAnsi="Calibri" w:cs="Calibri"/>
                <w:sz w:val="20"/>
                <w:szCs w:val="22"/>
              </w:rPr>
              <w:t>5%</w:t>
            </w:r>
          </w:p>
        </w:tc>
        <w:tc>
          <w:tcPr>
            <w:tcW w:w="667" w:type="dxa"/>
            <w:shd w:val="clear" w:color="auto" w:fill="auto"/>
            <w:noWrap/>
            <w:vAlign w:val="center"/>
            <w:hideMark/>
          </w:tcPr>
          <w:p w:rsidR="00C425B3" w:rsidRPr="00686FF2" w:rsidRDefault="00C425B3" w:rsidP="00227D6A">
            <w:pPr>
              <w:widowControl w:val="0"/>
              <w:jc w:val="right"/>
              <w:rPr>
                <w:rFonts w:ascii="Calibri" w:hAnsi="Calibri" w:cs="Calibri"/>
                <w:sz w:val="20"/>
              </w:rPr>
            </w:pPr>
            <w:r w:rsidRPr="00686FF2">
              <w:rPr>
                <w:rFonts w:ascii="Calibri" w:hAnsi="Calibri" w:cs="Calibri"/>
                <w:sz w:val="20"/>
                <w:szCs w:val="22"/>
              </w:rPr>
              <w:t>5%</w:t>
            </w:r>
          </w:p>
        </w:tc>
        <w:tc>
          <w:tcPr>
            <w:tcW w:w="667" w:type="dxa"/>
            <w:shd w:val="clear" w:color="auto" w:fill="auto"/>
            <w:noWrap/>
            <w:vAlign w:val="center"/>
            <w:hideMark/>
          </w:tcPr>
          <w:p w:rsidR="00C425B3" w:rsidRPr="00686FF2" w:rsidRDefault="00C425B3" w:rsidP="00227D6A">
            <w:pPr>
              <w:widowControl w:val="0"/>
              <w:jc w:val="right"/>
              <w:rPr>
                <w:rFonts w:ascii="Calibri" w:hAnsi="Calibri" w:cs="Calibri"/>
                <w:sz w:val="20"/>
              </w:rPr>
            </w:pPr>
            <w:r w:rsidRPr="00686FF2">
              <w:rPr>
                <w:rFonts w:ascii="Calibri" w:hAnsi="Calibri" w:cs="Calibri"/>
                <w:sz w:val="20"/>
                <w:szCs w:val="22"/>
              </w:rPr>
              <w:t>5%</w:t>
            </w:r>
          </w:p>
        </w:tc>
        <w:tc>
          <w:tcPr>
            <w:tcW w:w="667" w:type="dxa"/>
            <w:shd w:val="clear" w:color="auto" w:fill="auto"/>
            <w:noWrap/>
            <w:vAlign w:val="center"/>
            <w:hideMark/>
          </w:tcPr>
          <w:p w:rsidR="00C425B3" w:rsidRPr="00686FF2" w:rsidRDefault="00C425B3" w:rsidP="00227D6A">
            <w:pPr>
              <w:widowControl w:val="0"/>
              <w:jc w:val="right"/>
              <w:rPr>
                <w:rFonts w:ascii="Calibri" w:hAnsi="Calibri" w:cs="Calibri"/>
                <w:sz w:val="20"/>
              </w:rPr>
            </w:pPr>
            <w:r w:rsidRPr="00686FF2">
              <w:rPr>
                <w:rFonts w:ascii="Calibri" w:hAnsi="Calibri" w:cs="Calibri"/>
                <w:sz w:val="20"/>
                <w:szCs w:val="22"/>
              </w:rPr>
              <w:t>5%</w:t>
            </w:r>
          </w:p>
        </w:tc>
        <w:tc>
          <w:tcPr>
            <w:tcW w:w="667" w:type="dxa"/>
            <w:shd w:val="clear" w:color="auto" w:fill="auto"/>
            <w:noWrap/>
            <w:vAlign w:val="center"/>
            <w:hideMark/>
          </w:tcPr>
          <w:p w:rsidR="00C425B3" w:rsidRPr="00686FF2" w:rsidRDefault="00C425B3" w:rsidP="00227D6A">
            <w:pPr>
              <w:widowControl w:val="0"/>
              <w:jc w:val="right"/>
              <w:rPr>
                <w:rFonts w:ascii="Calibri" w:hAnsi="Calibri" w:cs="Calibri"/>
                <w:sz w:val="20"/>
              </w:rPr>
            </w:pPr>
            <w:r w:rsidRPr="00686FF2">
              <w:rPr>
                <w:rFonts w:ascii="Calibri" w:hAnsi="Calibri" w:cs="Calibri"/>
                <w:sz w:val="20"/>
                <w:szCs w:val="22"/>
              </w:rPr>
              <w:t>5%</w:t>
            </w:r>
          </w:p>
        </w:tc>
      </w:tr>
      <w:tr w:rsidR="00C425B3" w:rsidRPr="00686FF2" w:rsidTr="00227D6A">
        <w:trPr>
          <w:trHeight w:val="23"/>
          <w:jc w:val="center"/>
        </w:trPr>
        <w:tc>
          <w:tcPr>
            <w:tcW w:w="2545"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Коэффициент дисконтирования</w:t>
            </w:r>
          </w:p>
        </w:tc>
        <w:tc>
          <w:tcPr>
            <w:tcW w:w="994" w:type="dxa"/>
            <w:shd w:val="clear" w:color="auto" w:fill="auto"/>
            <w:vAlign w:val="center"/>
            <w:hideMark/>
          </w:tcPr>
          <w:p w:rsidR="00C425B3" w:rsidRPr="00686FF2" w:rsidRDefault="00C425B3" w:rsidP="00227D6A">
            <w:pPr>
              <w:widowControl w:val="0"/>
              <w:jc w:val="center"/>
              <w:rPr>
                <w:rFonts w:ascii="Arial" w:hAnsi="Arial" w:cs="Arial"/>
                <w:sz w:val="20"/>
                <w:szCs w:val="18"/>
              </w:rPr>
            </w:pPr>
            <w:r w:rsidRPr="00686FF2">
              <w:rPr>
                <w:rFonts w:ascii="Arial" w:hAnsi="Arial" w:cs="Arial"/>
                <w:sz w:val="20"/>
                <w:szCs w:val="18"/>
              </w:rPr>
              <w:t>-</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1,0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1,1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1,1  </w:t>
            </w:r>
          </w:p>
        </w:tc>
        <w:tc>
          <w:tcPr>
            <w:tcW w:w="91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1,3  </w:t>
            </w:r>
          </w:p>
        </w:tc>
        <w:tc>
          <w:tcPr>
            <w:tcW w:w="881"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1,3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1,4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1,5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1,6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1,6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1,7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1,8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1,9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2,0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2,1  </w:t>
            </w:r>
          </w:p>
        </w:tc>
      </w:tr>
      <w:tr w:rsidR="00C425B3" w:rsidRPr="00686FF2" w:rsidTr="00227D6A">
        <w:trPr>
          <w:trHeight w:val="23"/>
          <w:jc w:val="center"/>
        </w:trPr>
        <w:tc>
          <w:tcPr>
            <w:tcW w:w="2545"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Дисконтированный денежный поток (DCF)</w:t>
            </w:r>
          </w:p>
        </w:tc>
        <w:tc>
          <w:tcPr>
            <w:tcW w:w="994" w:type="dxa"/>
            <w:shd w:val="clear" w:color="auto" w:fill="auto"/>
            <w:vAlign w:val="center"/>
            <w:hideMark/>
          </w:tcPr>
          <w:p w:rsidR="00C425B3" w:rsidRPr="00686FF2" w:rsidRDefault="00C425B3" w:rsidP="00227D6A">
            <w:pPr>
              <w:widowControl w:val="0"/>
              <w:jc w:val="center"/>
              <w:rPr>
                <w:rFonts w:ascii="Arial" w:hAnsi="Arial" w:cs="Arial"/>
                <w:sz w:val="20"/>
                <w:szCs w:val="18"/>
              </w:rPr>
            </w:pPr>
            <w:r w:rsidRPr="00686FF2">
              <w:rPr>
                <w:rFonts w:ascii="Arial" w:hAnsi="Arial" w:cs="Arial"/>
                <w:sz w:val="20"/>
                <w:szCs w:val="18"/>
              </w:rPr>
              <w:t>млн руб.</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-328,0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-319,7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-14,6  </w:t>
            </w:r>
          </w:p>
        </w:tc>
        <w:tc>
          <w:tcPr>
            <w:tcW w:w="91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-9,7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-3,4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4,5  </w:t>
            </w:r>
          </w:p>
        </w:tc>
        <w:tc>
          <w:tcPr>
            <w:tcW w:w="881"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14,0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25,3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38,8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54,8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73,8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96,5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121,6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151,3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186,7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238,7  </w:t>
            </w:r>
          </w:p>
        </w:tc>
      </w:tr>
      <w:tr w:rsidR="00C425B3" w:rsidRPr="00686FF2" w:rsidTr="00227D6A">
        <w:trPr>
          <w:trHeight w:val="23"/>
          <w:jc w:val="center"/>
        </w:trPr>
        <w:tc>
          <w:tcPr>
            <w:tcW w:w="2545"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xml:space="preserve">Дисконтированный денежный поток нарастающим итогом, чистый </w:t>
            </w:r>
            <w:proofErr w:type="spellStart"/>
            <w:r w:rsidRPr="00686FF2">
              <w:rPr>
                <w:rFonts w:ascii="Arial" w:hAnsi="Arial" w:cs="Arial"/>
                <w:sz w:val="20"/>
                <w:szCs w:val="18"/>
              </w:rPr>
              <w:t>дисконтиро</w:t>
            </w:r>
            <w:proofErr w:type="spellEnd"/>
            <w:r w:rsidRPr="00686FF2">
              <w:rPr>
                <w:rFonts w:ascii="Arial" w:hAnsi="Arial" w:cs="Arial"/>
                <w:sz w:val="20"/>
                <w:szCs w:val="18"/>
              </w:rPr>
              <w:t>- ванный доход (NPV)</w:t>
            </w:r>
          </w:p>
        </w:tc>
        <w:tc>
          <w:tcPr>
            <w:tcW w:w="994" w:type="dxa"/>
            <w:shd w:val="clear" w:color="auto" w:fill="auto"/>
            <w:vAlign w:val="center"/>
            <w:hideMark/>
          </w:tcPr>
          <w:p w:rsidR="00C425B3" w:rsidRPr="00686FF2" w:rsidRDefault="00C425B3" w:rsidP="00227D6A">
            <w:pPr>
              <w:widowControl w:val="0"/>
              <w:jc w:val="center"/>
              <w:rPr>
                <w:rFonts w:ascii="Arial" w:hAnsi="Arial" w:cs="Arial"/>
                <w:sz w:val="20"/>
                <w:szCs w:val="18"/>
              </w:rPr>
            </w:pPr>
            <w:r w:rsidRPr="00686FF2">
              <w:rPr>
                <w:rFonts w:ascii="Arial" w:hAnsi="Arial" w:cs="Arial"/>
                <w:sz w:val="20"/>
                <w:szCs w:val="18"/>
              </w:rPr>
              <w:t>млн руб.</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-328,0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-647,8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-662,3  </w:t>
            </w:r>
          </w:p>
        </w:tc>
        <w:tc>
          <w:tcPr>
            <w:tcW w:w="91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-672,1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-675,4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-670,9  </w:t>
            </w:r>
          </w:p>
        </w:tc>
        <w:tc>
          <w:tcPr>
            <w:tcW w:w="881"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-656,9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-631,6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-592,8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-538,0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-464,2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-367,8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-246,2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-94,8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91,8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330,5  </w:t>
            </w:r>
          </w:p>
        </w:tc>
      </w:tr>
      <w:tr w:rsidR="00C425B3" w:rsidRPr="00686FF2" w:rsidTr="00227D6A">
        <w:trPr>
          <w:trHeight w:val="23"/>
          <w:jc w:val="center"/>
        </w:trPr>
        <w:tc>
          <w:tcPr>
            <w:tcW w:w="2545"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Внутренняя норма доходности (IRR)</w:t>
            </w:r>
          </w:p>
        </w:tc>
        <w:tc>
          <w:tcPr>
            <w:tcW w:w="994" w:type="dxa"/>
            <w:shd w:val="clear" w:color="auto" w:fill="auto"/>
            <w:vAlign w:val="center"/>
            <w:hideMark/>
          </w:tcPr>
          <w:p w:rsidR="00C425B3" w:rsidRPr="00686FF2" w:rsidRDefault="00C425B3" w:rsidP="00227D6A">
            <w:pPr>
              <w:widowControl w:val="0"/>
              <w:jc w:val="center"/>
              <w:rPr>
                <w:rFonts w:ascii="Arial" w:hAnsi="Arial" w:cs="Arial"/>
                <w:sz w:val="20"/>
                <w:szCs w:val="18"/>
              </w:rPr>
            </w:pPr>
            <w:r w:rsidRPr="00686FF2">
              <w:rPr>
                <w:rFonts w:ascii="Arial" w:hAnsi="Arial" w:cs="Arial"/>
                <w:sz w:val="20"/>
                <w:szCs w:val="18"/>
              </w:rPr>
              <w:t>%</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8,6%</w:t>
            </w:r>
          </w:p>
        </w:tc>
        <w:tc>
          <w:tcPr>
            <w:tcW w:w="667"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w:t>
            </w:r>
          </w:p>
        </w:tc>
        <w:tc>
          <w:tcPr>
            <w:tcW w:w="667"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w:t>
            </w:r>
          </w:p>
        </w:tc>
        <w:tc>
          <w:tcPr>
            <w:tcW w:w="917"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w:t>
            </w:r>
          </w:p>
        </w:tc>
        <w:tc>
          <w:tcPr>
            <w:tcW w:w="667"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w:t>
            </w:r>
          </w:p>
        </w:tc>
        <w:tc>
          <w:tcPr>
            <w:tcW w:w="667"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w:t>
            </w:r>
          </w:p>
        </w:tc>
        <w:tc>
          <w:tcPr>
            <w:tcW w:w="881"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w:t>
            </w:r>
          </w:p>
        </w:tc>
        <w:tc>
          <w:tcPr>
            <w:tcW w:w="667"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w:t>
            </w:r>
          </w:p>
        </w:tc>
        <w:tc>
          <w:tcPr>
            <w:tcW w:w="667"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w:t>
            </w:r>
          </w:p>
        </w:tc>
        <w:tc>
          <w:tcPr>
            <w:tcW w:w="667"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w:t>
            </w:r>
          </w:p>
        </w:tc>
        <w:tc>
          <w:tcPr>
            <w:tcW w:w="667"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w:t>
            </w:r>
          </w:p>
        </w:tc>
        <w:tc>
          <w:tcPr>
            <w:tcW w:w="667"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w:t>
            </w:r>
          </w:p>
        </w:tc>
        <w:tc>
          <w:tcPr>
            <w:tcW w:w="667"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w:t>
            </w:r>
          </w:p>
        </w:tc>
        <w:tc>
          <w:tcPr>
            <w:tcW w:w="667"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w:t>
            </w:r>
          </w:p>
        </w:tc>
        <w:tc>
          <w:tcPr>
            <w:tcW w:w="667"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w:t>
            </w:r>
          </w:p>
        </w:tc>
        <w:tc>
          <w:tcPr>
            <w:tcW w:w="667"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 </w:t>
            </w:r>
          </w:p>
        </w:tc>
      </w:tr>
      <w:tr w:rsidR="00C425B3" w:rsidRPr="00686FF2" w:rsidTr="00227D6A">
        <w:trPr>
          <w:trHeight w:val="23"/>
          <w:jc w:val="center"/>
        </w:trPr>
        <w:tc>
          <w:tcPr>
            <w:tcW w:w="2545"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Простой срок окупаемости</w:t>
            </w:r>
          </w:p>
        </w:tc>
        <w:tc>
          <w:tcPr>
            <w:tcW w:w="994" w:type="dxa"/>
            <w:shd w:val="clear" w:color="auto" w:fill="auto"/>
            <w:vAlign w:val="center"/>
            <w:hideMark/>
          </w:tcPr>
          <w:p w:rsidR="00C425B3" w:rsidRPr="00686FF2" w:rsidRDefault="00C425B3" w:rsidP="00227D6A">
            <w:pPr>
              <w:widowControl w:val="0"/>
              <w:jc w:val="center"/>
              <w:rPr>
                <w:rFonts w:ascii="Arial" w:hAnsi="Arial" w:cs="Arial"/>
                <w:sz w:val="20"/>
                <w:szCs w:val="18"/>
              </w:rPr>
            </w:pPr>
            <w:r w:rsidRPr="00686FF2">
              <w:rPr>
                <w:rFonts w:ascii="Arial" w:hAnsi="Arial" w:cs="Arial"/>
                <w:sz w:val="20"/>
                <w:szCs w:val="18"/>
              </w:rPr>
              <w:t>лет</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w:t>
            </w:r>
          </w:p>
        </w:tc>
        <w:tc>
          <w:tcPr>
            <w:tcW w:w="91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w:t>
            </w:r>
          </w:p>
        </w:tc>
        <w:tc>
          <w:tcPr>
            <w:tcW w:w="881"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12,0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w:t>
            </w:r>
          </w:p>
        </w:tc>
      </w:tr>
      <w:tr w:rsidR="00C425B3" w:rsidRPr="00686FF2" w:rsidTr="00227D6A">
        <w:trPr>
          <w:trHeight w:val="23"/>
          <w:jc w:val="center"/>
        </w:trPr>
        <w:tc>
          <w:tcPr>
            <w:tcW w:w="2545" w:type="dxa"/>
            <w:shd w:val="clear" w:color="auto" w:fill="auto"/>
            <w:vAlign w:val="center"/>
            <w:hideMark/>
          </w:tcPr>
          <w:p w:rsidR="00C425B3" w:rsidRPr="00686FF2" w:rsidRDefault="00C425B3" w:rsidP="00227D6A">
            <w:pPr>
              <w:widowControl w:val="0"/>
              <w:rPr>
                <w:rFonts w:ascii="Arial" w:hAnsi="Arial" w:cs="Arial"/>
                <w:sz w:val="20"/>
                <w:szCs w:val="18"/>
              </w:rPr>
            </w:pPr>
            <w:r w:rsidRPr="00686FF2">
              <w:rPr>
                <w:rFonts w:ascii="Arial" w:hAnsi="Arial" w:cs="Arial"/>
                <w:sz w:val="20"/>
                <w:szCs w:val="18"/>
              </w:rPr>
              <w:t>Дисконтированный срок окупаемости</w:t>
            </w:r>
          </w:p>
        </w:tc>
        <w:tc>
          <w:tcPr>
            <w:tcW w:w="994" w:type="dxa"/>
            <w:shd w:val="clear" w:color="auto" w:fill="auto"/>
            <w:vAlign w:val="center"/>
            <w:hideMark/>
          </w:tcPr>
          <w:p w:rsidR="00C425B3" w:rsidRPr="00686FF2" w:rsidRDefault="00C425B3" w:rsidP="00227D6A">
            <w:pPr>
              <w:widowControl w:val="0"/>
              <w:jc w:val="center"/>
              <w:rPr>
                <w:rFonts w:ascii="Arial" w:hAnsi="Arial" w:cs="Arial"/>
                <w:sz w:val="20"/>
                <w:szCs w:val="18"/>
              </w:rPr>
            </w:pPr>
            <w:r w:rsidRPr="00686FF2">
              <w:rPr>
                <w:rFonts w:ascii="Arial" w:hAnsi="Arial" w:cs="Arial"/>
                <w:sz w:val="20"/>
                <w:szCs w:val="18"/>
              </w:rPr>
              <w:t>лет</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w:t>
            </w:r>
          </w:p>
        </w:tc>
        <w:tc>
          <w:tcPr>
            <w:tcW w:w="91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w:t>
            </w:r>
          </w:p>
        </w:tc>
        <w:tc>
          <w:tcPr>
            <w:tcW w:w="881"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 xml:space="preserve">13,5  </w:t>
            </w:r>
          </w:p>
        </w:tc>
        <w:tc>
          <w:tcPr>
            <w:tcW w:w="667" w:type="dxa"/>
            <w:shd w:val="clear" w:color="auto" w:fill="auto"/>
            <w:vAlign w:val="center"/>
            <w:hideMark/>
          </w:tcPr>
          <w:p w:rsidR="00C425B3" w:rsidRPr="00686FF2" w:rsidRDefault="00C425B3" w:rsidP="00227D6A">
            <w:pPr>
              <w:widowControl w:val="0"/>
              <w:jc w:val="right"/>
              <w:rPr>
                <w:rFonts w:ascii="Arial" w:hAnsi="Arial" w:cs="Arial"/>
                <w:sz w:val="20"/>
                <w:szCs w:val="18"/>
              </w:rPr>
            </w:pPr>
            <w:r w:rsidRPr="00686FF2">
              <w:rPr>
                <w:rFonts w:ascii="Arial" w:hAnsi="Arial" w:cs="Arial"/>
                <w:sz w:val="20"/>
                <w:szCs w:val="18"/>
              </w:rPr>
              <w:t>-</w:t>
            </w:r>
          </w:p>
        </w:tc>
      </w:tr>
    </w:tbl>
    <w:p w:rsidR="00181AE8" w:rsidRPr="00DB2D39" w:rsidRDefault="00181AE8" w:rsidP="0068258D">
      <w:pPr>
        <w:sectPr w:rsidR="00181AE8" w:rsidRPr="00DB2D39" w:rsidSect="00181AE8">
          <w:pgSz w:w="16840" w:h="11907" w:orient="landscape" w:code="9"/>
          <w:pgMar w:top="1588" w:right="1134" w:bottom="680" w:left="1247" w:header="567" w:footer="567" w:gutter="0"/>
          <w:cols w:space="720"/>
          <w:docGrid w:linePitch="326"/>
        </w:sectPr>
      </w:pPr>
    </w:p>
    <w:p w:rsidR="0068258D" w:rsidRPr="00DB2D39" w:rsidRDefault="0068258D" w:rsidP="0068258D"/>
    <w:p w:rsidR="0068258D" w:rsidRPr="00DB2D39" w:rsidRDefault="0068258D" w:rsidP="0068258D">
      <w:pPr>
        <w:pStyle w:val="aff2"/>
        <w:rPr>
          <w:rFonts w:cs="Times New Roman"/>
        </w:rPr>
      </w:pPr>
      <w:r w:rsidRPr="00DB2D39">
        <w:rPr>
          <w:rFonts w:cs="Times New Roman"/>
        </w:rPr>
        <w:t xml:space="preserve">Как видно из таблицы затраты на товарный отпуск без проекта превышают затраты на товарный отпуск с проектом. Дисконтированный срок окупаемости проектов по строительству котельных и тепловых сетей составит </w:t>
      </w:r>
      <w:r w:rsidR="005170CF" w:rsidRPr="00DB2D39">
        <w:rPr>
          <w:rFonts w:cs="Times New Roman"/>
        </w:rPr>
        <w:t>14</w:t>
      </w:r>
      <w:r w:rsidRPr="00DB2D39">
        <w:rPr>
          <w:rFonts w:cs="Times New Roman"/>
        </w:rPr>
        <w:t xml:space="preserve"> лет. </w:t>
      </w:r>
    </w:p>
    <w:p w:rsidR="0068258D" w:rsidRPr="00DB2D39" w:rsidRDefault="0068258D" w:rsidP="0068258D"/>
    <w:p w:rsidR="00817DDA" w:rsidRPr="00DB2D39" w:rsidRDefault="00271FC1" w:rsidP="0063633B">
      <w:pPr>
        <w:pStyle w:val="8"/>
      </w:pPr>
      <w:r w:rsidRPr="00DB2D39">
        <w:t>12.4Р</w:t>
      </w:r>
      <w:r w:rsidR="00817DDA" w:rsidRPr="00DB2D39">
        <w:t>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p>
    <w:p w:rsidR="0068258D" w:rsidRPr="00DB2D39" w:rsidRDefault="0068258D" w:rsidP="0068258D">
      <w:pPr>
        <w:pStyle w:val="aff2"/>
        <w:rPr>
          <w:rFonts w:cs="Times New Roman"/>
        </w:rPr>
      </w:pPr>
      <w:r w:rsidRPr="00DB2D39">
        <w:rPr>
          <w:rFonts w:cs="Times New Roman"/>
        </w:rPr>
        <w:t>Проекты строительства и последующей эксплуатации теплоэнергетических объектов является общественно значимым, поскольку направлены на удовлетворение нужд населения в части теплоснабжения. Основные социально–экономические результаты, которых удается достичь, при реализации теплоэнергетических проектов, являются:</w:t>
      </w:r>
    </w:p>
    <w:p w:rsidR="0068258D" w:rsidRPr="00DB2D39" w:rsidRDefault="0068258D" w:rsidP="00AA7F03">
      <w:pPr>
        <w:pStyle w:val="aff2"/>
        <w:numPr>
          <w:ilvl w:val="0"/>
          <w:numId w:val="10"/>
        </w:numPr>
        <w:rPr>
          <w:rFonts w:cs="Times New Roman"/>
        </w:rPr>
      </w:pPr>
      <w:r w:rsidRPr="00DB2D39">
        <w:rPr>
          <w:rFonts w:cs="Times New Roman"/>
        </w:rPr>
        <w:t>обеспечение потребителей качественным теплоснабжением, отвечающим нормативным требованиям;</w:t>
      </w:r>
    </w:p>
    <w:p w:rsidR="0068258D" w:rsidRPr="00DB2D39" w:rsidRDefault="0068258D" w:rsidP="00AA7F03">
      <w:pPr>
        <w:pStyle w:val="aff2"/>
        <w:numPr>
          <w:ilvl w:val="0"/>
          <w:numId w:val="10"/>
        </w:numPr>
        <w:rPr>
          <w:rFonts w:cs="Times New Roman"/>
        </w:rPr>
      </w:pPr>
      <w:r w:rsidRPr="00DB2D39">
        <w:rPr>
          <w:rFonts w:cs="Times New Roman"/>
        </w:rPr>
        <w:t xml:space="preserve">снижение эксплуатационных затрат за счет </w:t>
      </w:r>
      <w:r w:rsidR="00427356" w:rsidRPr="00DB2D39">
        <w:rPr>
          <w:rFonts w:cs="Times New Roman"/>
        </w:rPr>
        <w:t>строительства</w:t>
      </w:r>
      <w:r w:rsidRPr="00DB2D39">
        <w:rPr>
          <w:rFonts w:cs="Times New Roman"/>
        </w:rPr>
        <w:t xml:space="preserve"> источников тепловой энергии, тем самым снижается себестоимость;</w:t>
      </w:r>
    </w:p>
    <w:p w:rsidR="0068258D" w:rsidRPr="00DB2D39" w:rsidRDefault="0068258D" w:rsidP="00AA7F03">
      <w:pPr>
        <w:pStyle w:val="aff2"/>
        <w:numPr>
          <w:ilvl w:val="0"/>
          <w:numId w:val="10"/>
        </w:numPr>
        <w:rPr>
          <w:rFonts w:cs="Times New Roman"/>
        </w:rPr>
      </w:pPr>
      <w:r w:rsidRPr="00DB2D39">
        <w:rPr>
          <w:rFonts w:cs="Times New Roman"/>
        </w:rPr>
        <w:t>повышение надежности и качества теплоснабжения;</w:t>
      </w:r>
    </w:p>
    <w:p w:rsidR="0068258D" w:rsidRPr="00DB2D39" w:rsidRDefault="0068258D" w:rsidP="00AA7F03">
      <w:pPr>
        <w:pStyle w:val="aff2"/>
        <w:numPr>
          <w:ilvl w:val="0"/>
          <w:numId w:val="10"/>
        </w:numPr>
        <w:rPr>
          <w:rFonts w:cs="Times New Roman"/>
        </w:rPr>
      </w:pPr>
      <w:r w:rsidRPr="00DB2D39">
        <w:rPr>
          <w:rFonts w:cs="Times New Roman"/>
        </w:rPr>
        <w:t>улучшение экологической обстановки, поскольку применяется современное, энергоэффективное оборудование.</w:t>
      </w:r>
    </w:p>
    <w:p w:rsidR="0068258D" w:rsidRPr="00DB2D39" w:rsidRDefault="0068258D" w:rsidP="0068258D">
      <w:pPr>
        <w:pStyle w:val="aff2"/>
        <w:rPr>
          <w:rFonts w:cs="Times New Roman"/>
        </w:rPr>
      </w:pPr>
      <w:r w:rsidRPr="00DB2D39">
        <w:rPr>
          <w:rFonts w:cs="Times New Roman"/>
        </w:rPr>
        <w:t>Основным показателем, определяющим осуществимость реализации проекта, является прогнозная величина тарифа тепловой энергии, которая в значительной степени определяет коммерческую эффективность проекта.</w:t>
      </w:r>
    </w:p>
    <w:p w:rsidR="0068258D" w:rsidRPr="00DB2D39" w:rsidRDefault="0068258D" w:rsidP="0068258D">
      <w:pPr>
        <w:pStyle w:val="aff2"/>
        <w:rPr>
          <w:rFonts w:cs="Times New Roman"/>
        </w:rPr>
      </w:pPr>
      <w:r w:rsidRPr="00DB2D39">
        <w:rPr>
          <w:rFonts w:cs="Times New Roman"/>
        </w:rPr>
        <w:t>Ниже рассмотрены ценовые последствия для потребителей (прогнозные значения тарифа на тепловую энергию) при следующих сценариях развития систем теплоснабжения:</w:t>
      </w:r>
    </w:p>
    <w:p w:rsidR="0068258D" w:rsidRPr="00DB2D39" w:rsidRDefault="0068258D" w:rsidP="00AA7F03">
      <w:pPr>
        <w:pStyle w:val="aff2"/>
        <w:numPr>
          <w:ilvl w:val="0"/>
          <w:numId w:val="11"/>
        </w:numPr>
        <w:rPr>
          <w:rFonts w:cs="Times New Roman"/>
        </w:rPr>
      </w:pPr>
      <w:r w:rsidRPr="00DB2D39">
        <w:rPr>
          <w:rFonts w:cs="Times New Roman"/>
        </w:rPr>
        <w:t xml:space="preserve">проекты по </w:t>
      </w:r>
      <w:r w:rsidR="005170CF" w:rsidRPr="00DB2D39">
        <w:rPr>
          <w:rFonts w:cs="Times New Roman"/>
        </w:rPr>
        <w:t>строительству</w:t>
      </w:r>
      <w:r w:rsidRPr="00DB2D39">
        <w:rPr>
          <w:rFonts w:cs="Times New Roman"/>
        </w:rPr>
        <w:t xml:space="preserve"> котельных и тепловых сетей не будут реализовываться;</w:t>
      </w:r>
    </w:p>
    <w:p w:rsidR="0068258D" w:rsidRPr="00DB2D39" w:rsidRDefault="0068258D" w:rsidP="00AA7F03">
      <w:pPr>
        <w:pStyle w:val="aff2"/>
        <w:numPr>
          <w:ilvl w:val="0"/>
          <w:numId w:val="11"/>
        </w:numPr>
        <w:rPr>
          <w:rFonts w:cs="Times New Roman"/>
        </w:rPr>
      </w:pPr>
      <w:r w:rsidRPr="00DB2D39">
        <w:rPr>
          <w:rFonts w:cs="Times New Roman"/>
        </w:rPr>
        <w:t xml:space="preserve">источники финансирования проектов по </w:t>
      </w:r>
      <w:r w:rsidR="005170CF" w:rsidRPr="00DB2D39">
        <w:rPr>
          <w:rFonts w:cs="Times New Roman"/>
        </w:rPr>
        <w:t xml:space="preserve">строительству </w:t>
      </w:r>
      <w:r w:rsidRPr="00DB2D39">
        <w:rPr>
          <w:rFonts w:cs="Times New Roman"/>
        </w:rPr>
        <w:t>котельных и тепловых сетей бюджеты различных уровней;</w:t>
      </w:r>
    </w:p>
    <w:p w:rsidR="0068258D" w:rsidRPr="00DB2D39" w:rsidRDefault="0068258D" w:rsidP="00AA7F03">
      <w:pPr>
        <w:pStyle w:val="aff2"/>
        <w:numPr>
          <w:ilvl w:val="0"/>
          <w:numId w:val="11"/>
        </w:numPr>
        <w:rPr>
          <w:rFonts w:cs="Times New Roman"/>
        </w:rPr>
      </w:pPr>
      <w:r w:rsidRPr="00DB2D39">
        <w:rPr>
          <w:rFonts w:cs="Times New Roman"/>
        </w:rPr>
        <w:t xml:space="preserve">источник финансирования проектов по </w:t>
      </w:r>
      <w:r w:rsidR="005170CF" w:rsidRPr="00DB2D39">
        <w:rPr>
          <w:rFonts w:cs="Times New Roman"/>
        </w:rPr>
        <w:t xml:space="preserve">строительству </w:t>
      </w:r>
      <w:r w:rsidRPr="00DB2D39">
        <w:rPr>
          <w:rFonts w:cs="Times New Roman"/>
        </w:rPr>
        <w:t>котельных и тепловых сетей – тариф на тепловую энергию.</w:t>
      </w:r>
    </w:p>
    <w:p w:rsidR="0068258D" w:rsidRPr="00DB2D39" w:rsidRDefault="0068258D" w:rsidP="0068258D">
      <w:pPr>
        <w:tabs>
          <w:tab w:val="left" w:pos="1660"/>
          <w:tab w:val="left" w:pos="2920"/>
          <w:tab w:val="left" w:pos="3720"/>
          <w:tab w:val="left" w:pos="4740"/>
          <w:tab w:val="left" w:pos="6580"/>
          <w:tab w:val="left" w:pos="6900"/>
          <w:tab w:val="left" w:pos="8680"/>
          <w:tab w:val="left" w:pos="9500"/>
        </w:tabs>
        <w:spacing w:line="360" w:lineRule="auto"/>
        <w:ind w:right="-20"/>
        <w:jc w:val="center"/>
        <w:rPr>
          <w:b/>
        </w:rPr>
      </w:pPr>
    </w:p>
    <w:p w:rsidR="0068258D" w:rsidRPr="00DB2D39" w:rsidRDefault="00C425B3" w:rsidP="0068258D">
      <w:pPr>
        <w:tabs>
          <w:tab w:val="left" w:pos="1660"/>
          <w:tab w:val="left" w:pos="2920"/>
          <w:tab w:val="left" w:pos="3720"/>
          <w:tab w:val="left" w:pos="4740"/>
          <w:tab w:val="left" w:pos="6580"/>
          <w:tab w:val="left" w:pos="6900"/>
          <w:tab w:val="left" w:pos="8680"/>
          <w:tab w:val="left" w:pos="9500"/>
        </w:tabs>
        <w:spacing w:line="360" w:lineRule="auto"/>
        <w:ind w:right="-20"/>
        <w:jc w:val="center"/>
        <w:rPr>
          <w:b/>
        </w:rPr>
      </w:pPr>
      <w:r>
        <w:rPr>
          <w:noProof/>
        </w:rPr>
        <w:lastRenderedPageBreak/>
        <w:drawing>
          <wp:inline distT="0" distB="0" distL="0" distR="0" wp14:anchorId="2DE661B7" wp14:editId="6EC9530C">
            <wp:extent cx="6120765" cy="3456305"/>
            <wp:effectExtent l="0" t="0" r="0" b="0"/>
            <wp:docPr id="1" name="Диаграмма 1">
              <a:extLst xmlns:a="http://schemas.openxmlformats.org/drawingml/2006/main">
                <a:ext uri="{FF2B5EF4-FFF2-40B4-BE49-F238E27FC236}">
                  <a16:creationId xmlns:a16="http://schemas.microsoft.com/office/drawing/2014/main" id="{00000000-0008-0000-3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8258D" w:rsidRPr="00DB2D39" w:rsidRDefault="005170CF" w:rsidP="002163FA">
      <w:pPr>
        <w:pStyle w:val="aff2"/>
        <w:jc w:val="center"/>
        <w:rPr>
          <w:rFonts w:cs="Times New Roman"/>
          <w:b/>
        </w:rPr>
      </w:pPr>
      <w:r w:rsidRPr="00DB2D39">
        <w:rPr>
          <w:rFonts w:cs="Times New Roman"/>
          <w:b/>
        </w:rPr>
        <w:t xml:space="preserve">Рисунок </w:t>
      </w:r>
      <w:r w:rsidR="002163FA" w:rsidRPr="00DB2D39">
        <w:rPr>
          <w:rFonts w:cs="Times New Roman"/>
          <w:b/>
          <w:noProof/>
        </w:rPr>
        <w:t>6</w:t>
      </w:r>
      <w:r w:rsidRPr="00DB2D39">
        <w:rPr>
          <w:rFonts w:cs="Times New Roman"/>
          <w:b/>
        </w:rPr>
        <w:t xml:space="preserve"> - </w:t>
      </w:r>
      <w:r w:rsidR="0068258D" w:rsidRPr="00DB2D39">
        <w:rPr>
          <w:rFonts w:cs="Times New Roman"/>
          <w:b/>
        </w:rPr>
        <w:t>Ценовые последствия для потребителей (прогнозные значения тарифа тепловой энергии)</w:t>
      </w:r>
    </w:p>
    <w:p w:rsidR="0068258D" w:rsidRPr="00DB2D39" w:rsidRDefault="0068258D" w:rsidP="0068258D">
      <w:pPr>
        <w:pStyle w:val="aff2"/>
        <w:rPr>
          <w:rFonts w:cs="Times New Roman"/>
        </w:rPr>
      </w:pPr>
      <w:r w:rsidRPr="00DB2D39">
        <w:rPr>
          <w:rFonts w:cs="Times New Roman"/>
        </w:rPr>
        <w:t>Из рисунка видно, что в перспективе до 203</w:t>
      </w:r>
      <w:r w:rsidR="00427356" w:rsidRPr="00DB2D39">
        <w:rPr>
          <w:rFonts w:cs="Times New Roman"/>
        </w:rPr>
        <w:t>3</w:t>
      </w:r>
      <w:r w:rsidRPr="00DB2D39">
        <w:rPr>
          <w:rFonts w:cs="Times New Roman"/>
        </w:rPr>
        <w:t xml:space="preserve"> года при условии реализации проектов по </w:t>
      </w:r>
      <w:r w:rsidR="00427356" w:rsidRPr="00DB2D39">
        <w:rPr>
          <w:rFonts w:cs="Times New Roman"/>
        </w:rPr>
        <w:t>строительству</w:t>
      </w:r>
      <w:r w:rsidRPr="00DB2D39">
        <w:rPr>
          <w:rFonts w:cs="Times New Roman"/>
        </w:rPr>
        <w:t xml:space="preserve"> котельных и тепловых сетей тариф тепловой энергии будет ниже тарифа, если проекты не реализовывать. </w:t>
      </w:r>
    </w:p>
    <w:p w:rsidR="0068258D" w:rsidRPr="00DB2D39" w:rsidRDefault="0068258D" w:rsidP="0068258D">
      <w:pPr>
        <w:pStyle w:val="aff2"/>
        <w:rPr>
          <w:rFonts w:cs="Times New Roman"/>
        </w:rPr>
      </w:pPr>
      <w:r w:rsidRPr="00DB2D39">
        <w:rPr>
          <w:rFonts w:cs="Times New Roman"/>
        </w:rPr>
        <w:t>Так же из рисунка видно, что оптимальным источником финансирования развития системы теплоснабжения является финансирования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w:t>
      </w:r>
    </w:p>
    <w:p w:rsidR="00C12CC9" w:rsidRPr="00DB2D39" w:rsidRDefault="00C12CC9" w:rsidP="0068258D">
      <w:pPr>
        <w:pStyle w:val="aff2"/>
        <w:rPr>
          <w:rFonts w:cs="Times New Roman"/>
        </w:rPr>
      </w:pPr>
    </w:p>
    <w:p w:rsidR="00C12CC9" w:rsidRPr="00DB2D39" w:rsidRDefault="00271FC1" w:rsidP="0063633B">
      <w:pPr>
        <w:pStyle w:val="8"/>
      </w:pPr>
      <w:r w:rsidRPr="00DB2D39">
        <w:t xml:space="preserve">12.5 </w:t>
      </w:r>
      <w:r w:rsidR="00C12CC9" w:rsidRPr="00DB2D39">
        <w:t>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p>
    <w:p w:rsidR="009D220F" w:rsidRPr="00DB2D39" w:rsidRDefault="009D220F" w:rsidP="009D220F">
      <w:pPr>
        <w:pStyle w:val="aff2"/>
        <w:rPr>
          <w:rFonts w:cs="Times New Roman"/>
        </w:rPr>
      </w:pPr>
      <w:bookmarkStart w:id="198" w:name="_Toc439877314"/>
      <w:bookmarkEnd w:id="191"/>
      <w:bookmarkEnd w:id="197"/>
      <w:r w:rsidRPr="00DB2D39">
        <w:rPr>
          <w:rFonts w:cs="Times New Roman"/>
        </w:rPr>
        <w:t>В раннее разработанной Схеме теплоснабжения /14/ предусматривались объемы инвестиций в трех вариантах:</w:t>
      </w:r>
    </w:p>
    <w:p w:rsidR="009D220F" w:rsidRPr="00DB2D39" w:rsidRDefault="009D220F" w:rsidP="00AA7F03">
      <w:pPr>
        <w:pStyle w:val="aff2"/>
        <w:numPr>
          <w:ilvl w:val="0"/>
          <w:numId w:val="18"/>
        </w:numPr>
        <w:rPr>
          <w:rFonts w:cs="Times New Roman"/>
        </w:rPr>
      </w:pPr>
      <w:r w:rsidRPr="00DB2D39">
        <w:rPr>
          <w:rFonts w:cs="Times New Roman"/>
        </w:rPr>
        <w:t xml:space="preserve">Строительство угольных котельных 671454 </w:t>
      </w:r>
      <w:proofErr w:type="spellStart"/>
      <w:r w:rsidRPr="00DB2D39">
        <w:rPr>
          <w:rFonts w:cs="Times New Roman"/>
        </w:rPr>
        <w:t>тыс.руб</w:t>
      </w:r>
      <w:proofErr w:type="spellEnd"/>
      <w:r w:rsidRPr="00DB2D39">
        <w:rPr>
          <w:rFonts w:cs="Times New Roman"/>
        </w:rPr>
        <w:t>.</w:t>
      </w:r>
    </w:p>
    <w:p w:rsidR="009D220F" w:rsidRPr="00DB2D39" w:rsidRDefault="009D220F" w:rsidP="00AA7F03">
      <w:pPr>
        <w:pStyle w:val="aff2"/>
        <w:numPr>
          <w:ilvl w:val="0"/>
          <w:numId w:val="18"/>
        </w:numPr>
        <w:rPr>
          <w:rFonts w:cs="Times New Roman"/>
        </w:rPr>
      </w:pPr>
      <w:r w:rsidRPr="00DB2D39">
        <w:rPr>
          <w:rFonts w:cs="Times New Roman"/>
        </w:rPr>
        <w:t xml:space="preserve">Строительство котельных на </w:t>
      </w:r>
      <w:proofErr w:type="spellStart"/>
      <w:r w:rsidRPr="00DB2D39">
        <w:rPr>
          <w:rFonts w:cs="Times New Roman"/>
        </w:rPr>
        <w:t>сж.газе</w:t>
      </w:r>
      <w:proofErr w:type="spellEnd"/>
      <w:r w:rsidRPr="00DB2D39">
        <w:rPr>
          <w:rFonts w:cs="Times New Roman"/>
        </w:rPr>
        <w:t xml:space="preserve"> 376454 </w:t>
      </w:r>
      <w:proofErr w:type="spellStart"/>
      <w:r w:rsidRPr="00DB2D39">
        <w:rPr>
          <w:rFonts w:cs="Times New Roman"/>
        </w:rPr>
        <w:t>тыс.руб</w:t>
      </w:r>
      <w:proofErr w:type="spellEnd"/>
      <w:r w:rsidRPr="00DB2D39">
        <w:rPr>
          <w:rFonts w:cs="Times New Roman"/>
        </w:rPr>
        <w:t>.</w:t>
      </w:r>
    </w:p>
    <w:p w:rsidR="009D220F" w:rsidRPr="00DB2D39" w:rsidRDefault="009D220F" w:rsidP="00AA7F03">
      <w:pPr>
        <w:pStyle w:val="aff2"/>
        <w:numPr>
          <w:ilvl w:val="0"/>
          <w:numId w:val="18"/>
        </w:numPr>
        <w:rPr>
          <w:rFonts w:cs="Times New Roman"/>
        </w:rPr>
      </w:pPr>
      <w:r w:rsidRPr="00DB2D39">
        <w:rPr>
          <w:rFonts w:cs="Times New Roman"/>
        </w:rPr>
        <w:t xml:space="preserve">Установка </w:t>
      </w:r>
      <w:proofErr w:type="spellStart"/>
      <w:r w:rsidRPr="00DB2D39">
        <w:rPr>
          <w:rFonts w:cs="Times New Roman"/>
        </w:rPr>
        <w:t>электрокотлов</w:t>
      </w:r>
      <w:proofErr w:type="spellEnd"/>
      <w:r w:rsidRPr="00DB2D39">
        <w:rPr>
          <w:rFonts w:cs="Times New Roman"/>
        </w:rPr>
        <w:t xml:space="preserve"> 142000 </w:t>
      </w:r>
      <w:proofErr w:type="spellStart"/>
      <w:r w:rsidRPr="00DB2D39">
        <w:rPr>
          <w:rFonts w:cs="Times New Roman"/>
        </w:rPr>
        <w:t>тыс.руб</w:t>
      </w:r>
      <w:proofErr w:type="spellEnd"/>
      <w:r w:rsidRPr="00DB2D39">
        <w:rPr>
          <w:rFonts w:cs="Times New Roman"/>
        </w:rPr>
        <w:t>.</w:t>
      </w:r>
    </w:p>
    <w:p w:rsidR="009D220F" w:rsidRPr="00DB2D39" w:rsidRDefault="009D220F" w:rsidP="009D220F">
      <w:pPr>
        <w:pStyle w:val="aff2"/>
        <w:rPr>
          <w:rFonts w:cs="Times New Roman"/>
        </w:rPr>
      </w:pPr>
    </w:p>
    <w:p w:rsidR="009D220F" w:rsidRPr="00DB2D39" w:rsidRDefault="009D220F" w:rsidP="009D220F">
      <w:pPr>
        <w:pStyle w:val="aff2"/>
        <w:rPr>
          <w:rFonts w:cs="Times New Roman"/>
        </w:rPr>
      </w:pPr>
      <w:r w:rsidRPr="00DB2D39">
        <w:rPr>
          <w:rFonts w:cs="Times New Roman"/>
        </w:rPr>
        <w:lastRenderedPageBreak/>
        <w:t>За период с момента утверждения раннее разработанной Схемы теплоснабжения /14/ инвестиции в строительство, реконструкцию и техническое перевооружение источников тепловой энергии и тепловых сетей отсутствовали.</w:t>
      </w:r>
    </w:p>
    <w:p w:rsidR="009D220F" w:rsidRPr="00DB2D39" w:rsidRDefault="009D220F" w:rsidP="009D220F">
      <w:pPr>
        <w:pStyle w:val="aff2"/>
        <w:rPr>
          <w:rFonts w:cs="Times New Roman"/>
        </w:rPr>
      </w:pPr>
      <w:r w:rsidRPr="00DB2D39">
        <w:rPr>
          <w:rFonts w:cs="Times New Roman"/>
        </w:rPr>
        <w:t xml:space="preserve">Настоящей Схемой теплоснабжения предусматривается строительство котельных общим объемы инвестиций 617,8 млн. руб., строительство и реконструкция тепловых сетей </w:t>
      </w:r>
      <w:r w:rsidR="00D4354B" w:rsidRPr="00DB2D39">
        <w:rPr>
          <w:rFonts w:cs="Times New Roman"/>
        </w:rPr>
        <w:t>309,8</w:t>
      </w:r>
      <w:r w:rsidRPr="00DB2D39">
        <w:rPr>
          <w:rFonts w:cs="Times New Roman"/>
        </w:rPr>
        <w:t xml:space="preserve"> млн. руб.</w:t>
      </w:r>
    </w:p>
    <w:p w:rsidR="00181AE8" w:rsidRPr="00DB2D39" w:rsidRDefault="00181AE8">
      <w:pPr>
        <w:spacing w:after="200" w:line="276" w:lineRule="auto"/>
        <w:rPr>
          <w:rFonts w:eastAsiaTheme="majorEastAsia"/>
          <w:b/>
          <w:bCs/>
          <w:sz w:val="28"/>
          <w:szCs w:val="28"/>
        </w:rPr>
      </w:pPr>
      <w:r w:rsidRPr="00DB2D39">
        <w:br w:type="page"/>
      </w:r>
    </w:p>
    <w:p w:rsidR="006C165D" w:rsidRPr="00DB2D39" w:rsidRDefault="006C165D" w:rsidP="000835B3">
      <w:pPr>
        <w:pStyle w:val="1"/>
        <w:rPr>
          <w:rFonts w:ascii="Times New Roman" w:hAnsi="Times New Roman" w:cs="Times New Roman"/>
          <w:color w:val="auto"/>
        </w:rPr>
      </w:pPr>
      <w:bookmarkStart w:id="199" w:name="_Toc526319974"/>
      <w:r w:rsidRPr="00DB2D39">
        <w:rPr>
          <w:rFonts w:ascii="Times New Roman" w:hAnsi="Times New Roman" w:cs="Times New Roman"/>
          <w:color w:val="auto"/>
        </w:rPr>
        <w:lastRenderedPageBreak/>
        <w:t xml:space="preserve">Глава 13 </w:t>
      </w:r>
      <w:r w:rsidR="00B61217" w:rsidRPr="00DB2D39">
        <w:rPr>
          <w:rFonts w:ascii="Times New Roman" w:hAnsi="Times New Roman" w:cs="Times New Roman"/>
          <w:color w:val="auto"/>
        </w:rPr>
        <w:t>«</w:t>
      </w:r>
      <w:r w:rsidRPr="00DB2D39">
        <w:rPr>
          <w:rFonts w:ascii="Times New Roman" w:hAnsi="Times New Roman" w:cs="Times New Roman"/>
          <w:color w:val="auto"/>
        </w:rPr>
        <w:t>Индикаторы развития систем теплоснабжения поселения, городского округа</w:t>
      </w:r>
      <w:r w:rsidR="00B61217" w:rsidRPr="00DB2D39">
        <w:rPr>
          <w:rFonts w:ascii="Times New Roman" w:hAnsi="Times New Roman" w:cs="Times New Roman"/>
          <w:color w:val="auto"/>
        </w:rPr>
        <w:t>»</w:t>
      </w:r>
      <w:bookmarkEnd w:id="199"/>
    </w:p>
    <w:p w:rsidR="006C165D" w:rsidRPr="00DB2D39" w:rsidRDefault="004B0185" w:rsidP="004B0185">
      <w:pPr>
        <w:pStyle w:val="aff2"/>
        <w:rPr>
          <w:rFonts w:cs="Times New Roman"/>
        </w:rPr>
      </w:pPr>
      <w:r w:rsidRPr="00DB2D39">
        <w:rPr>
          <w:rFonts w:cs="Times New Roman"/>
        </w:rPr>
        <w:t>Индикаторы развития систем теплоснабжения представлены в таблице.</w:t>
      </w:r>
    </w:p>
    <w:p w:rsidR="004B0185" w:rsidRPr="00DB2D39" w:rsidRDefault="00221330" w:rsidP="002163FA">
      <w:pPr>
        <w:pStyle w:val="aff2"/>
        <w:jc w:val="center"/>
        <w:rPr>
          <w:rFonts w:cs="Times New Roman"/>
          <w:b/>
        </w:rPr>
      </w:pPr>
      <w:r w:rsidRPr="00DB2D39">
        <w:rPr>
          <w:rFonts w:cs="Times New Roman"/>
          <w:b/>
          <w:lang w:eastAsia="en-US"/>
        </w:rPr>
        <w:t xml:space="preserve">Таблица </w:t>
      </w:r>
      <w:r w:rsidR="0008618A">
        <w:rPr>
          <w:rFonts w:cs="Times New Roman"/>
          <w:b/>
          <w:noProof/>
          <w:lang w:eastAsia="en-US"/>
        </w:rPr>
        <w:fldChar w:fldCharType="begin"/>
      </w:r>
      <w:r w:rsidR="0008618A">
        <w:rPr>
          <w:rFonts w:cs="Times New Roman"/>
          <w:b/>
          <w:noProof/>
          <w:lang w:eastAsia="en-US"/>
        </w:rPr>
        <w:instrText xml:space="preserve"> SEQ Таблица \* ARABIC \* MERGEFORMAT </w:instrText>
      </w:r>
      <w:r w:rsidR="0008618A">
        <w:rPr>
          <w:rFonts w:cs="Times New Roman"/>
          <w:b/>
          <w:noProof/>
          <w:lang w:eastAsia="en-US"/>
        </w:rPr>
        <w:fldChar w:fldCharType="separate"/>
      </w:r>
      <w:r w:rsidR="00973DAD">
        <w:rPr>
          <w:rFonts w:cs="Times New Roman"/>
          <w:b/>
          <w:noProof/>
          <w:lang w:eastAsia="en-US"/>
        </w:rPr>
        <w:t>35</w:t>
      </w:r>
      <w:r w:rsidR="0008618A">
        <w:rPr>
          <w:rFonts w:cs="Times New Roman"/>
          <w:b/>
          <w:noProof/>
          <w:lang w:eastAsia="en-US"/>
        </w:rPr>
        <w:fldChar w:fldCharType="end"/>
      </w:r>
      <w:r w:rsidRPr="00DB2D39">
        <w:rPr>
          <w:rFonts w:cs="Times New Roman"/>
          <w:b/>
          <w:lang w:eastAsia="en-US"/>
        </w:rPr>
        <w:t xml:space="preserve"> - </w:t>
      </w:r>
      <w:r w:rsidR="004B0185" w:rsidRPr="00DB2D39">
        <w:rPr>
          <w:rFonts w:cs="Times New Roman"/>
          <w:b/>
        </w:rPr>
        <w:t>Индикаторы развития систем теплоснабжения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9"/>
        <w:gridCol w:w="6217"/>
        <w:gridCol w:w="850"/>
        <w:gridCol w:w="1134"/>
        <w:gridCol w:w="1129"/>
      </w:tblGrid>
      <w:tr w:rsidR="00C739CA" w:rsidRPr="00DB2D39" w:rsidTr="00B61217">
        <w:trPr>
          <w:trHeight w:val="23"/>
          <w:jc w:val="center"/>
        </w:trPr>
        <w:tc>
          <w:tcPr>
            <w:tcW w:w="299" w:type="dxa"/>
            <w:shd w:val="clear" w:color="auto" w:fill="auto"/>
            <w:vAlign w:val="center"/>
            <w:hideMark/>
          </w:tcPr>
          <w:p w:rsidR="00B61217" w:rsidRPr="00DB2D39" w:rsidRDefault="00B61217" w:rsidP="00B61217">
            <w:pPr>
              <w:widowControl w:val="0"/>
              <w:jc w:val="center"/>
              <w:rPr>
                <w:sz w:val="20"/>
              </w:rPr>
            </w:pPr>
            <w:r w:rsidRPr="00DB2D39">
              <w:rPr>
                <w:sz w:val="20"/>
              </w:rPr>
              <w:t>№ п/п</w:t>
            </w:r>
          </w:p>
        </w:tc>
        <w:tc>
          <w:tcPr>
            <w:tcW w:w="6217" w:type="dxa"/>
            <w:shd w:val="clear" w:color="auto" w:fill="auto"/>
            <w:vAlign w:val="center"/>
            <w:hideMark/>
          </w:tcPr>
          <w:p w:rsidR="00B61217" w:rsidRPr="00DB2D39" w:rsidRDefault="00B61217" w:rsidP="00B61217">
            <w:pPr>
              <w:widowControl w:val="0"/>
              <w:jc w:val="center"/>
              <w:rPr>
                <w:sz w:val="20"/>
              </w:rPr>
            </w:pPr>
            <w:r w:rsidRPr="00DB2D39">
              <w:rPr>
                <w:sz w:val="20"/>
              </w:rPr>
              <w:t>Индикаторы развития систем теплоснабжения поселения</w:t>
            </w:r>
          </w:p>
        </w:tc>
        <w:tc>
          <w:tcPr>
            <w:tcW w:w="850" w:type="dxa"/>
            <w:shd w:val="clear" w:color="auto" w:fill="auto"/>
            <w:vAlign w:val="center"/>
            <w:hideMark/>
          </w:tcPr>
          <w:p w:rsidR="00B61217" w:rsidRPr="00DB2D39" w:rsidRDefault="00B61217" w:rsidP="00B61217">
            <w:pPr>
              <w:widowControl w:val="0"/>
              <w:jc w:val="center"/>
              <w:rPr>
                <w:sz w:val="20"/>
              </w:rPr>
            </w:pPr>
            <w:proofErr w:type="spellStart"/>
            <w:r w:rsidRPr="00DB2D39">
              <w:rPr>
                <w:sz w:val="20"/>
              </w:rPr>
              <w:t>Ед.изм</w:t>
            </w:r>
            <w:proofErr w:type="spellEnd"/>
            <w:r w:rsidRPr="00DB2D39">
              <w:rPr>
                <w:sz w:val="20"/>
              </w:rPr>
              <w:t>.</w:t>
            </w:r>
          </w:p>
        </w:tc>
        <w:tc>
          <w:tcPr>
            <w:tcW w:w="1134" w:type="dxa"/>
            <w:shd w:val="clear" w:color="auto" w:fill="auto"/>
            <w:vAlign w:val="center"/>
            <w:hideMark/>
          </w:tcPr>
          <w:p w:rsidR="00B61217" w:rsidRPr="00DB2D39" w:rsidRDefault="00B61217" w:rsidP="00B61217">
            <w:pPr>
              <w:widowControl w:val="0"/>
              <w:jc w:val="center"/>
              <w:rPr>
                <w:sz w:val="20"/>
              </w:rPr>
            </w:pPr>
            <w:r w:rsidRPr="00DB2D39">
              <w:rPr>
                <w:sz w:val="20"/>
              </w:rPr>
              <w:t>Существующее положение (факт 2017 год)</w:t>
            </w:r>
          </w:p>
        </w:tc>
        <w:tc>
          <w:tcPr>
            <w:tcW w:w="1129" w:type="dxa"/>
            <w:shd w:val="clear" w:color="auto" w:fill="auto"/>
            <w:vAlign w:val="center"/>
            <w:hideMark/>
          </w:tcPr>
          <w:p w:rsidR="00B61217" w:rsidRPr="00DB2D39" w:rsidRDefault="00B61217" w:rsidP="00B61217">
            <w:pPr>
              <w:widowControl w:val="0"/>
              <w:jc w:val="center"/>
              <w:rPr>
                <w:sz w:val="20"/>
              </w:rPr>
            </w:pPr>
            <w:r w:rsidRPr="00DB2D39">
              <w:rPr>
                <w:sz w:val="20"/>
              </w:rPr>
              <w:t>Ожидаемые показатели (2033 год)</w:t>
            </w:r>
          </w:p>
        </w:tc>
      </w:tr>
      <w:tr w:rsidR="00C739CA" w:rsidRPr="00DB2D39" w:rsidTr="00B61217">
        <w:trPr>
          <w:trHeight w:val="23"/>
          <w:jc w:val="center"/>
        </w:trPr>
        <w:tc>
          <w:tcPr>
            <w:tcW w:w="299" w:type="dxa"/>
            <w:shd w:val="clear" w:color="auto" w:fill="auto"/>
            <w:noWrap/>
            <w:vAlign w:val="center"/>
            <w:hideMark/>
          </w:tcPr>
          <w:p w:rsidR="00B61217" w:rsidRPr="00DB2D39" w:rsidRDefault="00B61217" w:rsidP="00B61217">
            <w:pPr>
              <w:widowControl w:val="0"/>
              <w:jc w:val="center"/>
              <w:rPr>
                <w:sz w:val="20"/>
              </w:rPr>
            </w:pPr>
            <w:r w:rsidRPr="00DB2D39">
              <w:rPr>
                <w:sz w:val="20"/>
              </w:rPr>
              <w:t>1</w:t>
            </w:r>
          </w:p>
        </w:tc>
        <w:tc>
          <w:tcPr>
            <w:tcW w:w="6217" w:type="dxa"/>
            <w:shd w:val="clear" w:color="auto" w:fill="auto"/>
            <w:noWrap/>
            <w:vAlign w:val="center"/>
            <w:hideMark/>
          </w:tcPr>
          <w:p w:rsidR="00B61217" w:rsidRPr="00DB2D39" w:rsidRDefault="00B61217" w:rsidP="00B61217">
            <w:pPr>
              <w:widowControl w:val="0"/>
              <w:jc w:val="both"/>
              <w:rPr>
                <w:sz w:val="20"/>
              </w:rPr>
            </w:pPr>
            <w:r w:rsidRPr="00DB2D39">
              <w:rPr>
                <w:sz w:val="20"/>
              </w:rPr>
              <w:t>количество прекращений подачи тепловой энергии, теплоносителя в результате технологических нарушений на тепловых сетях;</w:t>
            </w:r>
          </w:p>
        </w:tc>
        <w:tc>
          <w:tcPr>
            <w:tcW w:w="850" w:type="dxa"/>
            <w:shd w:val="clear" w:color="auto" w:fill="auto"/>
            <w:noWrap/>
            <w:vAlign w:val="center"/>
            <w:hideMark/>
          </w:tcPr>
          <w:p w:rsidR="00B61217" w:rsidRPr="00DB2D39" w:rsidRDefault="00B61217" w:rsidP="00B61217">
            <w:pPr>
              <w:widowControl w:val="0"/>
              <w:jc w:val="center"/>
              <w:rPr>
                <w:sz w:val="20"/>
              </w:rPr>
            </w:pPr>
            <w:r w:rsidRPr="00DB2D39">
              <w:rPr>
                <w:sz w:val="20"/>
              </w:rPr>
              <w:t>ед.</w:t>
            </w:r>
          </w:p>
        </w:tc>
        <w:tc>
          <w:tcPr>
            <w:tcW w:w="1134" w:type="dxa"/>
            <w:shd w:val="clear" w:color="auto" w:fill="auto"/>
            <w:noWrap/>
            <w:vAlign w:val="center"/>
            <w:hideMark/>
          </w:tcPr>
          <w:p w:rsidR="00B61217" w:rsidRPr="00DB2D39" w:rsidRDefault="00B61217" w:rsidP="00B61217">
            <w:pPr>
              <w:widowControl w:val="0"/>
              <w:jc w:val="center"/>
              <w:rPr>
                <w:sz w:val="20"/>
              </w:rPr>
            </w:pPr>
            <w:r w:rsidRPr="00DB2D39">
              <w:rPr>
                <w:sz w:val="20"/>
              </w:rPr>
              <w:t>0</w:t>
            </w:r>
          </w:p>
        </w:tc>
        <w:tc>
          <w:tcPr>
            <w:tcW w:w="1129" w:type="dxa"/>
            <w:shd w:val="clear" w:color="auto" w:fill="auto"/>
            <w:noWrap/>
            <w:vAlign w:val="center"/>
            <w:hideMark/>
          </w:tcPr>
          <w:p w:rsidR="00B61217" w:rsidRPr="00DB2D39" w:rsidRDefault="00B61217" w:rsidP="00B61217">
            <w:pPr>
              <w:widowControl w:val="0"/>
              <w:jc w:val="center"/>
              <w:rPr>
                <w:sz w:val="20"/>
              </w:rPr>
            </w:pPr>
            <w:r w:rsidRPr="00DB2D39">
              <w:rPr>
                <w:sz w:val="20"/>
              </w:rPr>
              <w:t>0</w:t>
            </w:r>
          </w:p>
        </w:tc>
      </w:tr>
      <w:tr w:rsidR="00C739CA" w:rsidRPr="00DB2D39" w:rsidTr="00B61217">
        <w:trPr>
          <w:trHeight w:val="23"/>
          <w:jc w:val="center"/>
        </w:trPr>
        <w:tc>
          <w:tcPr>
            <w:tcW w:w="299" w:type="dxa"/>
            <w:shd w:val="clear" w:color="auto" w:fill="auto"/>
            <w:noWrap/>
            <w:vAlign w:val="center"/>
            <w:hideMark/>
          </w:tcPr>
          <w:p w:rsidR="00B61217" w:rsidRPr="00DB2D39" w:rsidRDefault="00B61217" w:rsidP="00B61217">
            <w:pPr>
              <w:widowControl w:val="0"/>
              <w:jc w:val="center"/>
              <w:rPr>
                <w:sz w:val="20"/>
              </w:rPr>
            </w:pPr>
            <w:r w:rsidRPr="00DB2D39">
              <w:rPr>
                <w:sz w:val="20"/>
              </w:rPr>
              <w:t>2</w:t>
            </w:r>
          </w:p>
        </w:tc>
        <w:tc>
          <w:tcPr>
            <w:tcW w:w="6217" w:type="dxa"/>
            <w:shd w:val="clear" w:color="auto" w:fill="auto"/>
            <w:noWrap/>
            <w:vAlign w:val="center"/>
            <w:hideMark/>
          </w:tcPr>
          <w:p w:rsidR="00B61217" w:rsidRPr="00DB2D39" w:rsidRDefault="00B61217" w:rsidP="00B61217">
            <w:pPr>
              <w:widowControl w:val="0"/>
              <w:jc w:val="both"/>
              <w:rPr>
                <w:sz w:val="20"/>
              </w:rPr>
            </w:pPr>
            <w:r w:rsidRPr="00DB2D39">
              <w:rPr>
                <w:sz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50" w:type="dxa"/>
            <w:shd w:val="clear" w:color="auto" w:fill="auto"/>
            <w:noWrap/>
            <w:vAlign w:val="center"/>
            <w:hideMark/>
          </w:tcPr>
          <w:p w:rsidR="00B61217" w:rsidRPr="00DB2D39" w:rsidRDefault="00B61217" w:rsidP="00B61217">
            <w:pPr>
              <w:widowControl w:val="0"/>
              <w:jc w:val="center"/>
              <w:rPr>
                <w:sz w:val="20"/>
              </w:rPr>
            </w:pPr>
            <w:r w:rsidRPr="00DB2D39">
              <w:rPr>
                <w:sz w:val="20"/>
              </w:rPr>
              <w:t>ед.</w:t>
            </w:r>
          </w:p>
        </w:tc>
        <w:tc>
          <w:tcPr>
            <w:tcW w:w="1134" w:type="dxa"/>
            <w:shd w:val="clear" w:color="auto" w:fill="auto"/>
            <w:noWrap/>
            <w:vAlign w:val="center"/>
            <w:hideMark/>
          </w:tcPr>
          <w:p w:rsidR="00B61217" w:rsidRPr="00DB2D39" w:rsidRDefault="00B61217" w:rsidP="00B61217">
            <w:pPr>
              <w:widowControl w:val="0"/>
              <w:jc w:val="center"/>
              <w:rPr>
                <w:sz w:val="20"/>
              </w:rPr>
            </w:pPr>
            <w:r w:rsidRPr="00DB2D39">
              <w:rPr>
                <w:sz w:val="20"/>
              </w:rPr>
              <w:t>0</w:t>
            </w:r>
          </w:p>
        </w:tc>
        <w:tc>
          <w:tcPr>
            <w:tcW w:w="1129" w:type="dxa"/>
            <w:shd w:val="clear" w:color="auto" w:fill="auto"/>
            <w:noWrap/>
            <w:vAlign w:val="center"/>
            <w:hideMark/>
          </w:tcPr>
          <w:p w:rsidR="00B61217" w:rsidRPr="00DB2D39" w:rsidRDefault="00B61217" w:rsidP="00B61217">
            <w:pPr>
              <w:widowControl w:val="0"/>
              <w:jc w:val="center"/>
              <w:rPr>
                <w:sz w:val="20"/>
              </w:rPr>
            </w:pPr>
            <w:r w:rsidRPr="00DB2D39">
              <w:rPr>
                <w:sz w:val="20"/>
              </w:rPr>
              <w:t>0</w:t>
            </w:r>
          </w:p>
        </w:tc>
      </w:tr>
      <w:tr w:rsidR="00C739CA" w:rsidRPr="00DB2D39" w:rsidTr="00B61217">
        <w:trPr>
          <w:trHeight w:val="23"/>
          <w:jc w:val="center"/>
        </w:trPr>
        <w:tc>
          <w:tcPr>
            <w:tcW w:w="299" w:type="dxa"/>
            <w:shd w:val="clear" w:color="auto" w:fill="auto"/>
            <w:noWrap/>
            <w:vAlign w:val="center"/>
            <w:hideMark/>
          </w:tcPr>
          <w:p w:rsidR="00B61217" w:rsidRPr="00DB2D39" w:rsidRDefault="00B61217" w:rsidP="00B61217">
            <w:pPr>
              <w:widowControl w:val="0"/>
              <w:jc w:val="center"/>
              <w:rPr>
                <w:sz w:val="20"/>
              </w:rPr>
            </w:pPr>
            <w:r w:rsidRPr="00DB2D39">
              <w:rPr>
                <w:sz w:val="20"/>
              </w:rPr>
              <w:t>3</w:t>
            </w:r>
          </w:p>
        </w:tc>
        <w:tc>
          <w:tcPr>
            <w:tcW w:w="6217" w:type="dxa"/>
            <w:shd w:val="clear" w:color="auto" w:fill="auto"/>
            <w:noWrap/>
            <w:vAlign w:val="center"/>
            <w:hideMark/>
          </w:tcPr>
          <w:p w:rsidR="00B61217" w:rsidRPr="00DB2D39" w:rsidRDefault="00B61217" w:rsidP="00B61217">
            <w:pPr>
              <w:widowControl w:val="0"/>
              <w:jc w:val="both"/>
              <w:rPr>
                <w:sz w:val="20"/>
              </w:rPr>
            </w:pPr>
            <w:r w:rsidRPr="00DB2D39">
              <w:rPr>
                <w:sz w:val="2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850" w:type="dxa"/>
            <w:shd w:val="clear" w:color="auto" w:fill="auto"/>
            <w:noWrap/>
            <w:vAlign w:val="center"/>
            <w:hideMark/>
          </w:tcPr>
          <w:p w:rsidR="00B61217" w:rsidRPr="00DB2D39" w:rsidRDefault="00B61217" w:rsidP="00B61217">
            <w:pPr>
              <w:widowControl w:val="0"/>
              <w:jc w:val="center"/>
              <w:rPr>
                <w:sz w:val="20"/>
              </w:rPr>
            </w:pPr>
            <w:proofErr w:type="spellStart"/>
            <w:r w:rsidRPr="00DB2D39">
              <w:rPr>
                <w:sz w:val="20"/>
              </w:rPr>
              <w:t>кг.у.т</w:t>
            </w:r>
            <w:proofErr w:type="spellEnd"/>
            <w:r w:rsidRPr="00DB2D39">
              <w:rPr>
                <w:sz w:val="20"/>
              </w:rPr>
              <w:t>./Гкал</w:t>
            </w:r>
          </w:p>
        </w:tc>
        <w:tc>
          <w:tcPr>
            <w:tcW w:w="1134" w:type="dxa"/>
            <w:shd w:val="clear" w:color="auto" w:fill="auto"/>
            <w:noWrap/>
            <w:vAlign w:val="center"/>
            <w:hideMark/>
          </w:tcPr>
          <w:p w:rsidR="00B61217" w:rsidRPr="00DB2D39" w:rsidRDefault="00B61217" w:rsidP="00B61217">
            <w:pPr>
              <w:widowControl w:val="0"/>
              <w:jc w:val="center"/>
              <w:rPr>
                <w:sz w:val="20"/>
              </w:rPr>
            </w:pPr>
            <w:r w:rsidRPr="00DB2D39">
              <w:rPr>
                <w:sz w:val="20"/>
              </w:rPr>
              <w:t>211</w:t>
            </w:r>
          </w:p>
        </w:tc>
        <w:tc>
          <w:tcPr>
            <w:tcW w:w="1129" w:type="dxa"/>
            <w:shd w:val="clear" w:color="auto" w:fill="auto"/>
            <w:noWrap/>
            <w:vAlign w:val="center"/>
            <w:hideMark/>
          </w:tcPr>
          <w:p w:rsidR="00B61217" w:rsidRPr="00DB2D39" w:rsidRDefault="00B61217" w:rsidP="00B61217">
            <w:pPr>
              <w:widowControl w:val="0"/>
              <w:jc w:val="center"/>
              <w:rPr>
                <w:sz w:val="20"/>
              </w:rPr>
            </w:pPr>
            <w:r w:rsidRPr="00DB2D39">
              <w:rPr>
                <w:sz w:val="20"/>
              </w:rPr>
              <w:t>170</w:t>
            </w:r>
          </w:p>
        </w:tc>
      </w:tr>
      <w:tr w:rsidR="00C739CA" w:rsidRPr="00DB2D39" w:rsidTr="00B61217">
        <w:trPr>
          <w:trHeight w:val="23"/>
          <w:jc w:val="center"/>
        </w:trPr>
        <w:tc>
          <w:tcPr>
            <w:tcW w:w="299" w:type="dxa"/>
            <w:shd w:val="clear" w:color="auto" w:fill="auto"/>
            <w:noWrap/>
            <w:vAlign w:val="center"/>
            <w:hideMark/>
          </w:tcPr>
          <w:p w:rsidR="00B61217" w:rsidRPr="00DB2D39" w:rsidRDefault="00B61217" w:rsidP="00B61217">
            <w:pPr>
              <w:widowControl w:val="0"/>
              <w:jc w:val="center"/>
              <w:rPr>
                <w:sz w:val="20"/>
              </w:rPr>
            </w:pPr>
            <w:r w:rsidRPr="00DB2D39">
              <w:rPr>
                <w:sz w:val="20"/>
              </w:rPr>
              <w:t>4</w:t>
            </w:r>
          </w:p>
        </w:tc>
        <w:tc>
          <w:tcPr>
            <w:tcW w:w="6217" w:type="dxa"/>
            <w:shd w:val="clear" w:color="auto" w:fill="auto"/>
            <w:noWrap/>
            <w:vAlign w:val="center"/>
            <w:hideMark/>
          </w:tcPr>
          <w:p w:rsidR="00B61217" w:rsidRPr="00DB2D39" w:rsidRDefault="00B61217" w:rsidP="00B61217">
            <w:pPr>
              <w:widowControl w:val="0"/>
              <w:jc w:val="both"/>
              <w:rPr>
                <w:sz w:val="20"/>
              </w:rPr>
            </w:pPr>
            <w:r w:rsidRPr="00DB2D39">
              <w:rPr>
                <w:sz w:val="20"/>
              </w:rPr>
              <w:t>отношение величины технологических потерь тепловой энергии, теплоносителя к материальной характеристике тепловой сети;</w:t>
            </w:r>
          </w:p>
        </w:tc>
        <w:tc>
          <w:tcPr>
            <w:tcW w:w="850" w:type="dxa"/>
            <w:shd w:val="clear" w:color="auto" w:fill="auto"/>
            <w:noWrap/>
            <w:vAlign w:val="center"/>
            <w:hideMark/>
          </w:tcPr>
          <w:p w:rsidR="00B61217" w:rsidRPr="00DB2D39" w:rsidRDefault="00B61217" w:rsidP="00B61217">
            <w:pPr>
              <w:widowControl w:val="0"/>
              <w:jc w:val="center"/>
              <w:rPr>
                <w:sz w:val="20"/>
              </w:rPr>
            </w:pPr>
            <w:r w:rsidRPr="00DB2D39">
              <w:rPr>
                <w:sz w:val="20"/>
              </w:rPr>
              <w:t xml:space="preserve">Гкал / </w:t>
            </w:r>
            <w:proofErr w:type="spellStart"/>
            <w:r w:rsidRPr="00DB2D39">
              <w:rPr>
                <w:sz w:val="20"/>
              </w:rPr>
              <w:t>м∙м</w:t>
            </w:r>
            <w:proofErr w:type="spellEnd"/>
          </w:p>
        </w:tc>
        <w:tc>
          <w:tcPr>
            <w:tcW w:w="1134" w:type="dxa"/>
            <w:shd w:val="clear" w:color="auto" w:fill="auto"/>
            <w:noWrap/>
            <w:vAlign w:val="center"/>
            <w:hideMark/>
          </w:tcPr>
          <w:p w:rsidR="00B61217" w:rsidRPr="00DB2D39" w:rsidRDefault="00B61217" w:rsidP="00B61217">
            <w:pPr>
              <w:widowControl w:val="0"/>
              <w:jc w:val="center"/>
              <w:rPr>
                <w:sz w:val="20"/>
              </w:rPr>
            </w:pPr>
            <w:r w:rsidRPr="00DB2D39">
              <w:rPr>
                <w:sz w:val="20"/>
              </w:rPr>
              <w:t>1,58</w:t>
            </w:r>
          </w:p>
        </w:tc>
        <w:tc>
          <w:tcPr>
            <w:tcW w:w="1129" w:type="dxa"/>
            <w:shd w:val="clear" w:color="auto" w:fill="auto"/>
            <w:noWrap/>
            <w:vAlign w:val="center"/>
            <w:hideMark/>
          </w:tcPr>
          <w:p w:rsidR="00B61217" w:rsidRPr="00DB2D39" w:rsidRDefault="00B61217" w:rsidP="00B61217">
            <w:pPr>
              <w:widowControl w:val="0"/>
              <w:jc w:val="center"/>
              <w:rPr>
                <w:sz w:val="20"/>
              </w:rPr>
            </w:pPr>
            <w:r w:rsidRPr="00DB2D39">
              <w:rPr>
                <w:sz w:val="20"/>
              </w:rPr>
              <w:t>1,09</w:t>
            </w:r>
          </w:p>
        </w:tc>
      </w:tr>
      <w:tr w:rsidR="00C739CA" w:rsidRPr="00DB2D39" w:rsidTr="00B61217">
        <w:trPr>
          <w:trHeight w:val="23"/>
          <w:jc w:val="center"/>
        </w:trPr>
        <w:tc>
          <w:tcPr>
            <w:tcW w:w="299" w:type="dxa"/>
            <w:shd w:val="clear" w:color="auto" w:fill="auto"/>
            <w:noWrap/>
            <w:vAlign w:val="center"/>
            <w:hideMark/>
          </w:tcPr>
          <w:p w:rsidR="00B61217" w:rsidRPr="00DB2D39" w:rsidRDefault="00B61217" w:rsidP="00B61217">
            <w:pPr>
              <w:widowControl w:val="0"/>
              <w:jc w:val="center"/>
              <w:rPr>
                <w:sz w:val="20"/>
              </w:rPr>
            </w:pPr>
            <w:r w:rsidRPr="00DB2D39">
              <w:rPr>
                <w:sz w:val="20"/>
              </w:rPr>
              <w:t>5</w:t>
            </w:r>
          </w:p>
        </w:tc>
        <w:tc>
          <w:tcPr>
            <w:tcW w:w="6217" w:type="dxa"/>
            <w:shd w:val="clear" w:color="auto" w:fill="auto"/>
            <w:noWrap/>
            <w:vAlign w:val="center"/>
            <w:hideMark/>
          </w:tcPr>
          <w:p w:rsidR="00B61217" w:rsidRPr="00DB2D39" w:rsidRDefault="00B61217" w:rsidP="00B61217">
            <w:pPr>
              <w:widowControl w:val="0"/>
              <w:jc w:val="both"/>
              <w:rPr>
                <w:sz w:val="20"/>
              </w:rPr>
            </w:pPr>
            <w:r w:rsidRPr="00DB2D39">
              <w:rPr>
                <w:sz w:val="20"/>
              </w:rPr>
              <w:t>коэффициент использования установленной тепловой мощности;</w:t>
            </w:r>
          </w:p>
        </w:tc>
        <w:tc>
          <w:tcPr>
            <w:tcW w:w="850" w:type="dxa"/>
            <w:shd w:val="clear" w:color="auto" w:fill="auto"/>
            <w:noWrap/>
            <w:vAlign w:val="center"/>
            <w:hideMark/>
          </w:tcPr>
          <w:p w:rsidR="00B61217" w:rsidRPr="00DB2D39" w:rsidRDefault="00B61217" w:rsidP="00B61217">
            <w:pPr>
              <w:widowControl w:val="0"/>
              <w:jc w:val="center"/>
              <w:rPr>
                <w:sz w:val="20"/>
              </w:rPr>
            </w:pPr>
            <w:r w:rsidRPr="00DB2D39">
              <w:rPr>
                <w:sz w:val="20"/>
              </w:rPr>
              <w:t>ч/год</w:t>
            </w:r>
          </w:p>
        </w:tc>
        <w:tc>
          <w:tcPr>
            <w:tcW w:w="1134" w:type="dxa"/>
            <w:shd w:val="clear" w:color="auto" w:fill="auto"/>
            <w:noWrap/>
            <w:vAlign w:val="center"/>
            <w:hideMark/>
          </w:tcPr>
          <w:p w:rsidR="00B61217" w:rsidRPr="00DB2D39" w:rsidRDefault="00B61217" w:rsidP="00B61217">
            <w:pPr>
              <w:widowControl w:val="0"/>
              <w:jc w:val="center"/>
              <w:rPr>
                <w:sz w:val="20"/>
              </w:rPr>
            </w:pPr>
            <w:r w:rsidRPr="00DB2D39">
              <w:rPr>
                <w:sz w:val="20"/>
              </w:rPr>
              <w:t>233</w:t>
            </w:r>
          </w:p>
        </w:tc>
        <w:tc>
          <w:tcPr>
            <w:tcW w:w="1129" w:type="dxa"/>
            <w:shd w:val="clear" w:color="auto" w:fill="auto"/>
            <w:noWrap/>
            <w:vAlign w:val="center"/>
            <w:hideMark/>
          </w:tcPr>
          <w:p w:rsidR="00B61217" w:rsidRPr="00DB2D39" w:rsidRDefault="00B61217" w:rsidP="00B61217">
            <w:pPr>
              <w:widowControl w:val="0"/>
              <w:jc w:val="center"/>
              <w:rPr>
                <w:sz w:val="20"/>
              </w:rPr>
            </w:pPr>
            <w:r w:rsidRPr="00DB2D39">
              <w:rPr>
                <w:sz w:val="20"/>
              </w:rPr>
              <w:t>720</w:t>
            </w:r>
          </w:p>
        </w:tc>
      </w:tr>
      <w:tr w:rsidR="00C739CA" w:rsidRPr="00DB2D39" w:rsidTr="00B61217">
        <w:trPr>
          <w:trHeight w:val="23"/>
          <w:jc w:val="center"/>
        </w:trPr>
        <w:tc>
          <w:tcPr>
            <w:tcW w:w="299" w:type="dxa"/>
            <w:shd w:val="clear" w:color="auto" w:fill="auto"/>
            <w:noWrap/>
            <w:vAlign w:val="center"/>
            <w:hideMark/>
          </w:tcPr>
          <w:p w:rsidR="00B61217" w:rsidRPr="00DB2D39" w:rsidRDefault="00B61217" w:rsidP="00B61217">
            <w:pPr>
              <w:widowControl w:val="0"/>
              <w:jc w:val="center"/>
              <w:rPr>
                <w:sz w:val="20"/>
              </w:rPr>
            </w:pPr>
            <w:r w:rsidRPr="00DB2D39">
              <w:rPr>
                <w:sz w:val="20"/>
              </w:rPr>
              <w:t>6</w:t>
            </w:r>
          </w:p>
        </w:tc>
        <w:tc>
          <w:tcPr>
            <w:tcW w:w="6217" w:type="dxa"/>
            <w:shd w:val="clear" w:color="auto" w:fill="auto"/>
            <w:noWrap/>
            <w:vAlign w:val="center"/>
            <w:hideMark/>
          </w:tcPr>
          <w:p w:rsidR="00B61217" w:rsidRPr="00DB2D39" w:rsidRDefault="00B61217" w:rsidP="00B61217">
            <w:pPr>
              <w:widowControl w:val="0"/>
              <w:jc w:val="both"/>
              <w:rPr>
                <w:sz w:val="20"/>
              </w:rPr>
            </w:pPr>
            <w:r w:rsidRPr="00DB2D39">
              <w:rPr>
                <w:sz w:val="20"/>
              </w:rPr>
              <w:t>удельная материальная характеристика тепловых сетей, приведенная к расчетной тепловой нагрузке;</w:t>
            </w:r>
          </w:p>
        </w:tc>
        <w:tc>
          <w:tcPr>
            <w:tcW w:w="850" w:type="dxa"/>
            <w:shd w:val="clear" w:color="auto" w:fill="auto"/>
            <w:noWrap/>
            <w:vAlign w:val="center"/>
            <w:hideMark/>
          </w:tcPr>
          <w:p w:rsidR="00B61217" w:rsidRPr="00DB2D39" w:rsidRDefault="00B61217" w:rsidP="00B61217">
            <w:pPr>
              <w:widowControl w:val="0"/>
              <w:jc w:val="center"/>
              <w:rPr>
                <w:sz w:val="20"/>
              </w:rPr>
            </w:pPr>
            <w:proofErr w:type="spellStart"/>
            <w:r w:rsidRPr="00DB2D39">
              <w:rPr>
                <w:sz w:val="20"/>
              </w:rPr>
              <w:t>м∙м</w:t>
            </w:r>
            <w:proofErr w:type="spellEnd"/>
            <w:r w:rsidRPr="00DB2D39">
              <w:rPr>
                <w:sz w:val="20"/>
              </w:rPr>
              <w:t>/Гкал/ч</w:t>
            </w:r>
          </w:p>
        </w:tc>
        <w:tc>
          <w:tcPr>
            <w:tcW w:w="1134" w:type="dxa"/>
            <w:shd w:val="clear" w:color="auto" w:fill="auto"/>
            <w:noWrap/>
            <w:vAlign w:val="center"/>
            <w:hideMark/>
          </w:tcPr>
          <w:p w:rsidR="00B61217" w:rsidRPr="00DB2D39" w:rsidRDefault="00B61217" w:rsidP="00B61217">
            <w:pPr>
              <w:widowControl w:val="0"/>
              <w:jc w:val="center"/>
              <w:rPr>
                <w:sz w:val="20"/>
              </w:rPr>
            </w:pPr>
            <w:r w:rsidRPr="00DB2D39">
              <w:rPr>
                <w:sz w:val="20"/>
              </w:rPr>
              <w:t>107</w:t>
            </w:r>
          </w:p>
        </w:tc>
        <w:tc>
          <w:tcPr>
            <w:tcW w:w="1129" w:type="dxa"/>
            <w:shd w:val="clear" w:color="auto" w:fill="auto"/>
            <w:noWrap/>
            <w:vAlign w:val="center"/>
            <w:hideMark/>
          </w:tcPr>
          <w:p w:rsidR="00B61217" w:rsidRPr="00DB2D39" w:rsidRDefault="00B61217" w:rsidP="00B61217">
            <w:pPr>
              <w:widowControl w:val="0"/>
              <w:jc w:val="center"/>
              <w:rPr>
                <w:sz w:val="20"/>
              </w:rPr>
            </w:pPr>
            <w:r w:rsidRPr="00DB2D39">
              <w:rPr>
                <w:sz w:val="20"/>
              </w:rPr>
              <w:t>107</w:t>
            </w:r>
          </w:p>
        </w:tc>
      </w:tr>
      <w:tr w:rsidR="00C739CA" w:rsidRPr="00DB2D39" w:rsidTr="00B61217">
        <w:trPr>
          <w:trHeight w:val="23"/>
          <w:jc w:val="center"/>
        </w:trPr>
        <w:tc>
          <w:tcPr>
            <w:tcW w:w="299" w:type="dxa"/>
            <w:shd w:val="clear" w:color="auto" w:fill="auto"/>
            <w:noWrap/>
            <w:vAlign w:val="center"/>
            <w:hideMark/>
          </w:tcPr>
          <w:p w:rsidR="00B61217" w:rsidRPr="00DB2D39" w:rsidRDefault="00B61217" w:rsidP="00B61217">
            <w:pPr>
              <w:widowControl w:val="0"/>
              <w:jc w:val="center"/>
              <w:rPr>
                <w:sz w:val="20"/>
              </w:rPr>
            </w:pPr>
            <w:r w:rsidRPr="00DB2D39">
              <w:rPr>
                <w:sz w:val="20"/>
              </w:rPr>
              <w:t>7</w:t>
            </w:r>
          </w:p>
        </w:tc>
        <w:tc>
          <w:tcPr>
            <w:tcW w:w="6217" w:type="dxa"/>
            <w:shd w:val="clear" w:color="auto" w:fill="auto"/>
            <w:noWrap/>
            <w:vAlign w:val="center"/>
            <w:hideMark/>
          </w:tcPr>
          <w:p w:rsidR="00B61217" w:rsidRPr="00DB2D39" w:rsidRDefault="00B61217" w:rsidP="00B61217">
            <w:pPr>
              <w:widowControl w:val="0"/>
              <w:jc w:val="both"/>
              <w:rPr>
                <w:sz w:val="20"/>
              </w:rPr>
            </w:pPr>
            <w:r w:rsidRPr="00DB2D39">
              <w:rPr>
                <w:sz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850" w:type="dxa"/>
            <w:shd w:val="clear" w:color="auto" w:fill="auto"/>
            <w:noWrap/>
            <w:vAlign w:val="center"/>
            <w:hideMark/>
          </w:tcPr>
          <w:p w:rsidR="00B61217" w:rsidRPr="00DB2D39" w:rsidRDefault="00B61217" w:rsidP="00B61217">
            <w:pPr>
              <w:widowControl w:val="0"/>
              <w:jc w:val="center"/>
              <w:rPr>
                <w:sz w:val="20"/>
              </w:rPr>
            </w:pPr>
            <w:r w:rsidRPr="00DB2D39">
              <w:rPr>
                <w:sz w:val="20"/>
              </w:rPr>
              <w:t>%</w:t>
            </w:r>
          </w:p>
        </w:tc>
        <w:tc>
          <w:tcPr>
            <w:tcW w:w="1134" w:type="dxa"/>
            <w:shd w:val="clear" w:color="auto" w:fill="auto"/>
            <w:noWrap/>
            <w:vAlign w:val="center"/>
            <w:hideMark/>
          </w:tcPr>
          <w:p w:rsidR="00B61217" w:rsidRPr="00DB2D39" w:rsidRDefault="00B61217" w:rsidP="00B61217">
            <w:pPr>
              <w:widowControl w:val="0"/>
              <w:jc w:val="center"/>
              <w:rPr>
                <w:sz w:val="20"/>
              </w:rPr>
            </w:pPr>
            <w:r w:rsidRPr="00DB2D39">
              <w:rPr>
                <w:sz w:val="20"/>
              </w:rPr>
              <w:t>0</w:t>
            </w:r>
          </w:p>
        </w:tc>
        <w:tc>
          <w:tcPr>
            <w:tcW w:w="1129" w:type="dxa"/>
            <w:shd w:val="clear" w:color="auto" w:fill="auto"/>
            <w:noWrap/>
            <w:vAlign w:val="center"/>
            <w:hideMark/>
          </w:tcPr>
          <w:p w:rsidR="00B61217" w:rsidRPr="00DB2D39" w:rsidRDefault="00B61217" w:rsidP="00B61217">
            <w:pPr>
              <w:widowControl w:val="0"/>
              <w:jc w:val="center"/>
              <w:rPr>
                <w:sz w:val="20"/>
              </w:rPr>
            </w:pPr>
            <w:r w:rsidRPr="00DB2D39">
              <w:rPr>
                <w:sz w:val="20"/>
              </w:rPr>
              <w:t>0</w:t>
            </w:r>
          </w:p>
        </w:tc>
      </w:tr>
      <w:tr w:rsidR="00C739CA" w:rsidRPr="00DB2D39" w:rsidTr="00B61217">
        <w:trPr>
          <w:trHeight w:val="23"/>
          <w:jc w:val="center"/>
        </w:trPr>
        <w:tc>
          <w:tcPr>
            <w:tcW w:w="299" w:type="dxa"/>
            <w:shd w:val="clear" w:color="auto" w:fill="auto"/>
            <w:noWrap/>
            <w:vAlign w:val="center"/>
            <w:hideMark/>
          </w:tcPr>
          <w:p w:rsidR="00B61217" w:rsidRPr="00DB2D39" w:rsidRDefault="00B61217" w:rsidP="00B61217">
            <w:pPr>
              <w:widowControl w:val="0"/>
              <w:jc w:val="center"/>
              <w:rPr>
                <w:sz w:val="20"/>
              </w:rPr>
            </w:pPr>
            <w:r w:rsidRPr="00DB2D39">
              <w:rPr>
                <w:sz w:val="20"/>
              </w:rPr>
              <w:t>8</w:t>
            </w:r>
          </w:p>
        </w:tc>
        <w:tc>
          <w:tcPr>
            <w:tcW w:w="6217" w:type="dxa"/>
            <w:shd w:val="clear" w:color="auto" w:fill="auto"/>
            <w:noWrap/>
            <w:vAlign w:val="center"/>
            <w:hideMark/>
          </w:tcPr>
          <w:p w:rsidR="00B61217" w:rsidRPr="00DB2D39" w:rsidRDefault="00B61217" w:rsidP="00B61217">
            <w:pPr>
              <w:widowControl w:val="0"/>
              <w:jc w:val="both"/>
              <w:rPr>
                <w:sz w:val="20"/>
              </w:rPr>
            </w:pPr>
            <w:r w:rsidRPr="00DB2D39">
              <w:rPr>
                <w:sz w:val="20"/>
              </w:rPr>
              <w:t>удельный расход условного топлива на отпуск электрической энергии;</w:t>
            </w:r>
          </w:p>
        </w:tc>
        <w:tc>
          <w:tcPr>
            <w:tcW w:w="850" w:type="dxa"/>
            <w:shd w:val="clear" w:color="auto" w:fill="auto"/>
            <w:noWrap/>
            <w:vAlign w:val="center"/>
            <w:hideMark/>
          </w:tcPr>
          <w:p w:rsidR="00B61217" w:rsidRPr="00DB2D39" w:rsidRDefault="00B61217" w:rsidP="00B61217">
            <w:pPr>
              <w:widowControl w:val="0"/>
              <w:jc w:val="center"/>
              <w:rPr>
                <w:sz w:val="20"/>
              </w:rPr>
            </w:pPr>
            <w:proofErr w:type="spellStart"/>
            <w:r w:rsidRPr="00DB2D39">
              <w:rPr>
                <w:sz w:val="20"/>
              </w:rPr>
              <w:t>кг.у.т</w:t>
            </w:r>
            <w:proofErr w:type="spellEnd"/>
            <w:r w:rsidRPr="00DB2D39">
              <w:rPr>
                <w:sz w:val="20"/>
              </w:rPr>
              <w:t>./кВт</w:t>
            </w:r>
          </w:p>
        </w:tc>
        <w:tc>
          <w:tcPr>
            <w:tcW w:w="1134" w:type="dxa"/>
            <w:shd w:val="clear" w:color="auto" w:fill="auto"/>
            <w:noWrap/>
            <w:vAlign w:val="center"/>
            <w:hideMark/>
          </w:tcPr>
          <w:p w:rsidR="00B61217" w:rsidRPr="00DB2D39" w:rsidRDefault="00B61217" w:rsidP="00B61217">
            <w:pPr>
              <w:widowControl w:val="0"/>
              <w:jc w:val="center"/>
              <w:rPr>
                <w:sz w:val="20"/>
              </w:rPr>
            </w:pPr>
            <w:r w:rsidRPr="00DB2D39">
              <w:rPr>
                <w:sz w:val="20"/>
              </w:rPr>
              <w:t>-</w:t>
            </w:r>
          </w:p>
        </w:tc>
        <w:tc>
          <w:tcPr>
            <w:tcW w:w="1129" w:type="dxa"/>
            <w:shd w:val="clear" w:color="auto" w:fill="auto"/>
            <w:noWrap/>
            <w:vAlign w:val="center"/>
            <w:hideMark/>
          </w:tcPr>
          <w:p w:rsidR="00B61217" w:rsidRPr="00DB2D39" w:rsidRDefault="00B61217" w:rsidP="00B61217">
            <w:pPr>
              <w:widowControl w:val="0"/>
              <w:jc w:val="center"/>
              <w:rPr>
                <w:sz w:val="20"/>
              </w:rPr>
            </w:pPr>
            <w:r w:rsidRPr="00DB2D39">
              <w:rPr>
                <w:sz w:val="20"/>
              </w:rPr>
              <w:t>-</w:t>
            </w:r>
          </w:p>
        </w:tc>
      </w:tr>
      <w:tr w:rsidR="00C739CA" w:rsidRPr="00DB2D39" w:rsidTr="00B61217">
        <w:trPr>
          <w:trHeight w:val="23"/>
          <w:jc w:val="center"/>
        </w:trPr>
        <w:tc>
          <w:tcPr>
            <w:tcW w:w="299" w:type="dxa"/>
            <w:shd w:val="clear" w:color="auto" w:fill="auto"/>
            <w:noWrap/>
            <w:vAlign w:val="center"/>
            <w:hideMark/>
          </w:tcPr>
          <w:p w:rsidR="00B61217" w:rsidRPr="00DB2D39" w:rsidRDefault="00B61217" w:rsidP="00B61217">
            <w:pPr>
              <w:widowControl w:val="0"/>
              <w:jc w:val="center"/>
              <w:rPr>
                <w:sz w:val="20"/>
              </w:rPr>
            </w:pPr>
            <w:r w:rsidRPr="00DB2D39">
              <w:rPr>
                <w:sz w:val="20"/>
              </w:rPr>
              <w:t>9</w:t>
            </w:r>
          </w:p>
        </w:tc>
        <w:tc>
          <w:tcPr>
            <w:tcW w:w="6217" w:type="dxa"/>
            <w:shd w:val="clear" w:color="auto" w:fill="auto"/>
            <w:noWrap/>
            <w:vAlign w:val="center"/>
            <w:hideMark/>
          </w:tcPr>
          <w:p w:rsidR="00B61217" w:rsidRPr="00DB2D39" w:rsidRDefault="00B61217" w:rsidP="00B61217">
            <w:pPr>
              <w:widowControl w:val="0"/>
              <w:jc w:val="both"/>
              <w:rPr>
                <w:sz w:val="20"/>
              </w:rPr>
            </w:pPr>
            <w:r w:rsidRPr="00DB2D39">
              <w:rPr>
                <w:sz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50" w:type="dxa"/>
            <w:shd w:val="clear" w:color="auto" w:fill="auto"/>
            <w:noWrap/>
            <w:vAlign w:val="center"/>
            <w:hideMark/>
          </w:tcPr>
          <w:p w:rsidR="00B61217" w:rsidRPr="00DB2D39" w:rsidRDefault="00B61217" w:rsidP="00B61217">
            <w:pPr>
              <w:widowControl w:val="0"/>
              <w:jc w:val="center"/>
              <w:rPr>
                <w:sz w:val="20"/>
              </w:rPr>
            </w:pPr>
            <w:r w:rsidRPr="00DB2D39">
              <w:rPr>
                <w:sz w:val="20"/>
              </w:rPr>
              <w:t>%</w:t>
            </w:r>
          </w:p>
        </w:tc>
        <w:tc>
          <w:tcPr>
            <w:tcW w:w="1134" w:type="dxa"/>
            <w:shd w:val="clear" w:color="auto" w:fill="auto"/>
            <w:noWrap/>
            <w:vAlign w:val="center"/>
            <w:hideMark/>
          </w:tcPr>
          <w:p w:rsidR="00B61217" w:rsidRPr="00DB2D39" w:rsidRDefault="00B61217" w:rsidP="00B61217">
            <w:pPr>
              <w:widowControl w:val="0"/>
              <w:jc w:val="center"/>
              <w:rPr>
                <w:sz w:val="20"/>
              </w:rPr>
            </w:pPr>
            <w:r w:rsidRPr="00DB2D39">
              <w:rPr>
                <w:sz w:val="20"/>
              </w:rPr>
              <w:t>-</w:t>
            </w:r>
          </w:p>
        </w:tc>
        <w:tc>
          <w:tcPr>
            <w:tcW w:w="1129" w:type="dxa"/>
            <w:shd w:val="clear" w:color="auto" w:fill="auto"/>
            <w:noWrap/>
            <w:vAlign w:val="center"/>
            <w:hideMark/>
          </w:tcPr>
          <w:p w:rsidR="00B61217" w:rsidRPr="00DB2D39" w:rsidRDefault="00B61217" w:rsidP="00B61217">
            <w:pPr>
              <w:widowControl w:val="0"/>
              <w:jc w:val="center"/>
              <w:rPr>
                <w:sz w:val="20"/>
              </w:rPr>
            </w:pPr>
            <w:r w:rsidRPr="00DB2D39">
              <w:rPr>
                <w:sz w:val="20"/>
              </w:rPr>
              <w:t>-</w:t>
            </w:r>
          </w:p>
        </w:tc>
      </w:tr>
      <w:tr w:rsidR="00C739CA" w:rsidRPr="00DB2D39" w:rsidTr="00B61217">
        <w:trPr>
          <w:trHeight w:val="23"/>
          <w:jc w:val="center"/>
        </w:trPr>
        <w:tc>
          <w:tcPr>
            <w:tcW w:w="299" w:type="dxa"/>
            <w:shd w:val="clear" w:color="auto" w:fill="auto"/>
            <w:noWrap/>
            <w:vAlign w:val="center"/>
            <w:hideMark/>
          </w:tcPr>
          <w:p w:rsidR="00B61217" w:rsidRPr="00DB2D39" w:rsidRDefault="00B61217" w:rsidP="00B61217">
            <w:pPr>
              <w:widowControl w:val="0"/>
              <w:jc w:val="center"/>
              <w:rPr>
                <w:sz w:val="20"/>
              </w:rPr>
            </w:pPr>
            <w:r w:rsidRPr="00DB2D39">
              <w:rPr>
                <w:sz w:val="20"/>
              </w:rPr>
              <w:t>10</w:t>
            </w:r>
          </w:p>
        </w:tc>
        <w:tc>
          <w:tcPr>
            <w:tcW w:w="6217" w:type="dxa"/>
            <w:shd w:val="clear" w:color="auto" w:fill="auto"/>
            <w:noWrap/>
            <w:vAlign w:val="center"/>
            <w:hideMark/>
          </w:tcPr>
          <w:p w:rsidR="00B61217" w:rsidRPr="00DB2D39" w:rsidRDefault="00B61217" w:rsidP="00B61217">
            <w:pPr>
              <w:widowControl w:val="0"/>
              <w:jc w:val="both"/>
              <w:rPr>
                <w:sz w:val="20"/>
              </w:rPr>
            </w:pPr>
            <w:r w:rsidRPr="00DB2D39">
              <w:rPr>
                <w:sz w:val="20"/>
              </w:rPr>
              <w:t>доля отпуска тепловой энергии, осуществляемого потребителям по приборам учета, в общем объеме отпущенной тепловой энергии;</w:t>
            </w:r>
          </w:p>
        </w:tc>
        <w:tc>
          <w:tcPr>
            <w:tcW w:w="850" w:type="dxa"/>
            <w:shd w:val="clear" w:color="auto" w:fill="auto"/>
            <w:noWrap/>
            <w:vAlign w:val="center"/>
            <w:hideMark/>
          </w:tcPr>
          <w:p w:rsidR="00B61217" w:rsidRPr="00DB2D39" w:rsidRDefault="00B61217" w:rsidP="00B61217">
            <w:pPr>
              <w:widowControl w:val="0"/>
              <w:jc w:val="center"/>
              <w:rPr>
                <w:sz w:val="20"/>
              </w:rPr>
            </w:pPr>
            <w:r w:rsidRPr="00DB2D39">
              <w:rPr>
                <w:sz w:val="20"/>
              </w:rPr>
              <w:t>%</w:t>
            </w:r>
          </w:p>
        </w:tc>
        <w:tc>
          <w:tcPr>
            <w:tcW w:w="1134" w:type="dxa"/>
            <w:shd w:val="clear" w:color="auto" w:fill="auto"/>
            <w:noWrap/>
            <w:vAlign w:val="center"/>
            <w:hideMark/>
          </w:tcPr>
          <w:p w:rsidR="00B61217" w:rsidRPr="00DB2D39" w:rsidRDefault="00B61217" w:rsidP="00B61217">
            <w:pPr>
              <w:widowControl w:val="0"/>
              <w:jc w:val="center"/>
              <w:rPr>
                <w:sz w:val="20"/>
              </w:rPr>
            </w:pPr>
            <w:r w:rsidRPr="00DB2D39">
              <w:rPr>
                <w:sz w:val="20"/>
              </w:rPr>
              <w:t>0</w:t>
            </w:r>
          </w:p>
        </w:tc>
        <w:tc>
          <w:tcPr>
            <w:tcW w:w="1129" w:type="dxa"/>
            <w:shd w:val="clear" w:color="auto" w:fill="auto"/>
            <w:noWrap/>
            <w:vAlign w:val="center"/>
            <w:hideMark/>
          </w:tcPr>
          <w:p w:rsidR="00B61217" w:rsidRPr="00DB2D39" w:rsidRDefault="00B61217" w:rsidP="00B61217">
            <w:pPr>
              <w:widowControl w:val="0"/>
              <w:jc w:val="center"/>
              <w:rPr>
                <w:sz w:val="20"/>
              </w:rPr>
            </w:pPr>
            <w:r w:rsidRPr="00DB2D39">
              <w:rPr>
                <w:sz w:val="20"/>
              </w:rPr>
              <w:t>100</w:t>
            </w:r>
          </w:p>
        </w:tc>
      </w:tr>
      <w:tr w:rsidR="00C739CA" w:rsidRPr="00DB2D39" w:rsidTr="00B61217">
        <w:trPr>
          <w:trHeight w:val="23"/>
          <w:jc w:val="center"/>
        </w:trPr>
        <w:tc>
          <w:tcPr>
            <w:tcW w:w="299" w:type="dxa"/>
            <w:shd w:val="clear" w:color="auto" w:fill="auto"/>
            <w:noWrap/>
            <w:vAlign w:val="center"/>
            <w:hideMark/>
          </w:tcPr>
          <w:p w:rsidR="00B61217" w:rsidRPr="00DB2D39" w:rsidRDefault="00B61217" w:rsidP="00B61217">
            <w:pPr>
              <w:widowControl w:val="0"/>
              <w:jc w:val="center"/>
              <w:rPr>
                <w:sz w:val="20"/>
              </w:rPr>
            </w:pPr>
            <w:r w:rsidRPr="00DB2D39">
              <w:rPr>
                <w:sz w:val="20"/>
              </w:rPr>
              <w:t>11</w:t>
            </w:r>
          </w:p>
        </w:tc>
        <w:tc>
          <w:tcPr>
            <w:tcW w:w="6217" w:type="dxa"/>
            <w:shd w:val="clear" w:color="auto" w:fill="auto"/>
            <w:noWrap/>
            <w:vAlign w:val="center"/>
            <w:hideMark/>
          </w:tcPr>
          <w:p w:rsidR="00B61217" w:rsidRPr="00DB2D39" w:rsidRDefault="00B61217" w:rsidP="00B61217">
            <w:pPr>
              <w:widowControl w:val="0"/>
              <w:jc w:val="both"/>
              <w:rPr>
                <w:sz w:val="20"/>
              </w:rPr>
            </w:pPr>
            <w:r w:rsidRPr="00DB2D39">
              <w:rPr>
                <w:sz w:val="20"/>
              </w:rPr>
              <w:t>средневзвешенный (по материальной характеристике) срок эксплуатации тепловых сетей (для каждой системы теплоснабжения);</w:t>
            </w:r>
          </w:p>
        </w:tc>
        <w:tc>
          <w:tcPr>
            <w:tcW w:w="850" w:type="dxa"/>
            <w:shd w:val="clear" w:color="auto" w:fill="auto"/>
            <w:noWrap/>
            <w:vAlign w:val="center"/>
            <w:hideMark/>
          </w:tcPr>
          <w:p w:rsidR="00B61217" w:rsidRPr="00DB2D39" w:rsidRDefault="00B61217" w:rsidP="00B61217">
            <w:pPr>
              <w:widowControl w:val="0"/>
              <w:jc w:val="center"/>
              <w:rPr>
                <w:sz w:val="20"/>
              </w:rPr>
            </w:pPr>
            <w:r w:rsidRPr="00DB2D39">
              <w:rPr>
                <w:sz w:val="20"/>
              </w:rPr>
              <w:t>лет</w:t>
            </w:r>
          </w:p>
        </w:tc>
        <w:tc>
          <w:tcPr>
            <w:tcW w:w="1134" w:type="dxa"/>
            <w:shd w:val="clear" w:color="auto" w:fill="auto"/>
            <w:noWrap/>
            <w:vAlign w:val="center"/>
            <w:hideMark/>
          </w:tcPr>
          <w:p w:rsidR="00B61217" w:rsidRPr="00DB2D39" w:rsidRDefault="00B61217" w:rsidP="00B61217">
            <w:pPr>
              <w:widowControl w:val="0"/>
              <w:jc w:val="center"/>
              <w:rPr>
                <w:sz w:val="20"/>
              </w:rPr>
            </w:pPr>
            <w:r w:rsidRPr="00DB2D39">
              <w:rPr>
                <w:sz w:val="20"/>
              </w:rPr>
              <w:t>54</w:t>
            </w:r>
          </w:p>
        </w:tc>
        <w:tc>
          <w:tcPr>
            <w:tcW w:w="1129" w:type="dxa"/>
            <w:shd w:val="clear" w:color="auto" w:fill="auto"/>
            <w:noWrap/>
            <w:vAlign w:val="center"/>
            <w:hideMark/>
          </w:tcPr>
          <w:p w:rsidR="00B61217" w:rsidRPr="00DB2D39" w:rsidRDefault="00B61217" w:rsidP="00B61217">
            <w:pPr>
              <w:widowControl w:val="0"/>
              <w:jc w:val="center"/>
              <w:rPr>
                <w:sz w:val="20"/>
              </w:rPr>
            </w:pPr>
            <w:r w:rsidRPr="00DB2D39">
              <w:rPr>
                <w:sz w:val="20"/>
              </w:rPr>
              <w:t>7</w:t>
            </w:r>
          </w:p>
        </w:tc>
      </w:tr>
      <w:tr w:rsidR="00C739CA" w:rsidRPr="00DB2D39" w:rsidTr="00B61217">
        <w:trPr>
          <w:trHeight w:val="23"/>
          <w:jc w:val="center"/>
        </w:trPr>
        <w:tc>
          <w:tcPr>
            <w:tcW w:w="299" w:type="dxa"/>
            <w:shd w:val="clear" w:color="auto" w:fill="auto"/>
            <w:noWrap/>
            <w:vAlign w:val="center"/>
            <w:hideMark/>
          </w:tcPr>
          <w:p w:rsidR="00B61217" w:rsidRPr="00DB2D39" w:rsidRDefault="00B61217" w:rsidP="00B61217">
            <w:pPr>
              <w:widowControl w:val="0"/>
              <w:jc w:val="center"/>
              <w:rPr>
                <w:sz w:val="20"/>
              </w:rPr>
            </w:pPr>
            <w:r w:rsidRPr="00DB2D39">
              <w:rPr>
                <w:sz w:val="20"/>
              </w:rPr>
              <w:t>12</w:t>
            </w:r>
          </w:p>
        </w:tc>
        <w:tc>
          <w:tcPr>
            <w:tcW w:w="6217" w:type="dxa"/>
            <w:shd w:val="clear" w:color="auto" w:fill="auto"/>
            <w:noWrap/>
            <w:vAlign w:val="center"/>
            <w:hideMark/>
          </w:tcPr>
          <w:p w:rsidR="00B61217" w:rsidRPr="00DB2D39" w:rsidRDefault="00B61217" w:rsidP="00B61217">
            <w:pPr>
              <w:widowControl w:val="0"/>
              <w:jc w:val="both"/>
              <w:rPr>
                <w:sz w:val="20"/>
              </w:rPr>
            </w:pPr>
            <w:r w:rsidRPr="00DB2D39">
              <w:rPr>
                <w:sz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850" w:type="dxa"/>
            <w:shd w:val="clear" w:color="auto" w:fill="auto"/>
            <w:noWrap/>
            <w:vAlign w:val="center"/>
            <w:hideMark/>
          </w:tcPr>
          <w:p w:rsidR="00B61217" w:rsidRPr="00DB2D39" w:rsidRDefault="00B61217" w:rsidP="00B61217">
            <w:pPr>
              <w:widowControl w:val="0"/>
              <w:jc w:val="center"/>
              <w:rPr>
                <w:sz w:val="20"/>
              </w:rPr>
            </w:pPr>
            <w:r w:rsidRPr="00DB2D39">
              <w:rPr>
                <w:sz w:val="20"/>
              </w:rPr>
              <w:t>%</w:t>
            </w:r>
          </w:p>
        </w:tc>
        <w:tc>
          <w:tcPr>
            <w:tcW w:w="1134" w:type="dxa"/>
            <w:shd w:val="clear" w:color="auto" w:fill="auto"/>
            <w:noWrap/>
            <w:vAlign w:val="center"/>
            <w:hideMark/>
          </w:tcPr>
          <w:p w:rsidR="00B61217" w:rsidRPr="00DB2D39" w:rsidRDefault="00B61217" w:rsidP="00B61217">
            <w:pPr>
              <w:widowControl w:val="0"/>
              <w:jc w:val="center"/>
              <w:rPr>
                <w:sz w:val="20"/>
              </w:rPr>
            </w:pPr>
            <w:r w:rsidRPr="00DB2D39">
              <w:rPr>
                <w:sz w:val="20"/>
              </w:rPr>
              <w:t>0</w:t>
            </w:r>
          </w:p>
        </w:tc>
        <w:tc>
          <w:tcPr>
            <w:tcW w:w="1129" w:type="dxa"/>
            <w:shd w:val="clear" w:color="auto" w:fill="auto"/>
            <w:noWrap/>
            <w:vAlign w:val="center"/>
            <w:hideMark/>
          </w:tcPr>
          <w:p w:rsidR="00B61217" w:rsidRPr="00DB2D39" w:rsidRDefault="00B61217" w:rsidP="00B61217">
            <w:pPr>
              <w:widowControl w:val="0"/>
              <w:jc w:val="center"/>
              <w:rPr>
                <w:sz w:val="20"/>
              </w:rPr>
            </w:pPr>
            <w:r w:rsidRPr="00DB2D39">
              <w:rPr>
                <w:sz w:val="20"/>
              </w:rPr>
              <w:t>100</w:t>
            </w:r>
          </w:p>
        </w:tc>
      </w:tr>
      <w:tr w:rsidR="00DB2D39" w:rsidRPr="00DB2D39" w:rsidTr="00B61217">
        <w:trPr>
          <w:trHeight w:val="23"/>
          <w:jc w:val="center"/>
        </w:trPr>
        <w:tc>
          <w:tcPr>
            <w:tcW w:w="299" w:type="dxa"/>
            <w:shd w:val="clear" w:color="auto" w:fill="auto"/>
            <w:noWrap/>
            <w:vAlign w:val="center"/>
            <w:hideMark/>
          </w:tcPr>
          <w:p w:rsidR="00B61217" w:rsidRPr="00DB2D39" w:rsidRDefault="00B61217" w:rsidP="00B61217">
            <w:pPr>
              <w:widowControl w:val="0"/>
              <w:jc w:val="center"/>
              <w:rPr>
                <w:sz w:val="20"/>
              </w:rPr>
            </w:pPr>
            <w:r w:rsidRPr="00DB2D39">
              <w:rPr>
                <w:sz w:val="20"/>
              </w:rPr>
              <w:t>13</w:t>
            </w:r>
          </w:p>
        </w:tc>
        <w:tc>
          <w:tcPr>
            <w:tcW w:w="6217" w:type="dxa"/>
            <w:shd w:val="clear" w:color="auto" w:fill="auto"/>
            <w:noWrap/>
            <w:vAlign w:val="center"/>
            <w:hideMark/>
          </w:tcPr>
          <w:p w:rsidR="00B61217" w:rsidRPr="00DB2D39" w:rsidRDefault="00B61217" w:rsidP="00B61217">
            <w:pPr>
              <w:widowControl w:val="0"/>
              <w:jc w:val="both"/>
              <w:rPr>
                <w:sz w:val="20"/>
              </w:rPr>
            </w:pPr>
            <w:bookmarkStart w:id="200" w:name="RANGE!B14"/>
            <w:r w:rsidRPr="00DB2D39">
              <w:rPr>
                <w:sz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bookmarkEnd w:id="200"/>
          </w:p>
        </w:tc>
        <w:tc>
          <w:tcPr>
            <w:tcW w:w="850" w:type="dxa"/>
            <w:shd w:val="clear" w:color="auto" w:fill="auto"/>
            <w:noWrap/>
            <w:vAlign w:val="center"/>
            <w:hideMark/>
          </w:tcPr>
          <w:p w:rsidR="00B61217" w:rsidRPr="00DB2D39" w:rsidRDefault="00B61217" w:rsidP="00B61217">
            <w:pPr>
              <w:widowControl w:val="0"/>
              <w:jc w:val="center"/>
              <w:rPr>
                <w:sz w:val="20"/>
              </w:rPr>
            </w:pPr>
            <w:r w:rsidRPr="00DB2D39">
              <w:rPr>
                <w:sz w:val="20"/>
              </w:rPr>
              <w:t>%</w:t>
            </w:r>
          </w:p>
        </w:tc>
        <w:tc>
          <w:tcPr>
            <w:tcW w:w="1134" w:type="dxa"/>
            <w:shd w:val="clear" w:color="auto" w:fill="auto"/>
            <w:noWrap/>
            <w:vAlign w:val="center"/>
            <w:hideMark/>
          </w:tcPr>
          <w:p w:rsidR="00B61217" w:rsidRPr="00DB2D39" w:rsidRDefault="00B61217" w:rsidP="00B61217">
            <w:pPr>
              <w:widowControl w:val="0"/>
              <w:jc w:val="center"/>
              <w:rPr>
                <w:sz w:val="20"/>
              </w:rPr>
            </w:pPr>
            <w:r w:rsidRPr="00DB2D39">
              <w:rPr>
                <w:sz w:val="20"/>
              </w:rPr>
              <w:t>0</w:t>
            </w:r>
          </w:p>
        </w:tc>
        <w:tc>
          <w:tcPr>
            <w:tcW w:w="1129" w:type="dxa"/>
            <w:shd w:val="clear" w:color="auto" w:fill="auto"/>
            <w:noWrap/>
            <w:vAlign w:val="center"/>
            <w:hideMark/>
          </w:tcPr>
          <w:p w:rsidR="00B61217" w:rsidRPr="00DB2D39" w:rsidRDefault="00B61217" w:rsidP="00B61217">
            <w:pPr>
              <w:widowControl w:val="0"/>
              <w:jc w:val="center"/>
              <w:rPr>
                <w:sz w:val="20"/>
              </w:rPr>
            </w:pPr>
            <w:r w:rsidRPr="00DB2D39">
              <w:rPr>
                <w:sz w:val="20"/>
              </w:rPr>
              <w:t>100</w:t>
            </w:r>
          </w:p>
        </w:tc>
      </w:tr>
    </w:tbl>
    <w:p w:rsidR="004B0185" w:rsidRPr="00DB2D39" w:rsidRDefault="004B0185" w:rsidP="004B0185">
      <w:pPr>
        <w:pStyle w:val="aff2"/>
        <w:rPr>
          <w:rFonts w:cs="Times New Roman"/>
        </w:rPr>
      </w:pPr>
    </w:p>
    <w:p w:rsidR="00C12CC9" w:rsidRPr="00DB2D39" w:rsidRDefault="00271FC1" w:rsidP="0063633B">
      <w:pPr>
        <w:pStyle w:val="8"/>
      </w:pPr>
      <w:r w:rsidRPr="00DB2D39">
        <w:t xml:space="preserve">13.1 </w:t>
      </w:r>
      <w:r w:rsidR="00C12CC9" w:rsidRPr="00DB2D39">
        <w:t>Описание изменений (фактических данных) в оценке значений индикаторов развития систем теплоснабжения поселения, городского округа с учетом реализации проектов схемы теплоснабжения</w:t>
      </w:r>
    </w:p>
    <w:p w:rsidR="00C12CC9" w:rsidRPr="00DB2D39" w:rsidRDefault="009D220F" w:rsidP="004B0185">
      <w:pPr>
        <w:pStyle w:val="aff2"/>
        <w:rPr>
          <w:rFonts w:cs="Times New Roman"/>
        </w:rPr>
      </w:pPr>
      <w:bookmarkStart w:id="201" w:name="_Hlk523337044"/>
      <w:r w:rsidRPr="00DB2D39">
        <w:rPr>
          <w:rFonts w:cs="Times New Roman"/>
        </w:rPr>
        <w:t xml:space="preserve">В раннее разработанной Схеме теплоснабжения /14/ индикаторы развития систем теплоснабжения не были представлены. </w:t>
      </w:r>
      <w:bookmarkEnd w:id="201"/>
    </w:p>
    <w:p w:rsidR="00181AE8" w:rsidRPr="00DB2D39" w:rsidRDefault="00181AE8">
      <w:pPr>
        <w:spacing w:after="200" w:line="276" w:lineRule="auto"/>
        <w:rPr>
          <w:rFonts w:eastAsiaTheme="majorEastAsia"/>
          <w:b/>
          <w:bCs/>
          <w:sz w:val="28"/>
          <w:szCs w:val="28"/>
        </w:rPr>
      </w:pPr>
      <w:r w:rsidRPr="00DB2D39">
        <w:br w:type="page"/>
      </w:r>
    </w:p>
    <w:p w:rsidR="004F5E37" w:rsidRPr="00DB2D39" w:rsidRDefault="004F5E37" w:rsidP="000835B3">
      <w:pPr>
        <w:pStyle w:val="1"/>
        <w:rPr>
          <w:rFonts w:ascii="Times New Roman" w:hAnsi="Times New Roman" w:cs="Times New Roman"/>
          <w:color w:val="auto"/>
        </w:rPr>
      </w:pPr>
      <w:bookmarkStart w:id="202" w:name="_Toc526319975"/>
      <w:r w:rsidRPr="00DB2D39">
        <w:rPr>
          <w:rFonts w:ascii="Times New Roman" w:hAnsi="Times New Roman" w:cs="Times New Roman"/>
          <w:color w:val="auto"/>
        </w:rPr>
        <w:lastRenderedPageBreak/>
        <w:t xml:space="preserve">Глава 14 </w:t>
      </w:r>
      <w:r w:rsidR="00B61217" w:rsidRPr="00DB2D39">
        <w:rPr>
          <w:rFonts w:ascii="Times New Roman" w:hAnsi="Times New Roman" w:cs="Times New Roman"/>
          <w:color w:val="auto"/>
        </w:rPr>
        <w:t>«</w:t>
      </w:r>
      <w:r w:rsidRPr="00DB2D39">
        <w:rPr>
          <w:rFonts w:ascii="Times New Roman" w:hAnsi="Times New Roman" w:cs="Times New Roman"/>
          <w:color w:val="auto"/>
        </w:rPr>
        <w:t>Ценовые (тарифные) последствия</w:t>
      </w:r>
      <w:r w:rsidR="00B61217" w:rsidRPr="00DB2D39">
        <w:rPr>
          <w:rFonts w:ascii="Times New Roman" w:hAnsi="Times New Roman" w:cs="Times New Roman"/>
          <w:color w:val="auto"/>
        </w:rPr>
        <w:t>»</w:t>
      </w:r>
      <w:bookmarkEnd w:id="202"/>
    </w:p>
    <w:p w:rsidR="004F5E37" w:rsidRPr="00DB2D39" w:rsidRDefault="00271FC1" w:rsidP="0063633B">
      <w:pPr>
        <w:pStyle w:val="8"/>
      </w:pPr>
      <w:r w:rsidRPr="00DB2D39">
        <w:t>14.1</w:t>
      </w:r>
      <w:r w:rsidR="004F5E37" w:rsidRPr="00DB2D39">
        <w:t> </w:t>
      </w:r>
      <w:r w:rsidRPr="00DB2D39">
        <w:t>Т</w:t>
      </w:r>
      <w:r w:rsidR="004F5E37" w:rsidRPr="00DB2D39">
        <w:t>арифно-балансовые расчетные модели теплоснабжения потребителей по каждой системе теплоснабжения</w:t>
      </w:r>
    </w:p>
    <w:p w:rsidR="00BC5D81" w:rsidRPr="00DB2D39" w:rsidRDefault="00BC5D81" w:rsidP="00BC5D81">
      <w:pPr>
        <w:pStyle w:val="aff2"/>
        <w:rPr>
          <w:rFonts w:cs="Times New Roman"/>
        </w:rPr>
      </w:pPr>
      <w:r w:rsidRPr="00DB2D39">
        <w:rPr>
          <w:rFonts w:cs="Times New Roman"/>
        </w:rPr>
        <w:t>Тарифно-балансовые расчетные модели теплоснабжения потребителей выполнены с учетом реализации мероприятий настоящей Схемы, а именно строительства котельных и тепловых сетей. Результаты расчет представлены в таблице.</w:t>
      </w:r>
    </w:p>
    <w:p w:rsidR="00BC5D81" w:rsidRPr="00DB2D39" w:rsidRDefault="00BC5D81" w:rsidP="00BC5D81">
      <w:pPr>
        <w:pStyle w:val="aff2"/>
        <w:ind w:firstLine="0"/>
        <w:rPr>
          <w:rFonts w:cs="Times New Roman"/>
          <w:b/>
        </w:rPr>
      </w:pPr>
      <w:r w:rsidRPr="00DB2D39">
        <w:rPr>
          <w:rFonts w:cs="Times New Roman"/>
          <w:b/>
          <w:lang w:eastAsia="en-US"/>
        </w:rPr>
        <w:t xml:space="preserve">Таблица </w:t>
      </w:r>
      <w:r w:rsidR="0008618A">
        <w:rPr>
          <w:rFonts w:cs="Times New Roman"/>
          <w:b/>
          <w:noProof/>
          <w:lang w:eastAsia="en-US"/>
        </w:rPr>
        <w:fldChar w:fldCharType="begin"/>
      </w:r>
      <w:r w:rsidR="0008618A">
        <w:rPr>
          <w:rFonts w:cs="Times New Roman"/>
          <w:b/>
          <w:noProof/>
          <w:lang w:eastAsia="en-US"/>
        </w:rPr>
        <w:instrText xml:space="preserve"> SEQ Таблица \* ARABIC \* MERGEFORMAT </w:instrText>
      </w:r>
      <w:r w:rsidR="0008618A">
        <w:rPr>
          <w:rFonts w:cs="Times New Roman"/>
          <w:b/>
          <w:noProof/>
          <w:lang w:eastAsia="en-US"/>
        </w:rPr>
        <w:fldChar w:fldCharType="separate"/>
      </w:r>
      <w:r w:rsidR="00973DAD">
        <w:rPr>
          <w:rFonts w:cs="Times New Roman"/>
          <w:b/>
          <w:noProof/>
          <w:lang w:eastAsia="en-US"/>
        </w:rPr>
        <w:t>36</w:t>
      </w:r>
      <w:r w:rsidR="0008618A">
        <w:rPr>
          <w:rFonts w:cs="Times New Roman"/>
          <w:b/>
          <w:noProof/>
          <w:lang w:eastAsia="en-US"/>
        </w:rPr>
        <w:fldChar w:fldCharType="end"/>
      </w:r>
      <w:r w:rsidRPr="00DB2D39">
        <w:rPr>
          <w:rFonts w:cs="Times New Roman"/>
          <w:b/>
          <w:lang w:eastAsia="en-US"/>
        </w:rPr>
        <w:t xml:space="preserve"> - </w:t>
      </w:r>
      <w:r w:rsidRPr="00DB2D39">
        <w:rPr>
          <w:rFonts w:cs="Times New Roman"/>
          <w:b/>
        </w:rPr>
        <w:t>Тарифно-балансовые расчетные модели теплоснабжения потребителей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94"/>
        <w:gridCol w:w="775"/>
        <w:gridCol w:w="500"/>
        <w:gridCol w:w="499"/>
        <w:gridCol w:w="499"/>
        <w:gridCol w:w="499"/>
        <w:gridCol w:w="499"/>
        <w:gridCol w:w="499"/>
        <w:gridCol w:w="499"/>
        <w:gridCol w:w="499"/>
        <w:gridCol w:w="499"/>
        <w:gridCol w:w="499"/>
        <w:gridCol w:w="499"/>
        <w:gridCol w:w="499"/>
        <w:gridCol w:w="499"/>
        <w:gridCol w:w="499"/>
        <w:gridCol w:w="499"/>
        <w:gridCol w:w="499"/>
      </w:tblGrid>
      <w:tr w:rsidR="00C425B3" w:rsidRPr="00994C2E" w:rsidTr="00227D6A">
        <w:trPr>
          <w:trHeight w:val="23"/>
          <w:jc w:val="center"/>
        </w:trPr>
        <w:tc>
          <w:tcPr>
            <w:tcW w:w="1094" w:type="dxa"/>
            <w:shd w:val="clear" w:color="auto" w:fill="auto"/>
            <w:vAlign w:val="center"/>
            <w:hideMark/>
          </w:tcPr>
          <w:p w:rsidR="00C425B3" w:rsidRPr="00994C2E" w:rsidRDefault="00C425B3" w:rsidP="00227D6A">
            <w:pPr>
              <w:widowControl w:val="0"/>
              <w:jc w:val="center"/>
              <w:rPr>
                <w:bCs/>
                <w:sz w:val="14"/>
                <w:szCs w:val="18"/>
              </w:rPr>
            </w:pPr>
            <w:r w:rsidRPr="00994C2E">
              <w:rPr>
                <w:bCs/>
                <w:sz w:val="14"/>
                <w:szCs w:val="18"/>
              </w:rPr>
              <w:t>Наименование показателя</w:t>
            </w:r>
          </w:p>
        </w:tc>
        <w:tc>
          <w:tcPr>
            <w:tcW w:w="775" w:type="dxa"/>
            <w:shd w:val="clear" w:color="auto" w:fill="auto"/>
            <w:vAlign w:val="center"/>
            <w:hideMark/>
          </w:tcPr>
          <w:p w:rsidR="00C425B3" w:rsidRPr="00994C2E" w:rsidRDefault="00C425B3" w:rsidP="00227D6A">
            <w:pPr>
              <w:widowControl w:val="0"/>
              <w:jc w:val="center"/>
              <w:rPr>
                <w:bCs/>
                <w:sz w:val="14"/>
                <w:szCs w:val="18"/>
              </w:rPr>
            </w:pPr>
            <w:proofErr w:type="spellStart"/>
            <w:r w:rsidRPr="00994C2E">
              <w:rPr>
                <w:bCs/>
                <w:sz w:val="14"/>
                <w:szCs w:val="18"/>
              </w:rPr>
              <w:t>Ед.изме</w:t>
            </w:r>
            <w:proofErr w:type="spellEnd"/>
            <w:r w:rsidRPr="00994C2E">
              <w:rPr>
                <w:bCs/>
                <w:sz w:val="14"/>
                <w:szCs w:val="18"/>
              </w:rPr>
              <w:t>- рения</w:t>
            </w:r>
          </w:p>
        </w:tc>
        <w:tc>
          <w:tcPr>
            <w:tcW w:w="500" w:type="dxa"/>
            <w:shd w:val="clear" w:color="auto" w:fill="auto"/>
            <w:vAlign w:val="center"/>
            <w:hideMark/>
          </w:tcPr>
          <w:p w:rsidR="00C425B3" w:rsidRPr="00994C2E" w:rsidRDefault="00C425B3" w:rsidP="00227D6A">
            <w:pPr>
              <w:widowControl w:val="0"/>
              <w:jc w:val="center"/>
              <w:rPr>
                <w:bCs/>
                <w:sz w:val="14"/>
                <w:szCs w:val="18"/>
              </w:rPr>
            </w:pPr>
            <w:r w:rsidRPr="00994C2E">
              <w:rPr>
                <w:bCs/>
                <w:sz w:val="14"/>
                <w:szCs w:val="18"/>
              </w:rPr>
              <w:t>2018</w:t>
            </w:r>
          </w:p>
        </w:tc>
        <w:tc>
          <w:tcPr>
            <w:tcW w:w="499" w:type="dxa"/>
            <w:shd w:val="clear" w:color="auto" w:fill="auto"/>
            <w:vAlign w:val="center"/>
            <w:hideMark/>
          </w:tcPr>
          <w:p w:rsidR="00C425B3" w:rsidRPr="00994C2E" w:rsidRDefault="00C425B3" w:rsidP="00227D6A">
            <w:pPr>
              <w:widowControl w:val="0"/>
              <w:jc w:val="center"/>
              <w:rPr>
                <w:bCs/>
                <w:sz w:val="14"/>
                <w:szCs w:val="18"/>
              </w:rPr>
            </w:pPr>
            <w:r w:rsidRPr="00994C2E">
              <w:rPr>
                <w:bCs/>
                <w:sz w:val="14"/>
                <w:szCs w:val="18"/>
              </w:rPr>
              <w:t>2019</w:t>
            </w:r>
          </w:p>
        </w:tc>
        <w:tc>
          <w:tcPr>
            <w:tcW w:w="499" w:type="dxa"/>
            <w:shd w:val="clear" w:color="auto" w:fill="auto"/>
            <w:vAlign w:val="center"/>
            <w:hideMark/>
          </w:tcPr>
          <w:p w:rsidR="00C425B3" w:rsidRPr="00994C2E" w:rsidRDefault="00C425B3" w:rsidP="00227D6A">
            <w:pPr>
              <w:widowControl w:val="0"/>
              <w:jc w:val="center"/>
              <w:rPr>
                <w:bCs/>
                <w:sz w:val="14"/>
                <w:szCs w:val="18"/>
              </w:rPr>
            </w:pPr>
            <w:r w:rsidRPr="00994C2E">
              <w:rPr>
                <w:bCs/>
                <w:sz w:val="14"/>
                <w:szCs w:val="18"/>
              </w:rPr>
              <w:t>2020</w:t>
            </w:r>
          </w:p>
        </w:tc>
        <w:tc>
          <w:tcPr>
            <w:tcW w:w="499" w:type="dxa"/>
            <w:shd w:val="clear" w:color="auto" w:fill="auto"/>
            <w:vAlign w:val="center"/>
            <w:hideMark/>
          </w:tcPr>
          <w:p w:rsidR="00C425B3" w:rsidRPr="00994C2E" w:rsidRDefault="00C425B3" w:rsidP="00227D6A">
            <w:pPr>
              <w:widowControl w:val="0"/>
              <w:jc w:val="center"/>
              <w:rPr>
                <w:bCs/>
                <w:sz w:val="14"/>
                <w:szCs w:val="18"/>
              </w:rPr>
            </w:pPr>
            <w:r w:rsidRPr="00994C2E">
              <w:rPr>
                <w:bCs/>
                <w:sz w:val="14"/>
                <w:szCs w:val="18"/>
              </w:rPr>
              <w:t>2021</w:t>
            </w:r>
          </w:p>
        </w:tc>
        <w:tc>
          <w:tcPr>
            <w:tcW w:w="499" w:type="dxa"/>
            <w:shd w:val="clear" w:color="auto" w:fill="auto"/>
            <w:vAlign w:val="center"/>
            <w:hideMark/>
          </w:tcPr>
          <w:p w:rsidR="00C425B3" w:rsidRPr="00994C2E" w:rsidRDefault="00C425B3" w:rsidP="00227D6A">
            <w:pPr>
              <w:widowControl w:val="0"/>
              <w:jc w:val="center"/>
              <w:rPr>
                <w:bCs/>
                <w:sz w:val="14"/>
                <w:szCs w:val="18"/>
              </w:rPr>
            </w:pPr>
            <w:r w:rsidRPr="00994C2E">
              <w:rPr>
                <w:bCs/>
                <w:sz w:val="14"/>
                <w:szCs w:val="18"/>
              </w:rPr>
              <w:t>2022</w:t>
            </w:r>
          </w:p>
        </w:tc>
        <w:tc>
          <w:tcPr>
            <w:tcW w:w="499" w:type="dxa"/>
            <w:shd w:val="clear" w:color="auto" w:fill="auto"/>
            <w:vAlign w:val="center"/>
            <w:hideMark/>
          </w:tcPr>
          <w:p w:rsidR="00C425B3" w:rsidRPr="00994C2E" w:rsidRDefault="00C425B3" w:rsidP="00227D6A">
            <w:pPr>
              <w:widowControl w:val="0"/>
              <w:jc w:val="center"/>
              <w:rPr>
                <w:bCs/>
                <w:sz w:val="14"/>
                <w:szCs w:val="18"/>
              </w:rPr>
            </w:pPr>
            <w:r w:rsidRPr="00994C2E">
              <w:rPr>
                <w:bCs/>
                <w:sz w:val="14"/>
                <w:szCs w:val="18"/>
              </w:rPr>
              <w:t>2023</w:t>
            </w:r>
          </w:p>
        </w:tc>
        <w:tc>
          <w:tcPr>
            <w:tcW w:w="499" w:type="dxa"/>
            <w:shd w:val="clear" w:color="auto" w:fill="auto"/>
            <w:vAlign w:val="center"/>
            <w:hideMark/>
          </w:tcPr>
          <w:p w:rsidR="00C425B3" w:rsidRPr="00994C2E" w:rsidRDefault="00C425B3" w:rsidP="00227D6A">
            <w:pPr>
              <w:widowControl w:val="0"/>
              <w:jc w:val="center"/>
              <w:rPr>
                <w:bCs/>
                <w:sz w:val="14"/>
                <w:szCs w:val="18"/>
              </w:rPr>
            </w:pPr>
            <w:r w:rsidRPr="00994C2E">
              <w:rPr>
                <w:bCs/>
                <w:sz w:val="14"/>
                <w:szCs w:val="18"/>
              </w:rPr>
              <w:t>2024</w:t>
            </w:r>
          </w:p>
        </w:tc>
        <w:tc>
          <w:tcPr>
            <w:tcW w:w="499" w:type="dxa"/>
            <w:shd w:val="clear" w:color="auto" w:fill="auto"/>
            <w:vAlign w:val="center"/>
            <w:hideMark/>
          </w:tcPr>
          <w:p w:rsidR="00C425B3" w:rsidRPr="00994C2E" w:rsidRDefault="00C425B3" w:rsidP="00227D6A">
            <w:pPr>
              <w:widowControl w:val="0"/>
              <w:jc w:val="center"/>
              <w:rPr>
                <w:bCs/>
                <w:sz w:val="14"/>
                <w:szCs w:val="18"/>
              </w:rPr>
            </w:pPr>
            <w:r w:rsidRPr="00994C2E">
              <w:rPr>
                <w:bCs/>
                <w:sz w:val="14"/>
                <w:szCs w:val="18"/>
              </w:rPr>
              <w:t>2025</w:t>
            </w:r>
          </w:p>
        </w:tc>
        <w:tc>
          <w:tcPr>
            <w:tcW w:w="499" w:type="dxa"/>
            <w:shd w:val="clear" w:color="auto" w:fill="auto"/>
            <w:vAlign w:val="center"/>
            <w:hideMark/>
          </w:tcPr>
          <w:p w:rsidR="00C425B3" w:rsidRPr="00994C2E" w:rsidRDefault="00C425B3" w:rsidP="00227D6A">
            <w:pPr>
              <w:widowControl w:val="0"/>
              <w:jc w:val="center"/>
              <w:rPr>
                <w:bCs/>
                <w:sz w:val="14"/>
                <w:szCs w:val="18"/>
              </w:rPr>
            </w:pPr>
            <w:r w:rsidRPr="00994C2E">
              <w:rPr>
                <w:bCs/>
                <w:sz w:val="14"/>
                <w:szCs w:val="18"/>
              </w:rPr>
              <w:t>2026</w:t>
            </w:r>
          </w:p>
        </w:tc>
        <w:tc>
          <w:tcPr>
            <w:tcW w:w="499" w:type="dxa"/>
            <w:shd w:val="clear" w:color="auto" w:fill="auto"/>
            <w:vAlign w:val="center"/>
            <w:hideMark/>
          </w:tcPr>
          <w:p w:rsidR="00C425B3" w:rsidRPr="00994C2E" w:rsidRDefault="00C425B3" w:rsidP="00227D6A">
            <w:pPr>
              <w:widowControl w:val="0"/>
              <w:jc w:val="center"/>
              <w:rPr>
                <w:bCs/>
                <w:sz w:val="14"/>
                <w:szCs w:val="18"/>
              </w:rPr>
            </w:pPr>
            <w:r w:rsidRPr="00994C2E">
              <w:rPr>
                <w:bCs/>
                <w:sz w:val="14"/>
                <w:szCs w:val="18"/>
              </w:rPr>
              <w:t>2027</w:t>
            </w:r>
          </w:p>
        </w:tc>
        <w:tc>
          <w:tcPr>
            <w:tcW w:w="499" w:type="dxa"/>
            <w:shd w:val="clear" w:color="auto" w:fill="auto"/>
            <w:vAlign w:val="center"/>
            <w:hideMark/>
          </w:tcPr>
          <w:p w:rsidR="00C425B3" w:rsidRPr="00994C2E" w:rsidRDefault="00C425B3" w:rsidP="00227D6A">
            <w:pPr>
              <w:widowControl w:val="0"/>
              <w:jc w:val="center"/>
              <w:rPr>
                <w:bCs/>
                <w:sz w:val="14"/>
                <w:szCs w:val="18"/>
              </w:rPr>
            </w:pPr>
            <w:r w:rsidRPr="00994C2E">
              <w:rPr>
                <w:bCs/>
                <w:sz w:val="14"/>
                <w:szCs w:val="18"/>
              </w:rPr>
              <w:t>2028</w:t>
            </w:r>
          </w:p>
        </w:tc>
        <w:tc>
          <w:tcPr>
            <w:tcW w:w="499" w:type="dxa"/>
            <w:shd w:val="clear" w:color="auto" w:fill="auto"/>
            <w:vAlign w:val="center"/>
            <w:hideMark/>
          </w:tcPr>
          <w:p w:rsidR="00C425B3" w:rsidRPr="00994C2E" w:rsidRDefault="00C425B3" w:rsidP="00227D6A">
            <w:pPr>
              <w:widowControl w:val="0"/>
              <w:jc w:val="center"/>
              <w:rPr>
                <w:bCs/>
                <w:sz w:val="14"/>
                <w:szCs w:val="18"/>
              </w:rPr>
            </w:pPr>
            <w:r w:rsidRPr="00994C2E">
              <w:rPr>
                <w:bCs/>
                <w:sz w:val="14"/>
                <w:szCs w:val="18"/>
              </w:rPr>
              <w:t>2029</w:t>
            </w:r>
          </w:p>
        </w:tc>
        <w:tc>
          <w:tcPr>
            <w:tcW w:w="499" w:type="dxa"/>
            <w:shd w:val="clear" w:color="auto" w:fill="auto"/>
            <w:vAlign w:val="center"/>
            <w:hideMark/>
          </w:tcPr>
          <w:p w:rsidR="00C425B3" w:rsidRPr="00994C2E" w:rsidRDefault="00C425B3" w:rsidP="00227D6A">
            <w:pPr>
              <w:widowControl w:val="0"/>
              <w:jc w:val="center"/>
              <w:rPr>
                <w:bCs/>
                <w:sz w:val="14"/>
                <w:szCs w:val="18"/>
              </w:rPr>
            </w:pPr>
            <w:r w:rsidRPr="00994C2E">
              <w:rPr>
                <w:bCs/>
                <w:sz w:val="14"/>
                <w:szCs w:val="18"/>
              </w:rPr>
              <w:t>2030</w:t>
            </w:r>
          </w:p>
        </w:tc>
        <w:tc>
          <w:tcPr>
            <w:tcW w:w="499" w:type="dxa"/>
            <w:shd w:val="clear" w:color="auto" w:fill="auto"/>
            <w:vAlign w:val="center"/>
            <w:hideMark/>
          </w:tcPr>
          <w:p w:rsidR="00C425B3" w:rsidRPr="00994C2E" w:rsidRDefault="00C425B3" w:rsidP="00227D6A">
            <w:pPr>
              <w:widowControl w:val="0"/>
              <w:jc w:val="center"/>
              <w:rPr>
                <w:bCs/>
                <w:sz w:val="14"/>
                <w:szCs w:val="18"/>
              </w:rPr>
            </w:pPr>
            <w:r w:rsidRPr="00994C2E">
              <w:rPr>
                <w:bCs/>
                <w:sz w:val="14"/>
                <w:szCs w:val="18"/>
              </w:rPr>
              <w:t>2031</w:t>
            </w:r>
          </w:p>
        </w:tc>
        <w:tc>
          <w:tcPr>
            <w:tcW w:w="499" w:type="dxa"/>
            <w:shd w:val="clear" w:color="auto" w:fill="auto"/>
            <w:vAlign w:val="center"/>
            <w:hideMark/>
          </w:tcPr>
          <w:p w:rsidR="00C425B3" w:rsidRPr="00994C2E" w:rsidRDefault="00C425B3" w:rsidP="00227D6A">
            <w:pPr>
              <w:widowControl w:val="0"/>
              <w:jc w:val="center"/>
              <w:rPr>
                <w:bCs/>
                <w:sz w:val="14"/>
                <w:szCs w:val="18"/>
              </w:rPr>
            </w:pPr>
            <w:r w:rsidRPr="00994C2E">
              <w:rPr>
                <w:bCs/>
                <w:sz w:val="14"/>
                <w:szCs w:val="18"/>
              </w:rPr>
              <w:t>2032</w:t>
            </w:r>
          </w:p>
        </w:tc>
        <w:tc>
          <w:tcPr>
            <w:tcW w:w="499" w:type="dxa"/>
            <w:shd w:val="clear" w:color="auto" w:fill="auto"/>
            <w:vAlign w:val="center"/>
            <w:hideMark/>
          </w:tcPr>
          <w:p w:rsidR="00C425B3" w:rsidRPr="00994C2E" w:rsidRDefault="00C425B3" w:rsidP="00227D6A">
            <w:pPr>
              <w:widowControl w:val="0"/>
              <w:jc w:val="center"/>
              <w:rPr>
                <w:bCs/>
                <w:sz w:val="14"/>
                <w:szCs w:val="18"/>
              </w:rPr>
            </w:pPr>
            <w:r w:rsidRPr="00994C2E">
              <w:rPr>
                <w:bCs/>
                <w:sz w:val="14"/>
                <w:szCs w:val="18"/>
              </w:rPr>
              <w:t>2033</w:t>
            </w:r>
          </w:p>
        </w:tc>
      </w:tr>
      <w:tr w:rsidR="00C425B3" w:rsidRPr="00994C2E" w:rsidTr="00227D6A">
        <w:trPr>
          <w:trHeight w:val="23"/>
          <w:jc w:val="center"/>
        </w:trPr>
        <w:tc>
          <w:tcPr>
            <w:tcW w:w="1094" w:type="dxa"/>
            <w:shd w:val="clear" w:color="auto" w:fill="auto"/>
            <w:vAlign w:val="center"/>
            <w:hideMark/>
          </w:tcPr>
          <w:p w:rsidR="00C425B3" w:rsidRPr="00994C2E" w:rsidRDefault="00C425B3" w:rsidP="00227D6A">
            <w:pPr>
              <w:widowControl w:val="0"/>
              <w:rPr>
                <w:sz w:val="14"/>
                <w:szCs w:val="18"/>
              </w:rPr>
            </w:pPr>
            <w:r w:rsidRPr="00994C2E">
              <w:rPr>
                <w:sz w:val="14"/>
                <w:szCs w:val="18"/>
              </w:rPr>
              <w:t>Затраты на товарный отпуск с проектом</w:t>
            </w:r>
          </w:p>
        </w:tc>
        <w:tc>
          <w:tcPr>
            <w:tcW w:w="775" w:type="dxa"/>
            <w:shd w:val="clear" w:color="auto" w:fill="auto"/>
            <w:vAlign w:val="center"/>
            <w:hideMark/>
          </w:tcPr>
          <w:p w:rsidR="00C425B3" w:rsidRPr="00994C2E" w:rsidRDefault="00C425B3" w:rsidP="00227D6A">
            <w:pPr>
              <w:widowControl w:val="0"/>
              <w:jc w:val="center"/>
              <w:rPr>
                <w:sz w:val="14"/>
                <w:szCs w:val="18"/>
              </w:rPr>
            </w:pPr>
            <w:r w:rsidRPr="00994C2E">
              <w:rPr>
                <w:sz w:val="14"/>
                <w:szCs w:val="18"/>
              </w:rPr>
              <w:t>млн руб.</w:t>
            </w:r>
          </w:p>
        </w:tc>
        <w:tc>
          <w:tcPr>
            <w:tcW w:w="500"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121,3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129,2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138,0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146,7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155,6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163,1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169,7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175,7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182,0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188,5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195,2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202,2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206,3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210,6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215,0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219,4  </w:t>
            </w:r>
          </w:p>
        </w:tc>
      </w:tr>
      <w:tr w:rsidR="00C425B3" w:rsidRPr="00994C2E" w:rsidTr="00227D6A">
        <w:trPr>
          <w:trHeight w:val="23"/>
          <w:jc w:val="center"/>
        </w:trPr>
        <w:tc>
          <w:tcPr>
            <w:tcW w:w="1094" w:type="dxa"/>
            <w:shd w:val="clear" w:color="auto" w:fill="auto"/>
            <w:vAlign w:val="center"/>
            <w:hideMark/>
          </w:tcPr>
          <w:p w:rsidR="00C425B3" w:rsidRPr="00994C2E" w:rsidRDefault="00C425B3" w:rsidP="00227D6A">
            <w:pPr>
              <w:widowControl w:val="0"/>
              <w:rPr>
                <w:sz w:val="14"/>
                <w:szCs w:val="18"/>
              </w:rPr>
            </w:pPr>
            <w:r w:rsidRPr="00994C2E">
              <w:rPr>
                <w:sz w:val="14"/>
                <w:szCs w:val="18"/>
              </w:rPr>
              <w:t>Инвестиции (без НДС)</w:t>
            </w:r>
          </w:p>
        </w:tc>
        <w:tc>
          <w:tcPr>
            <w:tcW w:w="775" w:type="dxa"/>
            <w:shd w:val="clear" w:color="auto" w:fill="auto"/>
            <w:vAlign w:val="center"/>
            <w:hideMark/>
          </w:tcPr>
          <w:p w:rsidR="00C425B3" w:rsidRPr="00994C2E" w:rsidRDefault="00C425B3" w:rsidP="00227D6A">
            <w:pPr>
              <w:widowControl w:val="0"/>
              <w:jc w:val="center"/>
              <w:rPr>
                <w:sz w:val="14"/>
                <w:szCs w:val="18"/>
              </w:rPr>
            </w:pPr>
            <w:r w:rsidRPr="00994C2E">
              <w:rPr>
                <w:sz w:val="14"/>
                <w:szCs w:val="18"/>
              </w:rPr>
              <w:t>млн руб.</w:t>
            </w:r>
          </w:p>
        </w:tc>
        <w:tc>
          <w:tcPr>
            <w:tcW w:w="500"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-328,0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-337,0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-20,2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-20,2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-20,2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-20,2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-20,2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-20,2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-20,2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-20,2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-20,2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-20,2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-20,2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-20,2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-20,2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0,0  </w:t>
            </w:r>
          </w:p>
        </w:tc>
      </w:tr>
      <w:tr w:rsidR="00C425B3" w:rsidRPr="00994C2E" w:rsidTr="00227D6A">
        <w:trPr>
          <w:trHeight w:val="23"/>
          <w:jc w:val="center"/>
        </w:trPr>
        <w:tc>
          <w:tcPr>
            <w:tcW w:w="1094" w:type="dxa"/>
            <w:shd w:val="clear" w:color="auto" w:fill="auto"/>
            <w:vAlign w:val="center"/>
            <w:hideMark/>
          </w:tcPr>
          <w:p w:rsidR="00C425B3" w:rsidRPr="00994C2E" w:rsidRDefault="00C425B3" w:rsidP="00227D6A">
            <w:pPr>
              <w:widowControl w:val="0"/>
              <w:rPr>
                <w:sz w:val="14"/>
                <w:szCs w:val="18"/>
              </w:rPr>
            </w:pPr>
            <w:r w:rsidRPr="00994C2E">
              <w:rPr>
                <w:sz w:val="14"/>
                <w:szCs w:val="18"/>
              </w:rPr>
              <w:t xml:space="preserve">в том числе: </w:t>
            </w:r>
          </w:p>
        </w:tc>
        <w:tc>
          <w:tcPr>
            <w:tcW w:w="775" w:type="dxa"/>
            <w:shd w:val="clear" w:color="auto" w:fill="auto"/>
            <w:vAlign w:val="center"/>
            <w:hideMark/>
          </w:tcPr>
          <w:p w:rsidR="00C425B3" w:rsidRPr="00994C2E" w:rsidRDefault="00C425B3" w:rsidP="00227D6A">
            <w:pPr>
              <w:widowControl w:val="0"/>
              <w:jc w:val="center"/>
              <w:rPr>
                <w:sz w:val="14"/>
                <w:szCs w:val="18"/>
              </w:rPr>
            </w:pPr>
            <w:r w:rsidRPr="00994C2E">
              <w:rPr>
                <w:sz w:val="14"/>
                <w:szCs w:val="18"/>
              </w:rPr>
              <w:t> </w:t>
            </w:r>
          </w:p>
        </w:tc>
        <w:tc>
          <w:tcPr>
            <w:tcW w:w="500" w:type="dxa"/>
            <w:shd w:val="clear" w:color="auto" w:fill="auto"/>
            <w:vAlign w:val="center"/>
            <w:hideMark/>
          </w:tcPr>
          <w:p w:rsidR="00C425B3" w:rsidRPr="00994C2E" w:rsidRDefault="00C425B3" w:rsidP="00227D6A">
            <w:pPr>
              <w:widowControl w:val="0"/>
              <w:rPr>
                <w:sz w:val="14"/>
                <w:szCs w:val="18"/>
              </w:rPr>
            </w:pPr>
            <w:r w:rsidRPr="00994C2E">
              <w:rPr>
                <w:sz w:val="14"/>
                <w:szCs w:val="18"/>
              </w:rPr>
              <w:t> </w:t>
            </w:r>
          </w:p>
        </w:tc>
        <w:tc>
          <w:tcPr>
            <w:tcW w:w="499" w:type="dxa"/>
            <w:shd w:val="clear" w:color="auto" w:fill="auto"/>
            <w:vAlign w:val="center"/>
            <w:hideMark/>
          </w:tcPr>
          <w:p w:rsidR="00C425B3" w:rsidRPr="00994C2E" w:rsidRDefault="00C425B3" w:rsidP="00227D6A">
            <w:pPr>
              <w:widowControl w:val="0"/>
              <w:rPr>
                <w:sz w:val="14"/>
                <w:szCs w:val="18"/>
              </w:rPr>
            </w:pPr>
            <w:r w:rsidRPr="00994C2E">
              <w:rPr>
                <w:sz w:val="14"/>
                <w:szCs w:val="18"/>
              </w:rPr>
              <w:t> </w:t>
            </w:r>
          </w:p>
        </w:tc>
        <w:tc>
          <w:tcPr>
            <w:tcW w:w="499" w:type="dxa"/>
            <w:shd w:val="clear" w:color="auto" w:fill="auto"/>
            <w:vAlign w:val="center"/>
            <w:hideMark/>
          </w:tcPr>
          <w:p w:rsidR="00C425B3" w:rsidRPr="00994C2E" w:rsidRDefault="00C425B3" w:rsidP="00227D6A">
            <w:pPr>
              <w:widowControl w:val="0"/>
              <w:rPr>
                <w:sz w:val="14"/>
                <w:szCs w:val="18"/>
              </w:rPr>
            </w:pPr>
            <w:r w:rsidRPr="00994C2E">
              <w:rPr>
                <w:sz w:val="14"/>
                <w:szCs w:val="18"/>
              </w:rPr>
              <w:t> </w:t>
            </w:r>
          </w:p>
        </w:tc>
        <w:tc>
          <w:tcPr>
            <w:tcW w:w="499" w:type="dxa"/>
            <w:shd w:val="clear" w:color="auto" w:fill="auto"/>
            <w:vAlign w:val="center"/>
            <w:hideMark/>
          </w:tcPr>
          <w:p w:rsidR="00C425B3" w:rsidRPr="00994C2E" w:rsidRDefault="00C425B3" w:rsidP="00227D6A">
            <w:pPr>
              <w:widowControl w:val="0"/>
              <w:rPr>
                <w:sz w:val="14"/>
                <w:szCs w:val="18"/>
              </w:rPr>
            </w:pPr>
            <w:r w:rsidRPr="00994C2E">
              <w:rPr>
                <w:sz w:val="14"/>
                <w:szCs w:val="18"/>
              </w:rPr>
              <w:t> </w:t>
            </w:r>
          </w:p>
        </w:tc>
        <w:tc>
          <w:tcPr>
            <w:tcW w:w="499" w:type="dxa"/>
            <w:shd w:val="clear" w:color="auto" w:fill="auto"/>
            <w:vAlign w:val="center"/>
            <w:hideMark/>
          </w:tcPr>
          <w:p w:rsidR="00C425B3" w:rsidRPr="00994C2E" w:rsidRDefault="00C425B3" w:rsidP="00227D6A">
            <w:pPr>
              <w:widowControl w:val="0"/>
              <w:rPr>
                <w:sz w:val="14"/>
                <w:szCs w:val="18"/>
              </w:rPr>
            </w:pPr>
            <w:r w:rsidRPr="00994C2E">
              <w:rPr>
                <w:sz w:val="14"/>
                <w:szCs w:val="18"/>
              </w:rPr>
              <w:t> </w:t>
            </w:r>
          </w:p>
        </w:tc>
        <w:tc>
          <w:tcPr>
            <w:tcW w:w="499" w:type="dxa"/>
            <w:shd w:val="clear" w:color="auto" w:fill="auto"/>
            <w:vAlign w:val="center"/>
            <w:hideMark/>
          </w:tcPr>
          <w:p w:rsidR="00C425B3" w:rsidRPr="00994C2E" w:rsidRDefault="00C425B3" w:rsidP="00227D6A">
            <w:pPr>
              <w:widowControl w:val="0"/>
              <w:rPr>
                <w:sz w:val="14"/>
                <w:szCs w:val="18"/>
              </w:rPr>
            </w:pPr>
            <w:r w:rsidRPr="00994C2E">
              <w:rPr>
                <w:sz w:val="14"/>
                <w:szCs w:val="18"/>
              </w:rPr>
              <w:t> </w:t>
            </w:r>
          </w:p>
        </w:tc>
        <w:tc>
          <w:tcPr>
            <w:tcW w:w="499" w:type="dxa"/>
            <w:shd w:val="clear" w:color="auto" w:fill="auto"/>
            <w:vAlign w:val="center"/>
            <w:hideMark/>
          </w:tcPr>
          <w:p w:rsidR="00C425B3" w:rsidRPr="00994C2E" w:rsidRDefault="00C425B3" w:rsidP="00227D6A">
            <w:pPr>
              <w:widowControl w:val="0"/>
              <w:rPr>
                <w:sz w:val="14"/>
                <w:szCs w:val="18"/>
              </w:rPr>
            </w:pPr>
            <w:r w:rsidRPr="00994C2E">
              <w:rPr>
                <w:sz w:val="14"/>
                <w:szCs w:val="18"/>
              </w:rPr>
              <w:t> </w:t>
            </w:r>
          </w:p>
        </w:tc>
        <w:tc>
          <w:tcPr>
            <w:tcW w:w="499" w:type="dxa"/>
            <w:shd w:val="clear" w:color="auto" w:fill="auto"/>
            <w:vAlign w:val="center"/>
            <w:hideMark/>
          </w:tcPr>
          <w:p w:rsidR="00C425B3" w:rsidRPr="00994C2E" w:rsidRDefault="00C425B3" w:rsidP="00227D6A">
            <w:pPr>
              <w:widowControl w:val="0"/>
              <w:rPr>
                <w:sz w:val="14"/>
                <w:szCs w:val="18"/>
              </w:rPr>
            </w:pPr>
            <w:r w:rsidRPr="00994C2E">
              <w:rPr>
                <w:sz w:val="14"/>
                <w:szCs w:val="18"/>
              </w:rPr>
              <w:t> </w:t>
            </w:r>
          </w:p>
        </w:tc>
        <w:tc>
          <w:tcPr>
            <w:tcW w:w="499" w:type="dxa"/>
            <w:shd w:val="clear" w:color="auto" w:fill="auto"/>
            <w:vAlign w:val="center"/>
            <w:hideMark/>
          </w:tcPr>
          <w:p w:rsidR="00C425B3" w:rsidRPr="00994C2E" w:rsidRDefault="00C425B3" w:rsidP="00227D6A">
            <w:pPr>
              <w:widowControl w:val="0"/>
              <w:rPr>
                <w:sz w:val="14"/>
                <w:szCs w:val="18"/>
              </w:rPr>
            </w:pPr>
            <w:r w:rsidRPr="00994C2E">
              <w:rPr>
                <w:sz w:val="14"/>
                <w:szCs w:val="18"/>
              </w:rPr>
              <w:t> </w:t>
            </w:r>
          </w:p>
        </w:tc>
        <w:tc>
          <w:tcPr>
            <w:tcW w:w="499" w:type="dxa"/>
            <w:shd w:val="clear" w:color="auto" w:fill="auto"/>
            <w:vAlign w:val="center"/>
            <w:hideMark/>
          </w:tcPr>
          <w:p w:rsidR="00C425B3" w:rsidRPr="00994C2E" w:rsidRDefault="00C425B3" w:rsidP="00227D6A">
            <w:pPr>
              <w:widowControl w:val="0"/>
              <w:rPr>
                <w:sz w:val="14"/>
                <w:szCs w:val="18"/>
              </w:rPr>
            </w:pPr>
            <w:r w:rsidRPr="00994C2E">
              <w:rPr>
                <w:sz w:val="14"/>
                <w:szCs w:val="18"/>
              </w:rPr>
              <w:t> </w:t>
            </w:r>
          </w:p>
        </w:tc>
        <w:tc>
          <w:tcPr>
            <w:tcW w:w="499" w:type="dxa"/>
            <w:shd w:val="clear" w:color="auto" w:fill="auto"/>
            <w:vAlign w:val="center"/>
            <w:hideMark/>
          </w:tcPr>
          <w:p w:rsidR="00C425B3" w:rsidRPr="00994C2E" w:rsidRDefault="00C425B3" w:rsidP="00227D6A">
            <w:pPr>
              <w:widowControl w:val="0"/>
              <w:rPr>
                <w:sz w:val="14"/>
                <w:szCs w:val="18"/>
              </w:rPr>
            </w:pPr>
            <w:r w:rsidRPr="00994C2E">
              <w:rPr>
                <w:sz w:val="14"/>
                <w:szCs w:val="18"/>
              </w:rPr>
              <w:t> </w:t>
            </w:r>
          </w:p>
        </w:tc>
        <w:tc>
          <w:tcPr>
            <w:tcW w:w="499" w:type="dxa"/>
            <w:shd w:val="clear" w:color="auto" w:fill="auto"/>
            <w:vAlign w:val="center"/>
            <w:hideMark/>
          </w:tcPr>
          <w:p w:rsidR="00C425B3" w:rsidRPr="00994C2E" w:rsidRDefault="00C425B3" w:rsidP="00227D6A">
            <w:pPr>
              <w:widowControl w:val="0"/>
              <w:rPr>
                <w:sz w:val="14"/>
                <w:szCs w:val="18"/>
              </w:rPr>
            </w:pPr>
            <w:r w:rsidRPr="00994C2E">
              <w:rPr>
                <w:sz w:val="14"/>
                <w:szCs w:val="18"/>
              </w:rPr>
              <w:t> </w:t>
            </w:r>
          </w:p>
        </w:tc>
        <w:tc>
          <w:tcPr>
            <w:tcW w:w="499" w:type="dxa"/>
            <w:shd w:val="clear" w:color="auto" w:fill="auto"/>
            <w:vAlign w:val="center"/>
            <w:hideMark/>
          </w:tcPr>
          <w:p w:rsidR="00C425B3" w:rsidRPr="00994C2E" w:rsidRDefault="00C425B3" w:rsidP="00227D6A">
            <w:pPr>
              <w:widowControl w:val="0"/>
              <w:rPr>
                <w:sz w:val="14"/>
                <w:szCs w:val="18"/>
              </w:rPr>
            </w:pPr>
            <w:r w:rsidRPr="00994C2E">
              <w:rPr>
                <w:sz w:val="14"/>
                <w:szCs w:val="18"/>
              </w:rPr>
              <w:t> </w:t>
            </w:r>
          </w:p>
        </w:tc>
        <w:tc>
          <w:tcPr>
            <w:tcW w:w="499" w:type="dxa"/>
            <w:shd w:val="clear" w:color="auto" w:fill="auto"/>
            <w:vAlign w:val="center"/>
            <w:hideMark/>
          </w:tcPr>
          <w:p w:rsidR="00C425B3" w:rsidRPr="00994C2E" w:rsidRDefault="00C425B3" w:rsidP="00227D6A">
            <w:pPr>
              <w:widowControl w:val="0"/>
              <w:rPr>
                <w:sz w:val="14"/>
                <w:szCs w:val="18"/>
              </w:rPr>
            </w:pPr>
            <w:r w:rsidRPr="00994C2E">
              <w:rPr>
                <w:sz w:val="14"/>
                <w:szCs w:val="18"/>
              </w:rPr>
              <w:t> </w:t>
            </w:r>
          </w:p>
        </w:tc>
        <w:tc>
          <w:tcPr>
            <w:tcW w:w="499" w:type="dxa"/>
            <w:shd w:val="clear" w:color="auto" w:fill="auto"/>
            <w:vAlign w:val="center"/>
            <w:hideMark/>
          </w:tcPr>
          <w:p w:rsidR="00C425B3" w:rsidRPr="00994C2E" w:rsidRDefault="00C425B3" w:rsidP="00227D6A">
            <w:pPr>
              <w:widowControl w:val="0"/>
              <w:rPr>
                <w:sz w:val="14"/>
                <w:szCs w:val="18"/>
              </w:rPr>
            </w:pPr>
            <w:r w:rsidRPr="00994C2E">
              <w:rPr>
                <w:sz w:val="14"/>
                <w:szCs w:val="18"/>
              </w:rPr>
              <w:t> </w:t>
            </w:r>
          </w:p>
        </w:tc>
        <w:tc>
          <w:tcPr>
            <w:tcW w:w="499" w:type="dxa"/>
            <w:shd w:val="clear" w:color="auto" w:fill="auto"/>
            <w:vAlign w:val="center"/>
            <w:hideMark/>
          </w:tcPr>
          <w:p w:rsidR="00C425B3" w:rsidRPr="00994C2E" w:rsidRDefault="00C425B3" w:rsidP="00227D6A">
            <w:pPr>
              <w:widowControl w:val="0"/>
              <w:rPr>
                <w:sz w:val="14"/>
                <w:szCs w:val="18"/>
              </w:rPr>
            </w:pPr>
            <w:r w:rsidRPr="00994C2E">
              <w:rPr>
                <w:sz w:val="14"/>
                <w:szCs w:val="18"/>
              </w:rPr>
              <w:t> </w:t>
            </w:r>
          </w:p>
        </w:tc>
      </w:tr>
      <w:tr w:rsidR="00C425B3" w:rsidRPr="00994C2E" w:rsidTr="00227D6A">
        <w:trPr>
          <w:trHeight w:val="23"/>
          <w:jc w:val="center"/>
        </w:trPr>
        <w:tc>
          <w:tcPr>
            <w:tcW w:w="1094" w:type="dxa"/>
            <w:shd w:val="clear" w:color="auto" w:fill="auto"/>
            <w:vAlign w:val="center"/>
            <w:hideMark/>
          </w:tcPr>
          <w:p w:rsidR="00C425B3" w:rsidRPr="00994C2E" w:rsidRDefault="00C425B3" w:rsidP="00227D6A">
            <w:pPr>
              <w:widowControl w:val="0"/>
              <w:rPr>
                <w:sz w:val="14"/>
                <w:szCs w:val="18"/>
              </w:rPr>
            </w:pPr>
            <w:r w:rsidRPr="00994C2E">
              <w:rPr>
                <w:sz w:val="14"/>
                <w:szCs w:val="18"/>
              </w:rPr>
              <w:t>тепловые сети</w:t>
            </w:r>
          </w:p>
        </w:tc>
        <w:tc>
          <w:tcPr>
            <w:tcW w:w="775" w:type="dxa"/>
            <w:shd w:val="clear" w:color="auto" w:fill="auto"/>
            <w:vAlign w:val="center"/>
            <w:hideMark/>
          </w:tcPr>
          <w:p w:rsidR="00C425B3" w:rsidRPr="00994C2E" w:rsidRDefault="00C425B3" w:rsidP="00227D6A">
            <w:pPr>
              <w:widowControl w:val="0"/>
              <w:jc w:val="center"/>
              <w:rPr>
                <w:sz w:val="14"/>
                <w:szCs w:val="18"/>
              </w:rPr>
            </w:pPr>
            <w:r w:rsidRPr="00994C2E">
              <w:rPr>
                <w:sz w:val="14"/>
                <w:szCs w:val="18"/>
              </w:rPr>
              <w:t>млн руб.</w:t>
            </w:r>
          </w:p>
        </w:tc>
        <w:tc>
          <w:tcPr>
            <w:tcW w:w="500"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23,6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23,6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20,2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20,2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20,2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20,2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20,2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20,2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20,2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20,2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20,2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20,2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20,2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20,2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20,2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0,0  </w:t>
            </w:r>
          </w:p>
        </w:tc>
      </w:tr>
      <w:tr w:rsidR="00C425B3" w:rsidRPr="00994C2E" w:rsidTr="00227D6A">
        <w:trPr>
          <w:trHeight w:val="23"/>
          <w:jc w:val="center"/>
        </w:trPr>
        <w:tc>
          <w:tcPr>
            <w:tcW w:w="1094" w:type="dxa"/>
            <w:shd w:val="clear" w:color="auto" w:fill="auto"/>
            <w:vAlign w:val="center"/>
            <w:hideMark/>
          </w:tcPr>
          <w:p w:rsidR="00C425B3" w:rsidRPr="00994C2E" w:rsidRDefault="00C425B3" w:rsidP="00227D6A">
            <w:pPr>
              <w:widowControl w:val="0"/>
              <w:rPr>
                <w:sz w:val="14"/>
                <w:szCs w:val="18"/>
              </w:rPr>
            </w:pPr>
            <w:r w:rsidRPr="00994C2E">
              <w:rPr>
                <w:sz w:val="14"/>
                <w:szCs w:val="18"/>
              </w:rPr>
              <w:t>источники теплоснабжения</w:t>
            </w:r>
          </w:p>
        </w:tc>
        <w:tc>
          <w:tcPr>
            <w:tcW w:w="775" w:type="dxa"/>
            <w:shd w:val="clear" w:color="auto" w:fill="auto"/>
            <w:vAlign w:val="center"/>
            <w:hideMark/>
          </w:tcPr>
          <w:p w:rsidR="00C425B3" w:rsidRPr="00994C2E" w:rsidRDefault="00C425B3" w:rsidP="00227D6A">
            <w:pPr>
              <w:widowControl w:val="0"/>
              <w:jc w:val="center"/>
              <w:rPr>
                <w:sz w:val="14"/>
                <w:szCs w:val="18"/>
              </w:rPr>
            </w:pPr>
            <w:r w:rsidRPr="00994C2E">
              <w:rPr>
                <w:sz w:val="14"/>
                <w:szCs w:val="18"/>
              </w:rPr>
              <w:t>млн руб.</w:t>
            </w:r>
          </w:p>
        </w:tc>
        <w:tc>
          <w:tcPr>
            <w:tcW w:w="500"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304,4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313,4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0,0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0,0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0,0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0,0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0,0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0,0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0,0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0,0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0,0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0,0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0,0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0,0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0,0  </w:t>
            </w:r>
          </w:p>
        </w:tc>
        <w:tc>
          <w:tcPr>
            <w:tcW w:w="499" w:type="dxa"/>
            <w:shd w:val="clear" w:color="auto" w:fill="auto"/>
            <w:vAlign w:val="center"/>
            <w:hideMark/>
          </w:tcPr>
          <w:p w:rsidR="00C425B3" w:rsidRPr="00994C2E" w:rsidRDefault="00C425B3" w:rsidP="00227D6A">
            <w:pPr>
              <w:widowControl w:val="0"/>
              <w:jc w:val="right"/>
              <w:rPr>
                <w:sz w:val="14"/>
                <w:szCs w:val="18"/>
              </w:rPr>
            </w:pPr>
            <w:r w:rsidRPr="00994C2E">
              <w:rPr>
                <w:sz w:val="14"/>
                <w:szCs w:val="18"/>
              </w:rPr>
              <w:t xml:space="preserve">0,0  </w:t>
            </w:r>
          </w:p>
        </w:tc>
      </w:tr>
      <w:tr w:rsidR="00C425B3" w:rsidRPr="00994C2E" w:rsidTr="00227D6A">
        <w:trPr>
          <w:trHeight w:val="23"/>
          <w:jc w:val="center"/>
        </w:trPr>
        <w:tc>
          <w:tcPr>
            <w:tcW w:w="1094" w:type="dxa"/>
            <w:shd w:val="clear" w:color="auto" w:fill="auto"/>
            <w:hideMark/>
          </w:tcPr>
          <w:p w:rsidR="00C425B3" w:rsidRPr="00994C2E" w:rsidRDefault="00C425B3" w:rsidP="00227D6A">
            <w:pPr>
              <w:widowControl w:val="0"/>
              <w:rPr>
                <w:sz w:val="14"/>
                <w:szCs w:val="18"/>
              </w:rPr>
            </w:pPr>
            <w:r w:rsidRPr="00994C2E">
              <w:rPr>
                <w:sz w:val="14"/>
                <w:szCs w:val="18"/>
              </w:rPr>
              <w:t>тариф (с проектом) без включения инвестиций в тариф</w:t>
            </w:r>
          </w:p>
        </w:tc>
        <w:tc>
          <w:tcPr>
            <w:tcW w:w="775" w:type="dxa"/>
            <w:shd w:val="clear" w:color="auto" w:fill="auto"/>
            <w:noWrap/>
            <w:vAlign w:val="center"/>
            <w:hideMark/>
          </w:tcPr>
          <w:p w:rsidR="00C425B3" w:rsidRPr="00994C2E" w:rsidRDefault="00C425B3" w:rsidP="00227D6A">
            <w:pPr>
              <w:widowControl w:val="0"/>
              <w:jc w:val="center"/>
              <w:rPr>
                <w:sz w:val="14"/>
              </w:rPr>
            </w:pPr>
            <w:r w:rsidRPr="00994C2E">
              <w:rPr>
                <w:sz w:val="14"/>
                <w:szCs w:val="22"/>
              </w:rPr>
              <w:t>руб./Гкал</w:t>
            </w:r>
          </w:p>
        </w:tc>
        <w:tc>
          <w:tcPr>
            <w:tcW w:w="500" w:type="dxa"/>
            <w:shd w:val="clear" w:color="auto" w:fill="auto"/>
            <w:noWrap/>
            <w:vAlign w:val="center"/>
            <w:hideMark/>
          </w:tcPr>
          <w:p w:rsidR="00C425B3" w:rsidRPr="00994C2E" w:rsidRDefault="00C425B3" w:rsidP="00227D6A">
            <w:pPr>
              <w:widowControl w:val="0"/>
              <w:jc w:val="center"/>
              <w:rPr>
                <w:sz w:val="14"/>
              </w:rPr>
            </w:pPr>
            <w:r w:rsidRPr="00994C2E">
              <w:rPr>
                <w:sz w:val="14"/>
                <w:szCs w:val="22"/>
              </w:rPr>
              <w:t>4901</w:t>
            </w:r>
          </w:p>
        </w:tc>
        <w:tc>
          <w:tcPr>
            <w:tcW w:w="499" w:type="dxa"/>
            <w:shd w:val="clear" w:color="auto" w:fill="auto"/>
            <w:noWrap/>
            <w:vAlign w:val="center"/>
            <w:hideMark/>
          </w:tcPr>
          <w:p w:rsidR="00C425B3" w:rsidRPr="00994C2E" w:rsidRDefault="00C425B3" w:rsidP="00227D6A">
            <w:pPr>
              <w:widowControl w:val="0"/>
              <w:jc w:val="center"/>
              <w:rPr>
                <w:sz w:val="14"/>
              </w:rPr>
            </w:pPr>
            <w:r w:rsidRPr="00994C2E">
              <w:rPr>
                <w:sz w:val="14"/>
                <w:szCs w:val="22"/>
              </w:rPr>
              <w:t>5220</w:t>
            </w:r>
          </w:p>
        </w:tc>
        <w:tc>
          <w:tcPr>
            <w:tcW w:w="499" w:type="dxa"/>
            <w:shd w:val="clear" w:color="auto" w:fill="auto"/>
            <w:noWrap/>
            <w:vAlign w:val="center"/>
            <w:hideMark/>
          </w:tcPr>
          <w:p w:rsidR="00C425B3" w:rsidRPr="00994C2E" w:rsidRDefault="00C425B3" w:rsidP="00227D6A">
            <w:pPr>
              <w:widowControl w:val="0"/>
              <w:jc w:val="center"/>
              <w:rPr>
                <w:sz w:val="14"/>
              </w:rPr>
            </w:pPr>
            <w:r w:rsidRPr="00994C2E">
              <w:rPr>
                <w:sz w:val="14"/>
                <w:szCs w:val="22"/>
              </w:rPr>
              <w:t>5575</w:t>
            </w:r>
          </w:p>
        </w:tc>
        <w:tc>
          <w:tcPr>
            <w:tcW w:w="499" w:type="dxa"/>
            <w:shd w:val="clear" w:color="auto" w:fill="auto"/>
            <w:noWrap/>
            <w:vAlign w:val="center"/>
            <w:hideMark/>
          </w:tcPr>
          <w:p w:rsidR="00C425B3" w:rsidRPr="00994C2E" w:rsidRDefault="00C425B3" w:rsidP="00227D6A">
            <w:pPr>
              <w:widowControl w:val="0"/>
              <w:jc w:val="center"/>
              <w:rPr>
                <w:sz w:val="14"/>
              </w:rPr>
            </w:pPr>
            <w:r w:rsidRPr="00994C2E">
              <w:rPr>
                <w:sz w:val="14"/>
                <w:szCs w:val="22"/>
              </w:rPr>
              <w:t>5928</w:t>
            </w:r>
          </w:p>
        </w:tc>
        <w:tc>
          <w:tcPr>
            <w:tcW w:w="499" w:type="dxa"/>
            <w:shd w:val="clear" w:color="auto" w:fill="auto"/>
            <w:noWrap/>
            <w:vAlign w:val="center"/>
            <w:hideMark/>
          </w:tcPr>
          <w:p w:rsidR="00C425B3" w:rsidRPr="00994C2E" w:rsidRDefault="00C425B3" w:rsidP="00227D6A">
            <w:pPr>
              <w:widowControl w:val="0"/>
              <w:jc w:val="center"/>
              <w:rPr>
                <w:sz w:val="14"/>
              </w:rPr>
            </w:pPr>
            <w:r w:rsidRPr="00994C2E">
              <w:rPr>
                <w:sz w:val="14"/>
                <w:szCs w:val="22"/>
              </w:rPr>
              <w:t>6286</w:t>
            </w:r>
          </w:p>
        </w:tc>
        <w:tc>
          <w:tcPr>
            <w:tcW w:w="499" w:type="dxa"/>
            <w:shd w:val="clear" w:color="auto" w:fill="auto"/>
            <w:noWrap/>
            <w:vAlign w:val="center"/>
            <w:hideMark/>
          </w:tcPr>
          <w:p w:rsidR="00C425B3" w:rsidRPr="00994C2E" w:rsidRDefault="00C425B3" w:rsidP="00227D6A">
            <w:pPr>
              <w:widowControl w:val="0"/>
              <w:jc w:val="center"/>
              <w:rPr>
                <w:sz w:val="14"/>
              </w:rPr>
            </w:pPr>
            <w:r w:rsidRPr="00994C2E">
              <w:rPr>
                <w:sz w:val="14"/>
                <w:szCs w:val="22"/>
              </w:rPr>
              <w:t>6589</w:t>
            </w:r>
          </w:p>
        </w:tc>
        <w:tc>
          <w:tcPr>
            <w:tcW w:w="499" w:type="dxa"/>
            <w:shd w:val="clear" w:color="auto" w:fill="auto"/>
            <w:noWrap/>
            <w:vAlign w:val="center"/>
            <w:hideMark/>
          </w:tcPr>
          <w:p w:rsidR="00C425B3" w:rsidRPr="00994C2E" w:rsidRDefault="00C425B3" w:rsidP="00227D6A">
            <w:pPr>
              <w:widowControl w:val="0"/>
              <w:jc w:val="center"/>
              <w:rPr>
                <w:sz w:val="14"/>
              </w:rPr>
            </w:pPr>
            <w:r w:rsidRPr="00994C2E">
              <w:rPr>
                <w:sz w:val="14"/>
                <w:szCs w:val="22"/>
              </w:rPr>
              <w:t>6856</w:t>
            </w:r>
          </w:p>
        </w:tc>
        <w:tc>
          <w:tcPr>
            <w:tcW w:w="499" w:type="dxa"/>
            <w:shd w:val="clear" w:color="auto" w:fill="auto"/>
            <w:noWrap/>
            <w:vAlign w:val="center"/>
            <w:hideMark/>
          </w:tcPr>
          <w:p w:rsidR="00C425B3" w:rsidRPr="00994C2E" w:rsidRDefault="00C425B3" w:rsidP="00227D6A">
            <w:pPr>
              <w:widowControl w:val="0"/>
              <w:jc w:val="center"/>
              <w:rPr>
                <w:sz w:val="14"/>
              </w:rPr>
            </w:pPr>
            <w:r w:rsidRPr="00994C2E">
              <w:rPr>
                <w:sz w:val="14"/>
                <w:szCs w:val="22"/>
              </w:rPr>
              <w:t>7101</w:t>
            </w:r>
          </w:p>
        </w:tc>
        <w:tc>
          <w:tcPr>
            <w:tcW w:w="499" w:type="dxa"/>
            <w:shd w:val="clear" w:color="auto" w:fill="auto"/>
            <w:noWrap/>
            <w:vAlign w:val="center"/>
            <w:hideMark/>
          </w:tcPr>
          <w:p w:rsidR="00C425B3" w:rsidRPr="00994C2E" w:rsidRDefault="00C425B3" w:rsidP="00227D6A">
            <w:pPr>
              <w:widowControl w:val="0"/>
              <w:jc w:val="center"/>
              <w:rPr>
                <w:sz w:val="14"/>
              </w:rPr>
            </w:pPr>
            <w:r w:rsidRPr="00994C2E">
              <w:rPr>
                <w:sz w:val="14"/>
                <w:szCs w:val="22"/>
              </w:rPr>
              <w:t>7354</w:t>
            </w:r>
          </w:p>
        </w:tc>
        <w:tc>
          <w:tcPr>
            <w:tcW w:w="499" w:type="dxa"/>
            <w:shd w:val="clear" w:color="auto" w:fill="auto"/>
            <w:noWrap/>
            <w:vAlign w:val="center"/>
            <w:hideMark/>
          </w:tcPr>
          <w:p w:rsidR="00C425B3" w:rsidRPr="00994C2E" w:rsidRDefault="00C425B3" w:rsidP="00227D6A">
            <w:pPr>
              <w:widowControl w:val="0"/>
              <w:jc w:val="center"/>
              <w:rPr>
                <w:sz w:val="14"/>
              </w:rPr>
            </w:pPr>
            <w:r w:rsidRPr="00994C2E">
              <w:rPr>
                <w:sz w:val="14"/>
                <w:szCs w:val="22"/>
              </w:rPr>
              <w:t>7616</w:t>
            </w:r>
          </w:p>
        </w:tc>
        <w:tc>
          <w:tcPr>
            <w:tcW w:w="499" w:type="dxa"/>
            <w:shd w:val="clear" w:color="auto" w:fill="auto"/>
            <w:noWrap/>
            <w:vAlign w:val="center"/>
            <w:hideMark/>
          </w:tcPr>
          <w:p w:rsidR="00C425B3" w:rsidRPr="00994C2E" w:rsidRDefault="00C425B3" w:rsidP="00227D6A">
            <w:pPr>
              <w:widowControl w:val="0"/>
              <w:jc w:val="center"/>
              <w:rPr>
                <w:sz w:val="14"/>
              </w:rPr>
            </w:pPr>
            <w:r w:rsidRPr="00994C2E">
              <w:rPr>
                <w:sz w:val="14"/>
                <w:szCs w:val="22"/>
              </w:rPr>
              <w:t>7887</w:t>
            </w:r>
          </w:p>
        </w:tc>
        <w:tc>
          <w:tcPr>
            <w:tcW w:w="499" w:type="dxa"/>
            <w:shd w:val="clear" w:color="auto" w:fill="auto"/>
            <w:noWrap/>
            <w:vAlign w:val="center"/>
            <w:hideMark/>
          </w:tcPr>
          <w:p w:rsidR="00C425B3" w:rsidRPr="00994C2E" w:rsidRDefault="00C425B3" w:rsidP="00227D6A">
            <w:pPr>
              <w:widowControl w:val="0"/>
              <w:jc w:val="center"/>
              <w:rPr>
                <w:sz w:val="14"/>
              </w:rPr>
            </w:pPr>
            <w:r w:rsidRPr="00994C2E">
              <w:rPr>
                <w:sz w:val="14"/>
                <w:szCs w:val="22"/>
              </w:rPr>
              <w:t>8168</w:t>
            </w:r>
          </w:p>
        </w:tc>
        <w:tc>
          <w:tcPr>
            <w:tcW w:w="499" w:type="dxa"/>
            <w:shd w:val="clear" w:color="auto" w:fill="auto"/>
            <w:noWrap/>
            <w:vAlign w:val="center"/>
            <w:hideMark/>
          </w:tcPr>
          <w:p w:rsidR="00C425B3" w:rsidRPr="00994C2E" w:rsidRDefault="00C425B3" w:rsidP="00227D6A">
            <w:pPr>
              <w:widowControl w:val="0"/>
              <w:jc w:val="center"/>
              <w:rPr>
                <w:sz w:val="14"/>
              </w:rPr>
            </w:pPr>
            <w:r w:rsidRPr="00994C2E">
              <w:rPr>
                <w:sz w:val="14"/>
                <w:szCs w:val="22"/>
              </w:rPr>
              <w:t>8337</w:t>
            </w:r>
          </w:p>
        </w:tc>
        <w:tc>
          <w:tcPr>
            <w:tcW w:w="499" w:type="dxa"/>
            <w:shd w:val="clear" w:color="auto" w:fill="auto"/>
            <w:noWrap/>
            <w:vAlign w:val="center"/>
            <w:hideMark/>
          </w:tcPr>
          <w:p w:rsidR="00C425B3" w:rsidRPr="00994C2E" w:rsidRDefault="00C425B3" w:rsidP="00227D6A">
            <w:pPr>
              <w:widowControl w:val="0"/>
              <w:jc w:val="center"/>
              <w:rPr>
                <w:sz w:val="14"/>
              </w:rPr>
            </w:pPr>
            <w:r w:rsidRPr="00994C2E">
              <w:rPr>
                <w:sz w:val="14"/>
                <w:szCs w:val="22"/>
              </w:rPr>
              <w:t>8510</w:t>
            </w:r>
          </w:p>
        </w:tc>
        <w:tc>
          <w:tcPr>
            <w:tcW w:w="499" w:type="dxa"/>
            <w:shd w:val="clear" w:color="auto" w:fill="auto"/>
            <w:noWrap/>
            <w:vAlign w:val="center"/>
            <w:hideMark/>
          </w:tcPr>
          <w:p w:rsidR="00C425B3" w:rsidRPr="00994C2E" w:rsidRDefault="00C425B3" w:rsidP="00227D6A">
            <w:pPr>
              <w:widowControl w:val="0"/>
              <w:jc w:val="center"/>
              <w:rPr>
                <w:sz w:val="14"/>
              </w:rPr>
            </w:pPr>
            <w:r w:rsidRPr="00994C2E">
              <w:rPr>
                <w:sz w:val="14"/>
                <w:szCs w:val="22"/>
              </w:rPr>
              <w:t>8685</w:t>
            </w:r>
          </w:p>
        </w:tc>
        <w:tc>
          <w:tcPr>
            <w:tcW w:w="499" w:type="dxa"/>
            <w:shd w:val="clear" w:color="auto" w:fill="auto"/>
            <w:noWrap/>
            <w:vAlign w:val="center"/>
            <w:hideMark/>
          </w:tcPr>
          <w:p w:rsidR="00C425B3" w:rsidRPr="00994C2E" w:rsidRDefault="00C425B3" w:rsidP="00227D6A">
            <w:pPr>
              <w:widowControl w:val="0"/>
              <w:jc w:val="center"/>
              <w:rPr>
                <w:sz w:val="14"/>
              </w:rPr>
            </w:pPr>
            <w:r w:rsidRPr="00994C2E">
              <w:rPr>
                <w:sz w:val="14"/>
                <w:szCs w:val="22"/>
              </w:rPr>
              <w:t>8865</w:t>
            </w:r>
          </w:p>
        </w:tc>
      </w:tr>
    </w:tbl>
    <w:p w:rsidR="004F5E37" w:rsidRPr="00DB2D39" w:rsidRDefault="00271FC1" w:rsidP="0063633B">
      <w:pPr>
        <w:pStyle w:val="8"/>
      </w:pPr>
      <w:r w:rsidRPr="00DB2D39">
        <w:t>14.2</w:t>
      </w:r>
      <w:r w:rsidR="004F5E37" w:rsidRPr="00DB2D39">
        <w:t> </w:t>
      </w:r>
      <w:r w:rsidRPr="00DB2D39">
        <w:t>Т</w:t>
      </w:r>
      <w:r w:rsidR="004F5E37" w:rsidRPr="00DB2D39">
        <w:t>арифно-балансовые расчетные модели теплоснабжения потребителей по каждой единой теплоснабжающей организации</w:t>
      </w:r>
    </w:p>
    <w:p w:rsidR="005170CF" w:rsidRPr="00DB2D39" w:rsidRDefault="005170CF" w:rsidP="005170CF">
      <w:pPr>
        <w:pStyle w:val="aff2"/>
        <w:rPr>
          <w:rFonts w:cs="Times New Roman"/>
        </w:rPr>
      </w:pPr>
      <w:r w:rsidRPr="00DB2D39">
        <w:rPr>
          <w:rFonts w:cs="Times New Roman"/>
        </w:rPr>
        <w:t xml:space="preserve">Представлены в </w:t>
      </w:r>
      <w:r w:rsidR="00BC5D81" w:rsidRPr="00DB2D39">
        <w:rPr>
          <w:rFonts w:cs="Times New Roman"/>
        </w:rPr>
        <w:t>таблице 3</w:t>
      </w:r>
      <w:r w:rsidR="00DB2D39">
        <w:rPr>
          <w:rFonts w:cs="Times New Roman"/>
        </w:rPr>
        <w:t>6</w:t>
      </w:r>
      <w:r w:rsidRPr="00DB2D39">
        <w:rPr>
          <w:rFonts w:cs="Times New Roman"/>
        </w:rPr>
        <w:t>.</w:t>
      </w:r>
    </w:p>
    <w:p w:rsidR="004F5E37" w:rsidRPr="00DB2D39" w:rsidRDefault="00271FC1" w:rsidP="0063633B">
      <w:pPr>
        <w:pStyle w:val="8"/>
      </w:pPr>
      <w:r w:rsidRPr="00DB2D39">
        <w:t>14.3</w:t>
      </w:r>
      <w:r w:rsidR="004F5E37" w:rsidRPr="00DB2D39">
        <w:t> </w:t>
      </w:r>
      <w:r w:rsidRPr="00DB2D39">
        <w:t>Р</w:t>
      </w:r>
      <w:r w:rsidR="004F5E37" w:rsidRPr="00DB2D39">
        <w:t>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C425B3" w:rsidRPr="00994C2E" w:rsidRDefault="00C425B3" w:rsidP="00C425B3">
      <w:pPr>
        <w:pStyle w:val="aff2"/>
        <w:rPr>
          <w:rFonts w:cs="Times New Roman"/>
        </w:rPr>
      </w:pPr>
      <w:bookmarkStart w:id="203" w:name="_Toc526319976"/>
      <w:r w:rsidRPr="00994C2E">
        <w:rPr>
          <w:rFonts w:cs="Times New Roman"/>
        </w:rPr>
        <w:t xml:space="preserve">Результаты оценки ценовых (тарифных) последствий представлены в таблице </w:t>
      </w:r>
      <w:r>
        <w:rPr>
          <w:rFonts w:cs="Times New Roman"/>
        </w:rPr>
        <w:t>36</w:t>
      </w:r>
      <w:r w:rsidRPr="00994C2E">
        <w:rPr>
          <w:rFonts w:cs="Times New Roman"/>
        </w:rPr>
        <w:t xml:space="preserve">. Прогнозируемый рост тарифа на тепловую энергию в период 2018 – 2033 составит порядка 80% относительно средневзвешенного тарифа в 2018 году. </w:t>
      </w:r>
    </w:p>
    <w:p w:rsidR="00C425B3" w:rsidRPr="00994C2E" w:rsidRDefault="00C425B3" w:rsidP="00C425B3">
      <w:pPr>
        <w:pStyle w:val="aff2"/>
        <w:rPr>
          <w:rFonts w:cs="Times New Roman"/>
        </w:rPr>
      </w:pPr>
      <w:r w:rsidRPr="00994C2E">
        <w:rPr>
          <w:rFonts w:cs="Times New Roman"/>
        </w:rPr>
        <w:t>Необходимая валовая выручка оценочно соответствует графе «Затраты на товарный отпуск с проектом». Затраты на товарный отпуск с проектом - определены с учетом полезного отпуска тепловой энергии в год – 25 тыс. Гкал.</w:t>
      </w:r>
    </w:p>
    <w:p w:rsidR="00B33AE4" w:rsidRPr="00DB2D39" w:rsidRDefault="00B33AE4" w:rsidP="000835B3">
      <w:pPr>
        <w:pStyle w:val="1"/>
        <w:rPr>
          <w:rStyle w:val="10"/>
          <w:rFonts w:ascii="Times New Roman" w:hAnsi="Times New Roman" w:cs="Times New Roman"/>
          <w:b/>
          <w:bCs/>
          <w:color w:val="auto"/>
          <w:sz w:val="26"/>
        </w:rPr>
      </w:pPr>
      <w:r w:rsidRPr="00DB2D39">
        <w:rPr>
          <w:rFonts w:ascii="Times New Roman" w:hAnsi="Times New Roman" w:cs="Times New Roman"/>
          <w:color w:val="auto"/>
        </w:rPr>
        <w:t xml:space="preserve">Глава 15 </w:t>
      </w:r>
      <w:r w:rsidR="00B61217" w:rsidRPr="00DB2D39">
        <w:rPr>
          <w:rFonts w:ascii="Times New Roman" w:hAnsi="Times New Roman" w:cs="Times New Roman"/>
          <w:color w:val="auto"/>
        </w:rPr>
        <w:t>«</w:t>
      </w:r>
      <w:r w:rsidRPr="00DB2D39">
        <w:rPr>
          <w:rStyle w:val="10"/>
          <w:rFonts w:ascii="Times New Roman" w:hAnsi="Times New Roman" w:cs="Times New Roman"/>
          <w:b/>
          <w:bCs/>
          <w:color w:val="auto"/>
          <w:sz w:val="26"/>
        </w:rPr>
        <w:t>Реестр единых теплоснабжающих организаций</w:t>
      </w:r>
      <w:r w:rsidR="00B61217" w:rsidRPr="00DB2D39">
        <w:rPr>
          <w:rStyle w:val="10"/>
          <w:rFonts w:ascii="Times New Roman" w:hAnsi="Times New Roman" w:cs="Times New Roman"/>
          <w:b/>
          <w:bCs/>
          <w:color w:val="auto"/>
          <w:sz w:val="26"/>
        </w:rPr>
        <w:t>»</w:t>
      </w:r>
      <w:bookmarkEnd w:id="203"/>
    </w:p>
    <w:p w:rsidR="00B33AE4" w:rsidRPr="00DB2D39" w:rsidRDefault="00271FC1" w:rsidP="0063633B">
      <w:pPr>
        <w:pStyle w:val="8"/>
      </w:pPr>
      <w:bookmarkStart w:id="204" w:name="sub_1831"/>
      <w:r w:rsidRPr="00DB2D39">
        <w:t>15.1</w:t>
      </w:r>
      <w:r w:rsidR="00B33AE4" w:rsidRPr="00DB2D39">
        <w:t> </w:t>
      </w:r>
      <w:r w:rsidRPr="00DB2D39">
        <w:t>Р</w:t>
      </w:r>
      <w:r w:rsidR="00B33AE4" w:rsidRPr="00DB2D39">
        <w:t>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p>
    <w:p w:rsidR="000C7C81" w:rsidRPr="00DB2D39" w:rsidRDefault="000C7C81" w:rsidP="000C7C81">
      <w:pPr>
        <w:pStyle w:val="aff2"/>
        <w:rPr>
          <w:rFonts w:cs="Times New Roman"/>
        </w:rPr>
      </w:pPr>
      <w:r w:rsidRPr="00DB2D39">
        <w:rPr>
          <w:rFonts w:cs="Times New Roman"/>
        </w:rPr>
        <w:t>На территории ЗАТО город Заозерск можно выделить только одну существующую зону действия централизованных источников тепловой энергии. Графически зона действия представлена в Приложении</w:t>
      </w:r>
      <w:r w:rsidR="00670BB7" w:rsidRPr="00DB2D39">
        <w:rPr>
          <w:rFonts w:cs="Times New Roman"/>
        </w:rPr>
        <w:t xml:space="preserve"> 1</w:t>
      </w:r>
      <w:r w:rsidRPr="00DB2D39">
        <w:rPr>
          <w:rFonts w:cs="Times New Roman"/>
        </w:rPr>
        <w:t>. Теплоснабжающая организация</w:t>
      </w:r>
      <w:r w:rsidR="00E54D29" w:rsidRPr="00DB2D39">
        <w:rPr>
          <w:rFonts w:cs="Times New Roman"/>
        </w:rPr>
        <w:t>,</w:t>
      </w:r>
      <w:r w:rsidRPr="00DB2D39">
        <w:rPr>
          <w:rFonts w:cs="Times New Roman"/>
        </w:rPr>
        <w:t xml:space="preserve"> действующая на территории ЗАТО город Заозерск - МУП «ДТХ».</w:t>
      </w:r>
    </w:p>
    <w:p w:rsidR="00B33AE4" w:rsidRPr="00DB2D39" w:rsidRDefault="00271FC1" w:rsidP="0063633B">
      <w:pPr>
        <w:pStyle w:val="8"/>
      </w:pPr>
      <w:bookmarkStart w:id="205" w:name="sub_1832"/>
      <w:bookmarkEnd w:id="204"/>
      <w:r w:rsidRPr="00DB2D39">
        <w:t>15.2</w:t>
      </w:r>
      <w:r w:rsidR="00B33AE4" w:rsidRPr="00DB2D39">
        <w:t> </w:t>
      </w:r>
      <w:r w:rsidRPr="00DB2D39">
        <w:t>Р</w:t>
      </w:r>
      <w:r w:rsidR="00B33AE4" w:rsidRPr="00DB2D39">
        <w:t>еестр единых теплоснабжающих организаций, содержащий перечень систем теплоснабжения, входящих в состав единой теплоснабжающей организации</w:t>
      </w:r>
    </w:p>
    <w:p w:rsidR="000C7C81" w:rsidRPr="00DB2D39" w:rsidRDefault="000C7C81" w:rsidP="000C7C81">
      <w:pPr>
        <w:pStyle w:val="aff2"/>
        <w:rPr>
          <w:rFonts w:cs="Times New Roman"/>
        </w:rPr>
      </w:pPr>
      <w:r w:rsidRPr="00DB2D39">
        <w:rPr>
          <w:rFonts w:cs="Times New Roman"/>
        </w:rPr>
        <w:lastRenderedPageBreak/>
        <w:t>Единая теплоснабжающая организация</w:t>
      </w:r>
      <w:r w:rsidR="00E54D29" w:rsidRPr="00DB2D39">
        <w:rPr>
          <w:rFonts w:cs="Times New Roman"/>
        </w:rPr>
        <w:t>,</w:t>
      </w:r>
      <w:r w:rsidRPr="00DB2D39">
        <w:rPr>
          <w:rFonts w:cs="Times New Roman"/>
        </w:rPr>
        <w:t xml:space="preserve"> действующая на территории ЗАТО город Заозерск - МУП «ДТХ»</w:t>
      </w:r>
    </w:p>
    <w:p w:rsidR="00B33AE4" w:rsidRPr="00DB2D39" w:rsidRDefault="00271FC1" w:rsidP="0063633B">
      <w:pPr>
        <w:pStyle w:val="8"/>
      </w:pPr>
      <w:bookmarkStart w:id="206" w:name="sub_1833"/>
      <w:bookmarkEnd w:id="205"/>
      <w:r w:rsidRPr="00DB2D39">
        <w:t>15.3</w:t>
      </w:r>
      <w:r w:rsidR="00B33AE4" w:rsidRPr="00DB2D39">
        <w:t> </w:t>
      </w:r>
      <w:r w:rsidRPr="00DB2D39">
        <w:t>О</w:t>
      </w:r>
      <w:r w:rsidR="00B33AE4" w:rsidRPr="00DB2D39">
        <w:t>снования, в том числе критерии, в соответствии с которыми теплоснабжающая организация определена единой теплоснабжающей организацией</w:t>
      </w:r>
    </w:p>
    <w:p w:rsidR="000C7C81" w:rsidRPr="00DB2D39" w:rsidRDefault="000C7C81" w:rsidP="000C7C81">
      <w:pPr>
        <w:pStyle w:val="aff2"/>
        <w:rPr>
          <w:rFonts w:cs="Times New Roman"/>
        </w:rPr>
      </w:pPr>
      <w:bookmarkStart w:id="207" w:name="sub_1834"/>
      <w:bookmarkEnd w:id="206"/>
      <w:r w:rsidRPr="00DB2D39">
        <w:rPr>
          <w:rFonts w:cs="Times New Roman"/>
        </w:rPr>
        <w:t>Решение по установлению единой теплоснабжающей организации осуществляется на основании Постановления Правительства РФ от 08.08.2012 г. № 808 «Об организации теплоснабжения в РФ и внесении изменений в некоторые акты Правительства РФ».</w:t>
      </w:r>
    </w:p>
    <w:p w:rsidR="000C7C81" w:rsidRPr="00DB2D39" w:rsidRDefault="000C7C81" w:rsidP="000C7C81">
      <w:pPr>
        <w:pStyle w:val="aff2"/>
        <w:rPr>
          <w:rFonts w:cs="Times New Roman"/>
        </w:rPr>
      </w:pPr>
      <w:r w:rsidRPr="00DB2D39">
        <w:rPr>
          <w:rFonts w:cs="Times New Roman"/>
        </w:rPr>
        <w:t>В соответствии с Постановлением - границы зоны (зон) деятельности единой теплоснабжающей организации (организаций) определены границами системы теплоснабжения.</w:t>
      </w:r>
    </w:p>
    <w:p w:rsidR="000C7C81" w:rsidRPr="00DB2D39" w:rsidRDefault="000C7C81" w:rsidP="000C7C81">
      <w:pPr>
        <w:pStyle w:val="aff2"/>
        <w:rPr>
          <w:rFonts w:cs="Times New Roman"/>
        </w:rPr>
      </w:pPr>
      <w:r w:rsidRPr="00DB2D39">
        <w:rPr>
          <w:rFonts w:cs="Times New Roman"/>
        </w:rPr>
        <w:t>В случае если на территории поселения, городского округа существуют несколько систем теплоснабжения, уполномоченные органы вправе:</w:t>
      </w:r>
    </w:p>
    <w:p w:rsidR="000C7C81" w:rsidRPr="00DB2D39" w:rsidRDefault="000C7C81" w:rsidP="000C7C81">
      <w:pPr>
        <w:pStyle w:val="aff2"/>
        <w:tabs>
          <w:tab w:val="left" w:pos="993"/>
        </w:tabs>
        <w:rPr>
          <w:rFonts w:cs="Times New Roman"/>
        </w:rPr>
      </w:pPr>
      <w:r w:rsidRPr="00DB2D39">
        <w:rPr>
          <w:rFonts w:cs="Times New Roman"/>
        </w:rPr>
        <w:t>-</w:t>
      </w:r>
      <w:r w:rsidRPr="00DB2D39">
        <w:rPr>
          <w:rFonts w:cs="Times New Roman"/>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0C7C81" w:rsidRPr="00DB2D39" w:rsidRDefault="000C7C81" w:rsidP="000C7C81">
      <w:pPr>
        <w:pStyle w:val="aff2"/>
        <w:tabs>
          <w:tab w:val="left" w:pos="993"/>
        </w:tabs>
        <w:rPr>
          <w:rFonts w:cs="Times New Roman"/>
        </w:rPr>
      </w:pPr>
      <w:r w:rsidRPr="00DB2D39">
        <w:rPr>
          <w:rFonts w:cs="Times New Roman"/>
        </w:rPr>
        <w:t>-</w:t>
      </w:r>
      <w:r w:rsidRPr="00DB2D39">
        <w:rPr>
          <w:rFonts w:cs="Times New Roman"/>
        </w:rPr>
        <w:tab/>
        <w:t>определить на несколько систем теплоснабжения единую теплоснабжающую организацию.</w:t>
      </w:r>
    </w:p>
    <w:p w:rsidR="000C7C81" w:rsidRPr="00DB2D39" w:rsidRDefault="000C7C81" w:rsidP="000C7C81">
      <w:pPr>
        <w:pStyle w:val="aff2"/>
        <w:rPr>
          <w:rFonts w:cs="Times New Roman"/>
        </w:rPr>
      </w:pPr>
      <w:r w:rsidRPr="00DB2D39">
        <w:rPr>
          <w:rFonts w:cs="Times New Roman"/>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0C7C81" w:rsidRPr="00DB2D39" w:rsidRDefault="000C7C81" w:rsidP="000C7C81">
      <w:pPr>
        <w:pStyle w:val="aff2"/>
        <w:rPr>
          <w:rFonts w:cs="Times New Roman"/>
        </w:rPr>
      </w:pPr>
      <w:r w:rsidRPr="00DB2D39">
        <w:rPr>
          <w:rFonts w:cs="Times New Roman"/>
        </w:rPr>
        <w:t xml:space="preserve">Рекомендовано определить МУП «ДТХ» в качестве ЕТО, как единственную организацию, осуществляющую деятельность в сфере теплоснабжения, в зоне действия </w:t>
      </w:r>
      <w:r w:rsidR="003A495E" w:rsidRPr="00DB2D39">
        <w:rPr>
          <w:rFonts w:cs="Times New Roman"/>
        </w:rPr>
        <w:t>котельной инв. №53 (ЗАТО город Заозерск).</w:t>
      </w:r>
    </w:p>
    <w:p w:rsidR="00B33AE4" w:rsidRPr="00DB2D39" w:rsidRDefault="00271FC1" w:rsidP="0063633B">
      <w:pPr>
        <w:pStyle w:val="8"/>
      </w:pPr>
      <w:r w:rsidRPr="00DB2D39">
        <w:t>15.4</w:t>
      </w:r>
      <w:r w:rsidR="00B33AE4" w:rsidRPr="00DB2D39">
        <w:t> </w:t>
      </w:r>
      <w:r w:rsidRPr="00DB2D39">
        <w:t>З</w:t>
      </w:r>
      <w:r w:rsidR="00B33AE4" w:rsidRPr="00DB2D39">
        <w:t>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B33AE4" w:rsidRPr="00DB2D39" w:rsidRDefault="00271FC1" w:rsidP="0063633B">
      <w:pPr>
        <w:pStyle w:val="8"/>
      </w:pPr>
      <w:bookmarkStart w:id="208" w:name="sub_1835"/>
      <w:bookmarkEnd w:id="207"/>
      <w:r w:rsidRPr="00DB2D39">
        <w:t>15.5 О</w:t>
      </w:r>
      <w:r w:rsidR="00B33AE4" w:rsidRPr="00DB2D39">
        <w:t>писание границ зон деятельности единой теплоснабжающей организации (организаций)</w:t>
      </w:r>
    </w:p>
    <w:p w:rsidR="003A495E" w:rsidRPr="00DB2D39" w:rsidRDefault="003A495E" w:rsidP="003A495E">
      <w:pPr>
        <w:pStyle w:val="aff2"/>
        <w:rPr>
          <w:rFonts w:cs="Times New Roman"/>
        </w:rPr>
      </w:pPr>
      <w:r w:rsidRPr="00DB2D39">
        <w:rPr>
          <w:rFonts w:cs="Times New Roman"/>
        </w:rPr>
        <w:lastRenderedPageBreak/>
        <w:t>Зона действия МУП «ДТХ» (котельной инв. №53) располагается в границах ЗАТО город Заозерск). Зона деятельности единой теплоснабжающей организации МУП «ДТХ» представлена на рисунке в Приложении</w:t>
      </w:r>
      <w:r w:rsidR="00670BB7" w:rsidRPr="00DB2D39">
        <w:rPr>
          <w:rFonts w:cs="Times New Roman"/>
        </w:rPr>
        <w:t xml:space="preserve"> 1</w:t>
      </w:r>
      <w:r w:rsidRPr="00DB2D39">
        <w:rPr>
          <w:rFonts w:cs="Times New Roman"/>
        </w:rPr>
        <w:t>.</w:t>
      </w:r>
    </w:p>
    <w:p w:rsidR="00C12CC9" w:rsidRPr="00DB2D39" w:rsidRDefault="00271FC1" w:rsidP="0063633B">
      <w:pPr>
        <w:pStyle w:val="8"/>
      </w:pPr>
      <w:r w:rsidRPr="00DB2D39">
        <w:t xml:space="preserve">15.6 </w:t>
      </w:r>
      <w:r w:rsidR="00C12CC9" w:rsidRPr="00DB2D39">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p>
    <w:p w:rsidR="00C12CC9" w:rsidRPr="00DB2D39" w:rsidRDefault="00C12CC9" w:rsidP="00271FC1">
      <w:pPr>
        <w:pStyle w:val="aff2"/>
        <w:jc w:val="center"/>
        <w:rPr>
          <w:rFonts w:cs="Times New Roman"/>
          <w:b/>
        </w:rPr>
      </w:pPr>
    </w:p>
    <w:p w:rsidR="009D220F" w:rsidRPr="00DB2D39" w:rsidRDefault="009D220F" w:rsidP="003A495E">
      <w:pPr>
        <w:pStyle w:val="aff2"/>
        <w:rPr>
          <w:rFonts w:cs="Times New Roman"/>
        </w:rPr>
      </w:pPr>
      <w:r w:rsidRPr="00DB2D39">
        <w:rPr>
          <w:rFonts w:cs="Times New Roman"/>
        </w:rPr>
        <w:t>Проектом раннее разработанной Схемы теплоснабжения /14/ предлагалось создание МУП (муниципального унитарного предприятия), которое на праве собственности или договора аренды будет эксплуатировать источник централизованного теплоснабжения и все тепловые сети города.</w:t>
      </w:r>
    </w:p>
    <w:p w:rsidR="009D220F" w:rsidRPr="00DB2D39" w:rsidRDefault="009D220F" w:rsidP="009D220F">
      <w:pPr>
        <w:pStyle w:val="aff2"/>
        <w:rPr>
          <w:rFonts w:cs="Times New Roman"/>
        </w:rPr>
      </w:pPr>
      <w:r w:rsidRPr="00DB2D39">
        <w:rPr>
          <w:rFonts w:cs="Times New Roman"/>
        </w:rPr>
        <w:t>Настоящей Схемой теплоснабжения рекомендовано определить МУП «ДТХ» в качестве единой теплоснабжающей организации, как единственную организацию, осуществляющую деятельность в сфере теплоснабжения, в зоне действия котельной инв. №53.</w:t>
      </w:r>
    </w:p>
    <w:p w:rsidR="009D220F" w:rsidRPr="00DB2D39" w:rsidRDefault="009D220F" w:rsidP="003A495E">
      <w:pPr>
        <w:pStyle w:val="aff2"/>
        <w:rPr>
          <w:rFonts w:cs="Times New Roman"/>
        </w:rPr>
      </w:pPr>
    </w:p>
    <w:bookmarkEnd w:id="198"/>
    <w:bookmarkEnd w:id="208"/>
    <w:p w:rsidR="00181AE8" w:rsidRPr="00DB2D39" w:rsidRDefault="00181AE8">
      <w:pPr>
        <w:spacing w:after="200" w:line="276" w:lineRule="auto"/>
        <w:rPr>
          <w:rFonts w:eastAsiaTheme="majorEastAsia"/>
          <w:b/>
          <w:bCs/>
          <w:sz w:val="28"/>
          <w:szCs w:val="28"/>
        </w:rPr>
      </w:pPr>
      <w:r w:rsidRPr="00DB2D39">
        <w:br w:type="page"/>
      </w:r>
    </w:p>
    <w:p w:rsidR="00287B43" w:rsidRPr="00DB2D39" w:rsidRDefault="00287B43" w:rsidP="000835B3">
      <w:pPr>
        <w:pStyle w:val="1"/>
        <w:rPr>
          <w:rFonts w:ascii="Times New Roman" w:hAnsi="Times New Roman" w:cs="Times New Roman"/>
          <w:color w:val="auto"/>
        </w:rPr>
      </w:pPr>
      <w:bookmarkStart w:id="209" w:name="_Toc526319977"/>
      <w:r w:rsidRPr="00DB2D39">
        <w:rPr>
          <w:rFonts w:ascii="Times New Roman" w:hAnsi="Times New Roman" w:cs="Times New Roman"/>
          <w:color w:val="auto"/>
        </w:rPr>
        <w:lastRenderedPageBreak/>
        <w:t xml:space="preserve">Глава 16 </w:t>
      </w:r>
      <w:r w:rsidR="00B61217" w:rsidRPr="00DB2D39">
        <w:rPr>
          <w:rFonts w:ascii="Times New Roman" w:hAnsi="Times New Roman" w:cs="Times New Roman"/>
          <w:color w:val="auto"/>
        </w:rPr>
        <w:t>«</w:t>
      </w:r>
      <w:r w:rsidRPr="00DB2D39">
        <w:rPr>
          <w:rFonts w:ascii="Times New Roman" w:hAnsi="Times New Roman" w:cs="Times New Roman"/>
          <w:color w:val="auto"/>
        </w:rPr>
        <w:t>Реестр проектов схемы теплоснабжения</w:t>
      </w:r>
      <w:r w:rsidR="00B61217" w:rsidRPr="00DB2D39">
        <w:rPr>
          <w:rFonts w:ascii="Times New Roman" w:hAnsi="Times New Roman" w:cs="Times New Roman"/>
          <w:color w:val="auto"/>
        </w:rPr>
        <w:t>»</w:t>
      </w:r>
      <w:bookmarkEnd w:id="209"/>
    </w:p>
    <w:p w:rsidR="00287B43" w:rsidRPr="00DB2D39" w:rsidRDefault="00271FC1" w:rsidP="0063633B">
      <w:pPr>
        <w:pStyle w:val="8"/>
      </w:pPr>
      <w:bookmarkStart w:id="210" w:name="sub_1851"/>
      <w:r w:rsidRPr="00DB2D39">
        <w:t>16.1</w:t>
      </w:r>
      <w:r w:rsidR="00287B43" w:rsidRPr="00DB2D39">
        <w:t> </w:t>
      </w:r>
      <w:r w:rsidRPr="00DB2D39">
        <w:t>П</w:t>
      </w:r>
      <w:r w:rsidR="00287B43" w:rsidRPr="00DB2D39">
        <w:t>еречень мероприятий по строительству, реконструкции или техническому перевооружению источников тепловой энергии</w:t>
      </w:r>
    </w:p>
    <w:p w:rsidR="00D4354B" w:rsidRPr="00DB2D39" w:rsidRDefault="000353EF" w:rsidP="00D4354B">
      <w:pPr>
        <w:pStyle w:val="aff2"/>
        <w:rPr>
          <w:rFonts w:cs="Times New Roman"/>
        </w:rPr>
      </w:pPr>
      <w:r w:rsidRPr="00DB2D39">
        <w:rPr>
          <w:rFonts w:cs="Times New Roman"/>
        </w:rPr>
        <w:t xml:space="preserve">Централизованное теплоснабжение ЗАТО город Заозерск осуществляется за счёт котельной инв. №53. Котельная характеризуется высоким износом оборудования, серьезно завышенной мощностью генерационного оборудования, низким КПД. Существующая себестоимость генерации и транспортировки тепла составляет 6280 рублей за 1 Гкал без НДС. Настоящей Схемой предлагается </w:t>
      </w:r>
      <w:r w:rsidR="00D4354B" w:rsidRPr="00DB2D39">
        <w:rPr>
          <w:rFonts w:cs="Times New Roman"/>
        </w:rPr>
        <w:t>вывести из эксплуатации котельную инв. №53, а ее нагрузку перевести на новую блочно-модульную котельную БМК 36 – 36 Гкал/ч. Для теплоснабжения объектов войсковой части предлагается выполнить строительство новой котельной БМК 10 – 10 Гкал/ч;</w:t>
      </w:r>
    </w:p>
    <w:p w:rsidR="000353EF" w:rsidRPr="00DB2D39" w:rsidRDefault="000353EF" w:rsidP="000353EF">
      <w:pPr>
        <w:pStyle w:val="aff2"/>
        <w:rPr>
          <w:rFonts w:cs="Times New Roman"/>
        </w:rPr>
      </w:pPr>
      <w:r w:rsidRPr="00DB2D39">
        <w:rPr>
          <w:rFonts w:cs="Times New Roman"/>
        </w:rPr>
        <w:t>Ниже в таблице приведены предложения по выводу из эксплуатации котельной при передаче тепловых нагрузок на другие источники тепловой энергии.</w:t>
      </w:r>
    </w:p>
    <w:p w:rsidR="000353EF" w:rsidRPr="00DB2D39" w:rsidRDefault="00221330" w:rsidP="002163FA">
      <w:pPr>
        <w:pStyle w:val="aff2"/>
        <w:jc w:val="center"/>
        <w:rPr>
          <w:rFonts w:cs="Times New Roman"/>
          <w:b/>
        </w:rPr>
      </w:pPr>
      <w:r w:rsidRPr="00DB2D39">
        <w:rPr>
          <w:rFonts w:cs="Times New Roman"/>
          <w:b/>
          <w:lang w:eastAsia="en-US"/>
        </w:rPr>
        <w:t xml:space="preserve">Таблица </w:t>
      </w:r>
      <w:r w:rsidR="0008618A">
        <w:rPr>
          <w:rFonts w:cs="Times New Roman"/>
          <w:b/>
          <w:noProof/>
          <w:lang w:eastAsia="en-US"/>
        </w:rPr>
        <w:fldChar w:fldCharType="begin"/>
      </w:r>
      <w:r w:rsidR="0008618A">
        <w:rPr>
          <w:rFonts w:cs="Times New Roman"/>
          <w:b/>
          <w:noProof/>
          <w:lang w:eastAsia="en-US"/>
        </w:rPr>
        <w:instrText xml:space="preserve"> SEQ Таблица \* ARABIC \* MERGEFORMAT </w:instrText>
      </w:r>
      <w:r w:rsidR="0008618A">
        <w:rPr>
          <w:rFonts w:cs="Times New Roman"/>
          <w:b/>
          <w:noProof/>
          <w:lang w:eastAsia="en-US"/>
        </w:rPr>
        <w:fldChar w:fldCharType="separate"/>
      </w:r>
      <w:r w:rsidR="00973DAD">
        <w:rPr>
          <w:rFonts w:cs="Times New Roman"/>
          <w:b/>
          <w:noProof/>
          <w:lang w:eastAsia="en-US"/>
        </w:rPr>
        <w:t>37</w:t>
      </w:r>
      <w:r w:rsidR="0008618A">
        <w:rPr>
          <w:rFonts w:cs="Times New Roman"/>
          <w:b/>
          <w:noProof/>
          <w:lang w:eastAsia="en-US"/>
        </w:rPr>
        <w:fldChar w:fldCharType="end"/>
      </w:r>
      <w:r w:rsidRPr="00DB2D39">
        <w:rPr>
          <w:rFonts w:cs="Times New Roman"/>
          <w:b/>
          <w:lang w:eastAsia="en-US"/>
        </w:rPr>
        <w:t xml:space="preserve"> - </w:t>
      </w:r>
      <w:r w:rsidR="000353EF" w:rsidRPr="00DB2D39">
        <w:rPr>
          <w:rFonts w:cs="Times New Roman"/>
          <w:b/>
        </w:rPr>
        <w:t>Предложения по выводу из эксплуатации котельной при передаче тепловых нагрузок на другие источники тепловой энергии</w:t>
      </w:r>
    </w:p>
    <w:tbl>
      <w:tblPr>
        <w:tblW w:w="0" w:type="auto"/>
        <w:jc w:val="center"/>
        <w:tblLayout w:type="fixed"/>
        <w:tblCellMar>
          <w:left w:w="28" w:type="dxa"/>
          <w:right w:w="28" w:type="dxa"/>
        </w:tblCellMar>
        <w:tblLook w:val="04A0" w:firstRow="1" w:lastRow="0" w:firstColumn="1" w:lastColumn="0" w:noHBand="0" w:noVBand="1"/>
      </w:tblPr>
      <w:tblGrid>
        <w:gridCol w:w="602"/>
        <w:gridCol w:w="1749"/>
        <w:gridCol w:w="858"/>
        <w:gridCol w:w="1267"/>
        <w:gridCol w:w="1183"/>
        <w:gridCol w:w="712"/>
        <w:gridCol w:w="803"/>
        <w:gridCol w:w="858"/>
        <w:gridCol w:w="739"/>
        <w:gridCol w:w="858"/>
      </w:tblGrid>
      <w:tr w:rsidR="00C739CA" w:rsidRPr="00DB2D39" w:rsidTr="000353EF">
        <w:trPr>
          <w:trHeight w:val="23"/>
          <w:tblHeader/>
          <w:jc w:val="center"/>
        </w:trPr>
        <w:tc>
          <w:tcPr>
            <w:tcW w:w="6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jc w:val="center"/>
              <w:rPr>
                <w:sz w:val="18"/>
              </w:rPr>
            </w:pPr>
            <w:r w:rsidRPr="00DB2D39">
              <w:rPr>
                <w:sz w:val="18"/>
                <w:szCs w:val="22"/>
              </w:rPr>
              <w:t>№ п/п</w:t>
            </w:r>
          </w:p>
        </w:tc>
        <w:tc>
          <w:tcPr>
            <w:tcW w:w="17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jc w:val="center"/>
              <w:rPr>
                <w:sz w:val="18"/>
              </w:rPr>
            </w:pPr>
            <w:proofErr w:type="spellStart"/>
            <w:r w:rsidRPr="00DB2D39">
              <w:rPr>
                <w:sz w:val="18"/>
                <w:szCs w:val="22"/>
              </w:rPr>
              <w:t>Наименованиеисточника</w:t>
            </w:r>
            <w:proofErr w:type="spellEnd"/>
            <w:r w:rsidRPr="00DB2D39">
              <w:rPr>
                <w:sz w:val="18"/>
                <w:szCs w:val="22"/>
              </w:rPr>
              <w:t xml:space="preserve"> теплоснабжения, период</w:t>
            </w:r>
          </w:p>
        </w:tc>
        <w:tc>
          <w:tcPr>
            <w:tcW w:w="8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jc w:val="center"/>
              <w:rPr>
                <w:sz w:val="18"/>
              </w:rPr>
            </w:pPr>
            <w:r w:rsidRPr="00DB2D39">
              <w:rPr>
                <w:sz w:val="18"/>
                <w:szCs w:val="22"/>
              </w:rPr>
              <w:t xml:space="preserve">Располагаемая мощность, Гкал/ч </w:t>
            </w:r>
          </w:p>
        </w:tc>
        <w:tc>
          <w:tcPr>
            <w:tcW w:w="12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jc w:val="center"/>
              <w:rPr>
                <w:sz w:val="18"/>
              </w:rPr>
            </w:pPr>
            <w:r w:rsidRPr="00DB2D39">
              <w:rPr>
                <w:sz w:val="18"/>
                <w:szCs w:val="22"/>
              </w:rPr>
              <w:t>Вид мероприятий (строительство, реконструкция, техническое перевооружение котельной, вывод из эксплуатации)</w:t>
            </w:r>
          </w:p>
        </w:tc>
        <w:tc>
          <w:tcPr>
            <w:tcW w:w="11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jc w:val="center"/>
              <w:rPr>
                <w:sz w:val="18"/>
              </w:rPr>
            </w:pPr>
            <w:r w:rsidRPr="00DB2D39">
              <w:rPr>
                <w:sz w:val="18"/>
                <w:szCs w:val="22"/>
              </w:rPr>
              <w:t>Обоснование</w:t>
            </w:r>
          </w:p>
        </w:tc>
        <w:tc>
          <w:tcPr>
            <w:tcW w:w="7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jc w:val="center"/>
              <w:rPr>
                <w:sz w:val="18"/>
              </w:rPr>
            </w:pPr>
            <w:r w:rsidRPr="00DB2D39">
              <w:rPr>
                <w:sz w:val="18"/>
                <w:szCs w:val="22"/>
              </w:rPr>
              <w:t>Период проведения мероприятий, год</w:t>
            </w:r>
          </w:p>
        </w:tc>
        <w:tc>
          <w:tcPr>
            <w:tcW w:w="1661" w:type="dxa"/>
            <w:gridSpan w:val="2"/>
            <w:tcBorders>
              <w:top w:val="single" w:sz="4" w:space="0" w:color="auto"/>
              <w:left w:val="nil"/>
              <w:bottom w:val="single" w:sz="4" w:space="0" w:color="auto"/>
              <w:right w:val="single" w:sz="4" w:space="0" w:color="000000"/>
            </w:tcBorders>
            <w:shd w:val="clear" w:color="auto" w:fill="auto"/>
            <w:vAlign w:val="center"/>
            <w:hideMark/>
          </w:tcPr>
          <w:p w:rsidR="000353EF" w:rsidRPr="00DB2D39" w:rsidRDefault="000353EF" w:rsidP="000353EF">
            <w:pPr>
              <w:widowControl w:val="0"/>
              <w:jc w:val="center"/>
              <w:rPr>
                <w:sz w:val="18"/>
              </w:rPr>
            </w:pPr>
            <w:r w:rsidRPr="00DB2D39">
              <w:rPr>
                <w:sz w:val="18"/>
                <w:szCs w:val="22"/>
              </w:rPr>
              <w:t>Выводимое из эксплуатации</w:t>
            </w:r>
          </w:p>
        </w:tc>
        <w:tc>
          <w:tcPr>
            <w:tcW w:w="1597" w:type="dxa"/>
            <w:gridSpan w:val="2"/>
            <w:tcBorders>
              <w:top w:val="single" w:sz="4" w:space="0" w:color="auto"/>
              <w:left w:val="nil"/>
              <w:bottom w:val="single" w:sz="4" w:space="0" w:color="auto"/>
              <w:right w:val="single" w:sz="4" w:space="0" w:color="000000"/>
            </w:tcBorders>
            <w:shd w:val="clear" w:color="auto" w:fill="auto"/>
            <w:vAlign w:val="center"/>
            <w:hideMark/>
          </w:tcPr>
          <w:p w:rsidR="000353EF" w:rsidRPr="00DB2D39" w:rsidRDefault="000353EF" w:rsidP="000353EF">
            <w:pPr>
              <w:widowControl w:val="0"/>
              <w:jc w:val="center"/>
              <w:rPr>
                <w:sz w:val="18"/>
              </w:rPr>
            </w:pPr>
            <w:r w:rsidRPr="00DB2D39">
              <w:rPr>
                <w:sz w:val="18"/>
                <w:szCs w:val="22"/>
              </w:rPr>
              <w:t>Вводимое в эксплуатацию</w:t>
            </w:r>
          </w:p>
        </w:tc>
      </w:tr>
      <w:tr w:rsidR="00C739CA" w:rsidRPr="00DB2D39" w:rsidTr="000353EF">
        <w:trPr>
          <w:trHeight w:val="23"/>
          <w:tblHeader/>
          <w:jc w:val="center"/>
        </w:trPr>
        <w:tc>
          <w:tcPr>
            <w:tcW w:w="60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174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85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126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118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71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803" w:type="dxa"/>
            <w:tcBorders>
              <w:top w:val="nil"/>
              <w:left w:val="nil"/>
              <w:bottom w:val="single" w:sz="4" w:space="0" w:color="auto"/>
              <w:right w:val="single" w:sz="4" w:space="0" w:color="auto"/>
            </w:tcBorders>
            <w:shd w:val="clear" w:color="auto" w:fill="auto"/>
            <w:vAlign w:val="center"/>
            <w:hideMark/>
          </w:tcPr>
          <w:p w:rsidR="000353EF" w:rsidRPr="00DB2D39" w:rsidRDefault="000353EF" w:rsidP="000353EF">
            <w:pPr>
              <w:widowControl w:val="0"/>
              <w:jc w:val="center"/>
              <w:rPr>
                <w:sz w:val="18"/>
              </w:rPr>
            </w:pPr>
            <w:r w:rsidRPr="00DB2D39">
              <w:rPr>
                <w:sz w:val="18"/>
                <w:szCs w:val="22"/>
              </w:rPr>
              <w:t xml:space="preserve">оборудование </w:t>
            </w:r>
          </w:p>
        </w:tc>
        <w:tc>
          <w:tcPr>
            <w:tcW w:w="858" w:type="dxa"/>
            <w:tcBorders>
              <w:top w:val="nil"/>
              <w:left w:val="nil"/>
              <w:bottom w:val="single" w:sz="4" w:space="0" w:color="auto"/>
              <w:right w:val="single" w:sz="4" w:space="0" w:color="auto"/>
            </w:tcBorders>
            <w:shd w:val="clear" w:color="auto" w:fill="auto"/>
            <w:vAlign w:val="center"/>
            <w:hideMark/>
          </w:tcPr>
          <w:p w:rsidR="000353EF" w:rsidRPr="00DB2D39" w:rsidRDefault="000353EF" w:rsidP="000353EF">
            <w:pPr>
              <w:widowControl w:val="0"/>
              <w:jc w:val="center"/>
              <w:rPr>
                <w:sz w:val="18"/>
              </w:rPr>
            </w:pPr>
            <w:proofErr w:type="spellStart"/>
            <w:r w:rsidRPr="00DB2D39">
              <w:rPr>
                <w:sz w:val="18"/>
                <w:szCs w:val="22"/>
              </w:rPr>
              <w:t>расп</w:t>
            </w:r>
            <w:proofErr w:type="spellEnd"/>
            <w:r w:rsidRPr="00DB2D39">
              <w:rPr>
                <w:sz w:val="18"/>
                <w:szCs w:val="22"/>
              </w:rPr>
              <w:t>. мощность, Гкал/ч</w:t>
            </w:r>
          </w:p>
        </w:tc>
        <w:tc>
          <w:tcPr>
            <w:tcW w:w="739" w:type="dxa"/>
            <w:tcBorders>
              <w:top w:val="nil"/>
              <w:left w:val="nil"/>
              <w:bottom w:val="single" w:sz="4" w:space="0" w:color="auto"/>
              <w:right w:val="single" w:sz="4" w:space="0" w:color="auto"/>
            </w:tcBorders>
            <w:shd w:val="clear" w:color="auto" w:fill="auto"/>
            <w:vAlign w:val="center"/>
            <w:hideMark/>
          </w:tcPr>
          <w:p w:rsidR="000353EF" w:rsidRPr="00DB2D39" w:rsidRDefault="000353EF" w:rsidP="000353EF">
            <w:pPr>
              <w:widowControl w:val="0"/>
              <w:jc w:val="center"/>
              <w:rPr>
                <w:sz w:val="18"/>
              </w:rPr>
            </w:pPr>
            <w:r w:rsidRPr="00DB2D39">
              <w:rPr>
                <w:sz w:val="18"/>
                <w:szCs w:val="22"/>
              </w:rPr>
              <w:t xml:space="preserve">оборудование </w:t>
            </w:r>
          </w:p>
        </w:tc>
        <w:tc>
          <w:tcPr>
            <w:tcW w:w="858" w:type="dxa"/>
            <w:tcBorders>
              <w:top w:val="nil"/>
              <w:left w:val="nil"/>
              <w:bottom w:val="single" w:sz="4" w:space="0" w:color="auto"/>
              <w:right w:val="single" w:sz="4" w:space="0" w:color="auto"/>
            </w:tcBorders>
            <w:shd w:val="clear" w:color="auto" w:fill="auto"/>
            <w:vAlign w:val="center"/>
            <w:hideMark/>
          </w:tcPr>
          <w:p w:rsidR="000353EF" w:rsidRPr="00DB2D39" w:rsidRDefault="000353EF" w:rsidP="000353EF">
            <w:pPr>
              <w:widowControl w:val="0"/>
              <w:jc w:val="center"/>
              <w:rPr>
                <w:sz w:val="18"/>
              </w:rPr>
            </w:pPr>
            <w:proofErr w:type="spellStart"/>
            <w:r w:rsidRPr="00DB2D39">
              <w:rPr>
                <w:sz w:val="18"/>
                <w:szCs w:val="22"/>
              </w:rPr>
              <w:t>расп</w:t>
            </w:r>
            <w:proofErr w:type="spellEnd"/>
            <w:r w:rsidRPr="00DB2D39">
              <w:rPr>
                <w:sz w:val="18"/>
                <w:szCs w:val="22"/>
              </w:rPr>
              <w:t>. мощность, Гкал/ч</w:t>
            </w:r>
          </w:p>
        </w:tc>
      </w:tr>
      <w:tr w:rsidR="00C739CA" w:rsidRPr="00DB2D39" w:rsidTr="000353EF">
        <w:trPr>
          <w:trHeight w:val="23"/>
          <w:jc w:val="center"/>
        </w:trPr>
        <w:tc>
          <w:tcPr>
            <w:tcW w:w="602" w:type="dxa"/>
            <w:tcBorders>
              <w:top w:val="nil"/>
              <w:left w:val="single" w:sz="4" w:space="0" w:color="auto"/>
              <w:bottom w:val="nil"/>
              <w:right w:val="nil"/>
            </w:tcBorders>
            <w:shd w:val="clear" w:color="auto" w:fill="auto"/>
            <w:noWrap/>
            <w:vAlign w:val="center"/>
            <w:hideMark/>
          </w:tcPr>
          <w:p w:rsidR="000353EF" w:rsidRPr="00DB2D39" w:rsidRDefault="000353EF" w:rsidP="000353EF">
            <w:pPr>
              <w:widowControl w:val="0"/>
              <w:jc w:val="center"/>
              <w:rPr>
                <w:sz w:val="18"/>
              </w:rPr>
            </w:pPr>
            <w:r w:rsidRPr="00DB2D39">
              <w:rPr>
                <w:sz w:val="18"/>
                <w:szCs w:val="22"/>
              </w:rPr>
              <w:t>1</w:t>
            </w:r>
          </w:p>
        </w:tc>
        <w:tc>
          <w:tcPr>
            <w:tcW w:w="902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0353EF" w:rsidRPr="00DB2D39" w:rsidRDefault="000353EF" w:rsidP="000353EF">
            <w:pPr>
              <w:widowControl w:val="0"/>
              <w:rPr>
                <w:sz w:val="18"/>
              </w:rPr>
            </w:pPr>
            <w:r w:rsidRPr="00DB2D39">
              <w:rPr>
                <w:sz w:val="18"/>
                <w:szCs w:val="22"/>
              </w:rPr>
              <w:t>Котельная инв. №53 (ЗАТО город Заозерск)</w:t>
            </w:r>
          </w:p>
        </w:tc>
      </w:tr>
      <w:tr w:rsidR="00C739CA" w:rsidRPr="00DB2D39" w:rsidTr="000353EF">
        <w:trPr>
          <w:trHeight w:val="23"/>
          <w:jc w:val="center"/>
        </w:trPr>
        <w:tc>
          <w:tcPr>
            <w:tcW w:w="23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center"/>
              <w:rPr>
                <w:sz w:val="18"/>
              </w:rPr>
            </w:pPr>
            <w:r w:rsidRPr="00DB2D39">
              <w:rPr>
                <w:sz w:val="18"/>
                <w:szCs w:val="22"/>
              </w:rPr>
              <w:t>2017</w:t>
            </w:r>
          </w:p>
        </w:tc>
        <w:tc>
          <w:tcPr>
            <w:tcW w:w="858" w:type="dxa"/>
            <w:tcBorders>
              <w:top w:val="nil"/>
              <w:left w:val="nil"/>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right"/>
              <w:rPr>
                <w:sz w:val="18"/>
              </w:rPr>
            </w:pPr>
            <w:r w:rsidRPr="00DB2D39">
              <w:rPr>
                <w:sz w:val="18"/>
                <w:szCs w:val="22"/>
              </w:rPr>
              <w:t>108,00</w:t>
            </w:r>
          </w:p>
        </w:tc>
        <w:tc>
          <w:tcPr>
            <w:tcW w:w="1267" w:type="dxa"/>
            <w:vMerge w:val="restart"/>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jc w:val="center"/>
              <w:rPr>
                <w:sz w:val="18"/>
              </w:rPr>
            </w:pPr>
            <w:r w:rsidRPr="00DB2D39">
              <w:rPr>
                <w:sz w:val="18"/>
                <w:szCs w:val="22"/>
              </w:rPr>
              <w:t>Вывод из эксплуатации котельной и перевод ее нагрузки на новые БМК</w:t>
            </w:r>
          </w:p>
        </w:tc>
        <w:tc>
          <w:tcPr>
            <w:tcW w:w="1183" w:type="dxa"/>
            <w:vMerge w:val="restart"/>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jc w:val="center"/>
              <w:rPr>
                <w:sz w:val="18"/>
              </w:rPr>
            </w:pPr>
            <w:r w:rsidRPr="00DB2D39">
              <w:rPr>
                <w:sz w:val="18"/>
                <w:szCs w:val="22"/>
              </w:rPr>
              <w:t>Сокращение издержек и потерь тепловой энергии.</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jc w:val="center"/>
              <w:rPr>
                <w:sz w:val="18"/>
              </w:rPr>
            </w:pPr>
            <w:r w:rsidRPr="00DB2D39">
              <w:rPr>
                <w:sz w:val="18"/>
                <w:szCs w:val="22"/>
              </w:rPr>
              <w:t>2020</w:t>
            </w:r>
          </w:p>
        </w:tc>
        <w:tc>
          <w:tcPr>
            <w:tcW w:w="803"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c>
          <w:tcPr>
            <w:tcW w:w="739"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r>
      <w:tr w:rsidR="00C739CA" w:rsidRPr="00DB2D39" w:rsidTr="000353EF">
        <w:trPr>
          <w:trHeight w:val="23"/>
          <w:jc w:val="center"/>
        </w:trPr>
        <w:tc>
          <w:tcPr>
            <w:tcW w:w="23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center"/>
              <w:rPr>
                <w:sz w:val="18"/>
              </w:rPr>
            </w:pPr>
            <w:r w:rsidRPr="00DB2D39">
              <w:rPr>
                <w:sz w:val="18"/>
                <w:szCs w:val="22"/>
              </w:rPr>
              <w:t>2018</w:t>
            </w:r>
          </w:p>
        </w:tc>
        <w:tc>
          <w:tcPr>
            <w:tcW w:w="858" w:type="dxa"/>
            <w:tcBorders>
              <w:top w:val="nil"/>
              <w:left w:val="nil"/>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right"/>
              <w:rPr>
                <w:sz w:val="18"/>
              </w:rPr>
            </w:pPr>
            <w:r w:rsidRPr="00DB2D39">
              <w:rPr>
                <w:sz w:val="18"/>
                <w:szCs w:val="22"/>
              </w:rPr>
              <w:t>108,00</w:t>
            </w:r>
          </w:p>
        </w:tc>
        <w:tc>
          <w:tcPr>
            <w:tcW w:w="1267"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712"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803"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c>
          <w:tcPr>
            <w:tcW w:w="739"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r>
      <w:tr w:rsidR="00C739CA" w:rsidRPr="00DB2D39" w:rsidTr="000353EF">
        <w:trPr>
          <w:trHeight w:val="23"/>
          <w:jc w:val="center"/>
        </w:trPr>
        <w:tc>
          <w:tcPr>
            <w:tcW w:w="23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center"/>
              <w:rPr>
                <w:sz w:val="18"/>
              </w:rPr>
            </w:pPr>
            <w:r w:rsidRPr="00DB2D39">
              <w:rPr>
                <w:sz w:val="18"/>
                <w:szCs w:val="22"/>
              </w:rPr>
              <w:t>2019</w:t>
            </w:r>
          </w:p>
        </w:tc>
        <w:tc>
          <w:tcPr>
            <w:tcW w:w="858" w:type="dxa"/>
            <w:tcBorders>
              <w:top w:val="nil"/>
              <w:left w:val="nil"/>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right"/>
              <w:rPr>
                <w:sz w:val="18"/>
              </w:rPr>
            </w:pPr>
            <w:r w:rsidRPr="00DB2D39">
              <w:rPr>
                <w:sz w:val="18"/>
                <w:szCs w:val="22"/>
              </w:rPr>
              <w:t>108,00</w:t>
            </w:r>
          </w:p>
        </w:tc>
        <w:tc>
          <w:tcPr>
            <w:tcW w:w="1267"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712"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803"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c>
          <w:tcPr>
            <w:tcW w:w="739"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r>
      <w:tr w:rsidR="00C739CA" w:rsidRPr="00DB2D39" w:rsidTr="000353EF">
        <w:trPr>
          <w:trHeight w:val="23"/>
          <w:jc w:val="center"/>
        </w:trPr>
        <w:tc>
          <w:tcPr>
            <w:tcW w:w="23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center"/>
              <w:rPr>
                <w:sz w:val="18"/>
              </w:rPr>
            </w:pPr>
            <w:r w:rsidRPr="00DB2D39">
              <w:rPr>
                <w:sz w:val="18"/>
                <w:szCs w:val="22"/>
              </w:rPr>
              <w:t>2020</w:t>
            </w:r>
          </w:p>
        </w:tc>
        <w:tc>
          <w:tcPr>
            <w:tcW w:w="858" w:type="dxa"/>
            <w:tcBorders>
              <w:top w:val="nil"/>
              <w:left w:val="nil"/>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right"/>
              <w:rPr>
                <w:sz w:val="18"/>
              </w:rPr>
            </w:pPr>
            <w:r w:rsidRPr="00DB2D39">
              <w:rPr>
                <w:sz w:val="18"/>
                <w:szCs w:val="22"/>
              </w:rPr>
              <w:t>0,00</w:t>
            </w:r>
          </w:p>
        </w:tc>
        <w:tc>
          <w:tcPr>
            <w:tcW w:w="1267"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712"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803"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ДКВР 6.5/13</w:t>
            </w:r>
            <w:r w:rsidRPr="00DB2D39">
              <w:rPr>
                <w:sz w:val="18"/>
                <w:szCs w:val="22"/>
              </w:rPr>
              <w:br/>
              <w:t>ДКВР 6.5/13</w:t>
            </w:r>
            <w:r w:rsidRPr="00DB2D39">
              <w:rPr>
                <w:sz w:val="18"/>
                <w:szCs w:val="22"/>
              </w:rPr>
              <w:br/>
              <w:t>ДКВР 6.5/13</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108,00</w:t>
            </w:r>
          </w:p>
        </w:tc>
        <w:tc>
          <w:tcPr>
            <w:tcW w:w="739"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r>
      <w:tr w:rsidR="00C739CA" w:rsidRPr="00DB2D39" w:rsidTr="000353EF">
        <w:trPr>
          <w:trHeight w:val="23"/>
          <w:jc w:val="center"/>
        </w:trPr>
        <w:tc>
          <w:tcPr>
            <w:tcW w:w="23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center"/>
              <w:rPr>
                <w:sz w:val="18"/>
              </w:rPr>
            </w:pPr>
            <w:r w:rsidRPr="00DB2D39">
              <w:rPr>
                <w:sz w:val="18"/>
                <w:szCs w:val="22"/>
              </w:rPr>
              <w:t>2021</w:t>
            </w:r>
          </w:p>
        </w:tc>
        <w:tc>
          <w:tcPr>
            <w:tcW w:w="858" w:type="dxa"/>
            <w:tcBorders>
              <w:top w:val="nil"/>
              <w:left w:val="nil"/>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right"/>
              <w:rPr>
                <w:sz w:val="18"/>
              </w:rPr>
            </w:pPr>
            <w:r w:rsidRPr="00DB2D39">
              <w:rPr>
                <w:sz w:val="18"/>
                <w:szCs w:val="22"/>
              </w:rPr>
              <w:t>0,00</w:t>
            </w:r>
          </w:p>
        </w:tc>
        <w:tc>
          <w:tcPr>
            <w:tcW w:w="1267"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712"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803"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c>
          <w:tcPr>
            <w:tcW w:w="739"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r>
      <w:tr w:rsidR="00C739CA" w:rsidRPr="00DB2D39" w:rsidTr="000353EF">
        <w:trPr>
          <w:trHeight w:val="23"/>
          <w:jc w:val="center"/>
        </w:trPr>
        <w:tc>
          <w:tcPr>
            <w:tcW w:w="23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center"/>
              <w:rPr>
                <w:sz w:val="18"/>
              </w:rPr>
            </w:pPr>
            <w:r w:rsidRPr="00DB2D39">
              <w:rPr>
                <w:sz w:val="18"/>
                <w:szCs w:val="22"/>
              </w:rPr>
              <w:t>2022</w:t>
            </w:r>
          </w:p>
        </w:tc>
        <w:tc>
          <w:tcPr>
            <w:tcW w:w="858" w:type="dxa"/>
            <w:tcBorders>
              <w:top w:val="nil"/>
              <w:left w:val="nil"/>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right"/>
              <w:rPr>
                <w:sz w:val="18"/>
              </w:rPr>
            </w:pPr>
            <w:r w:rsidRPr="00DB2D39">
              <w:rPr>
                <w:sz w:val="18"/>
                <w:szCs w:val="22"/>
              </w:rPr>
              <w:t>0,00</w:t>
            </w:r>
          </w:p>
        </w:tc>
        <w:tc>
          <w:tcPr>
            <w:tcW w:w="1267"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712"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803"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c>
          <w:tcPr>
            <w:tcW w:w="739"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r>
      <w:tr w:rsidR="00C739CA" w:rsidRPr="00DB2D39" w:rsidTr="000353EF">
        <w:trPr>
          <w:trHeight w:val="23"/>
          <w:jc w:val="center"/>
        </w:trPr>
        <w:tc>
          <w:tcPr>
            <w:tcW w:w="23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center"/>
              <w:rPr>
                <w:sz w:val="18"/>
              </w:rPr>
            </w:pPr>
            <w:r w:rsidRPr="00DB2D39">
              <w:rPr>
                <w:sz w:val="18"/>
                <w:szCs w:val="22"/>
              </w:rPr>
              <w:t>В период 2024-2028 гг.</w:t>
            </w:r>
          </w:p>
        </w:tc>
        <w:tc>
          <w:tcPr>
            <w:tcW w:w="858" w:type="dxa"/>
            <w:tcBorders>
              <w:top w:val="nil"/>
              <w:left w:val="nil"/>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right"/>
              <w:rPr>
                <w:sz w:val="18"/>
              </w:rPr>
            </w:pPr>
            <w:r w:rsidRPr="00DB2D39">
              <w:rPr>
                <w:sz w:val="18"/>
                <w:szCs w:val="22"/>
              </w:rPr>
              <w:t>0,00</w:t>
            </w:r>
          </w:p>
        </w:tc>
        <w:tc>
          <w:tcPr>
            <w:tcW w:w="1267"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712"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803"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c>
          <w:tcPr>
            <w:tcW w:w="739"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r>
      <w:tr w:rsidR="00C739CA" w:rsidRPr="00DB2D39" w:rsidTr="000353EF">
        <w:trPr>
          <w:trHeight w:val="23"/>
          <w:jc w:val="center"/>
        </w:trPr>
        <w:tc>
          <w:tcPr>
            <w:tcW w:w="23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center"/>
              <w:rPr>
                <w:sz w:val="18"/>
              </w:rPr>
            </w:pPr>
            <w:r w:rsidRPr="00DB2D39">
              <w:rPr>
                <w:sz w:val="18"/>
                <w:szCs w:val="22"/>
              </w:rPr>
              <w:t>В период 2029-2033 гг.</w:t>
            </w:r>
          </w:p>
        </w:tc>
        <w:tc>
          <w:tcPr>
            <w:tcW w:w="858" w:type="dxa"/>
            <w:tcBorders>
              <w:top w:val="nil"/>
              <w:left w:val="nil"/>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right"/>
              <w:rPr>
                <w:sz w:val="18"/>
              </w:rPr>
            </w:pPr>
            <w:r w:rsidRPr="00DB2D39">
              <w:rPr>
                <w:sz w:val="18"/>
                <w:szCs w:val="22"/>
              </w:rPr>
              <w:t>0,00</w:t>
            </w:r>
          </w:p>
        </w:tc>
        <w:tc>
          <w:tcPr>
            <w:tcW w:w="1267"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712"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803"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c>
          <w:tcPr>
            <w:tcW w:w="739"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r>
      <w:tr w:rsidR="00C739CA" w:rsidRPr="00DB2D39" w:rsidTr="000353EF">
        <w:trPr>
          <w:trHeight w:val="23"/>
          <w:jc w:val="center"/>
        </w:trPr>
        <w:tc>
          <w:tcPr>
            <w:tcW w:w="602" w:type="dxa"/>
            <w:tcBorders>
              <w:top w:val="nil"/>
              <w:left w:val="single" w:sz="4" w:space="0" w:color="auto"/>
              <w:bottom w:val="nil"/>
              <w:right w:val="nil"/>
            </w:tcBorders>
            <w:shd w:val="clear" w:color="auto" w:fill="auto"/>
            <w:noWrap/>
            <w:vAlign w:val="center"/>
            <w:hideMark/>
          </w:tcPr>
          <w:p w:rsidR="000353EF" w:rsidRPr="00DB2D39" w:rsidRDefault="000353EF" w:rsidP="000353EF">
            <w:pPr>
              <w:widowControl w:val="0"/>
              <w:jc w:val="center"/>
              <w:rPr>
                <w:sz w:val="18"/>
              </w:rPr>
            </w:pPr>
            <w:r w:rsidRPr="00DB2D39">
              <w:rPr>
                <w:sz w:val="18"/>
                <w:szCs w:val="22"/>
              </w:rPr>
              <w:t>2</w:t>
            </w:r>
          </w:p>
        </w:tc>
        <w:tc>
          <w:tcPr>
            <w:tcW w:w="902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3EF" w:rsidRPr="00DB2D39" w:rsidRDefault="000353EF" w:rsidP="000353EF">
            <w:pPr>
              <w:widowControl w:val="0"/>
              <w:rPr>
                <w:sz w:val="18"/>
              </w:rPr>
            </w:pPr>
            <w:r w:rsidRPr="00DB2D39">
              <w:rPr>
                <w:sz w:val="18"/>
                <w:szCs w:val="22"/>
              </w:rPr>
              <w:t xml:space="preserve">Новая котельная </w:t>
            </w:r>
            <w:r w:rsidR="00930EEA" w:rsidRPr="00DB2D39">
              <w:rPr>
                <w:sz w:val="18"/>
                <w:szCs w:val="22"/>
              </w:rPr>
              <w:t>БМК 10 (Войсковая часть)</w:t>
            </w:r>
          </w:p>
        </w:tc>
      </w:tr>
      <w:tr w:rsidR="00C739CA" w:rsidRPr="00DB2D39" w:rsidTr="000353EF">
        <w:trPr>
          <w:trHeight w:val="23"/>
          <w:jc w:val="center"/>
        </w:trPr>
        <w:tc>
          <w:tcPr>
            <w:tcW w:w="23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center"/>
              <w:rPr>
                <w:sz w:val="18"/>
              </w:rPr>
            </w:pPr>
            <w:r w:rsidRPr="00DB2D39">
              <w:rPr>
                <w:sz w:val="18"/>
                <w:szCs w:val="22"/>
              </w:rPr>
              <w:t>2017</w:t>
            </w:r>
          </w:p>
        </w:tc>
        <w:tc>
          <w:tcPr>
            <w:tcW w:w="858" w:type="dxa"/>
            <w:tcBorders>
              <w:top w:val="nil"/>
              <w:left w:val="nil"/>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right"/>
              <w:rPr>
                <w:sz w:val="18"/>
              </w:rPr>
            </w:pPr>
            <w:r w:rsidRPr="00DB2D39">
              <w:rPr>
                <w:sz w:val="18"/>
                <w:szCs w:val="22"/>
              </w:rPr>
              <w:t>0,00</w:t>
            </w:r>
          </w:p>
        </w:tc>
        <w:tc>
          <w:tcPr>
            <w:tcW w:w="1267" w:type="dxa"/>
            <w:vMerge w:val="restart"/>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jc w:val="center"/>
              <w:rPr>
                <w:sz w:val="18"/>
              </w:rPr>
            </w:pPr>
            <w:r w:rsidRPr="00DB2D39">
              <w:rPr>
                <w:sz w:val="18"/>
                <w:szCs w:val="22"/>
              </w:rPr>
              <w:t>Строительство новой блочно-модульной котельной</w:t>
            </w:r>
          </w:p>
        </w:tc>
        <w:tc>
          <w:tcPr>
            <w:tcW w:w="1183" w:type="dxa"/>
            <w:vMerge w:val="restart"/>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jc w:val="center"/>
              <w:rPr>
                <w:sz w:val="18"/>
              </w:rPr>
            </w:pPr>
            <w:r w:rsidRPr="00DB2D39">
              <w:rPr>
                <w:sz w:val="18"/>
                <w:szCs w:val="22"/>
              </w:rPr>
              <w:t>Повышение надежности и эффективности работы системы теплоснабжения</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jc w:val="center"/>
              <w:rPr>
                <w:sz w:val="18"/>
              </w:rPr>
            </w:pPr>
            <w:r w:rsidRPr="00DB2D39">
              <w:rPr>
                <w:sz w:val="18"/>
                <w:szCs w:val="22"/>
              </w:rPr>
              <w:br/>
              <w:t>2019</w:t>
            </w:r>
            <w:r w:rsidRPr="00DB2D39">
              <w:rPr>
                <w:sz w:val="18"/>
                <w:szCs w:val="22"/>
              </w:rPr>
              <w:br/>
              <w:t>2020</w:t>
            </w:r>
            <w:r w:rsidRPr="00DB2D39">
              <w:rPr>
                <w:sz w:val="18"/>
                <w:szCs w:val="22"/>
              </w:rPr>
              <w:br/>
            </w:r>
            <w:r w:rsidRPr="00DB2D39">
              <w:rPr>
                <w:sz w:val="18"/>
                <w:szCs w:val="22"/>
              </w:rPr>
              <w:br/>
            </w:r>
          </w:p>
        </w:tc>
        <w:tc>
          <w:tcPr>
            <w:tcW w:w="803"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c>
          <w:tcPr>
            <w:tcW w:w="739"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r>
      <w:tr w:rsidR="00C739CA" w:rsidRPr="00DB2D39" w:rsidTr="000353EF">
        <w:trPr>
          <w:trHeight w:val="23"/>
          <w:jc w:val="center"/>
        </w:trPr>
        <w:tc>
          <w:tcPr>
            <w:tcW w:w="23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center"/>
              <w:rPr>
                <w:sz w:val="18"/>
              </w:rPr>
            </w:pPr>
            <w:r w:rsidRPr="00DB2D39">
              <w:rPr>
                <w:sz w:val="18"/>
                <w:szCs w:val="22"/>
              </w:rPr>
              <w:t>2018</w:t>
            </w:r>
          </w:p>
        </w:tc>
        <w:tc>
          <w:tcPr>
            <w:tcW w:w="858" w:type="dxa"/>
            <w:tcBorders>
              <w:top w:val="nil"/>
              <w:left w:val="nil"/>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right"/>
              <w:rPr>
                <w:sz w:val="18"/>
              </w:rPr>
            </w:pPr>
            <w:r w:rsidRPr="00DB2D39">
              <w:rPr>
                <w:sz w:val="18"/>
                <w:szCs w:val="22"/>
              </w:rPr>
              <w:t>0,00</w:t>
            </w:r>
          </w:p>
        </w:tc>
        <w:tc>
          <w:tcPr>
            <w:tcW w:w="1267"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712"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803"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c>
          <w:tcPr>
            <w:tcW w:w="739"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r>
      <w:tr w:rsidR="00C739CA" w:rsidRPr="00DB2D39" w:rsidTr="000353EF">
        <w:trPr>
          <w:trHeight w:val="23"/>
          <w:jc w:val="center"/>
        </w:trPr>
        <w:tc>
          <w:tcPr>
            <w:tcW w:w="23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center"/>
              <w:rPr>
                <w:sz w:val="18"/>
              </w:rPr>
            </w:pPr>
            <w:r w:rsidRPr="00DB2D39">
              <w:rPr>
                <w:sz w:val="18"/>
                <w:szCs w:val="22"/>
              </w:rPr>
              <w:t>2019</w:t>
            </w:r>
          </w:p>
        </w:tc>
        <w:tc>
          <w:tcPr>
            <w:tcW w:w="858" w:type="dxa"/>
            <w:tcBorders>
              <w:top w:val="nil"/>
              <w:left w:val="nil"/>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right"/>
              <w:rPr>
                <w:sz w:val="18"/>
              </w:rPr>
            </w:pPr>
            <w:r w:rsidRPr="00DB2D39">
              <w:rPr>
                <w:sz w:val="18"/>
                <w:szCs w:val="22"/>
              </w:rPr>
              <w:t>0,00</w:t>
            </w:r>
          </w:p>
        </w:tc>
        <w:tc>
          <w:tcPr>
            <w:tcW w:w="1267"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712"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803"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c>
          <w:tcPr>
            <w:tcW w:w="739"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r>
      <w:tr w:rsidR="00C739CA" w:rsidRPr="00DB2D39" w:rsidTr="000353EF">
        <w:trPr>
          <w:trHeight w:val="23"/>
          <w:jc w:val="center"/>
        </w:trPr>
        <w:tc>
          <w:tcPr>
            <w:tcW w:w="23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center"/>
              <w:rPr>
                <w:sz w:val="18"/>
              </w:rPr>
            </w:pPr>
            <w:r w:rsidRPr="00DB2D39">
              <w:rPr>
                <w:sz w:val="18"/>
                <w:szCs w:val="22"/>
              </w:rPr>
              <w:t>2020</w:t>
            </w:r>
          </w:p>
        </w:tc>
        <w:tc>
          <w:tcPr>
            <w:tcW w:w="858" w:type="dxa"/>
            <w:tcBorders>
              <w:top w:val="nil"/>
              <w:left w:val="nil"/>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right"/>
              <w:rPr>
                <w:sz w:val="18"/>
              </w:rPr>
            </w:pPr>
            <w:r w:rsidRPr="00DB2D39">
              <w:rPr>
                <w:sz w:val="18"/>
                <w:szCs w:val="22"/>
              </w:rPr>
              <w:t>10,00</w:t>
            </w:r>
          </w:p>
        </w:tc>
        <w:tc>
          <w:tcPr>
            <w:tcW w:w="1267"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712"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803"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c>
          <w:tcPr>
            <w:tcW w:w="739"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определить проектом</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10,00</w:t>
            </w:r>
          </w:p>
        </w:tc>
      </w:tr>
      <w:tr w:rsidR="00C739CA" w:rsidRPr="00DB2D39" w:rsidTr="000353EF">
        <w:trPr>
          <w:trHeight w:val="23"/>
          <w:jc w:val="center"/>
        </w:trPr>
        <w:tc>
          <w:tcPr>
            <w:tcW w:w="23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center"/>
              <w:rPr>
                <w:sz w:val="18"/>
              </w:rPr>
            </w:pPr>
            <w:r w:rsidRPr="00DB2D39">
              <w:rPr>
                <w:sz w:val="18"/>
                <w:szCs w:val="22"/>
              </w:rPr>
              <w:t>2021</w:t>
            </w:r>
          </w:p>
        </w:tc>
        <w:tc>
          <w:tcPr>
            <w:tcW w:w="858" w:type="dxa"/>
            <w:tcBorders>
              <w:top w:val="nil"/>
              <w:left w:val="nil"/>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right"/>
              <w:rPr>
                <w:sz w:val="18"/>
              </w:rPr>
            </w:pPr>
            <w:r w:rsidRPr="00DB2D39">
              <w:rPr>
                <w:sz w:val="18"/>
                <w:szCs w:val="22"/>
              </w:rPr>
              <w:t>10,00</w:t>
            </w:r>
          </w:p>
        </w:tc>
        <w:tc>
          <w:tcPr>
            <w:tcW w:w="1267"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712"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803"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c>
          <w:tcPr>
            <w:tcW w:w="739"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r>
      <w:tr w:rsidR="00C739CA" w:rsidRPr="00DB2D39" w:rsidTr="000353EF">
        <w:trPr>
          <w:trHeight w:val="23"/>
          <w:jc w:val="center"/>
        </w:trPr>
        <w:tc>
          <w:tcPr>
            <w:tcW w:w="23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center"/>
              <w:rPr>
                <w:sz w:val="18"/>
              </w:rPr>
            </w:pPr>
            <w:r w:rsidRPr="00DB2D39">
              <w:rPr>
                <w:sz w:val="18"/>
                <w:szCs w:val="22"/>
              </w:rPr>
              <w:t>2022</w:t>
            </w:r>
          </w:p>
        </w:tc>
        <w:tc>
          <w:tcPr>
            <w:tcW w:w="858" w:type="dxa"/>
            <w:tcBorders>
              <w:top w:val="nil"/>
              <w:left w:val="nil"/>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right"/>
              <w:rPr>
                <w:sz w:val="18"/>
              </w:rPr>
            </w:pPr>
            <w:r w:rsidRPr="00DB2D39">
              <w:rPr>
                <w:sz w:val="18"/>
                <w:szCs w:val="22"/>
              </w:rPr>
              <w:t>10,00</w:t>
            </w:r>
          </w:p>
        </w:tc>
        <w:tc>
          <w:tcPr>
            <w:tcW w:w="1267"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712"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803"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c>
          <w:tcPr>
            <w:tcW w:w="739"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r>
      <w:tr w:rsidR="00C739CA" w:rsidRPr="00DB2D39" w:rsidTr="000353EF">
        <w:trPr>
          <w:trHeight w:val="23"/>
          <w:jc w:val="center"/>
        </w:trPr>
        <w:tc>
          <w:tcPr>
            <w:tcW w:w="23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center"/>
              <w:rPr>
                <w:sz w:val="18"/>
              </w:rPr>
            </w:pPr>
            <w:r w:rsidRPr="00DB2D39">
              <w:rPr>
                <w:sz w:val="18"/>
                <w:szCs w:val="22"/>
              </w:rPr>
              <w:t>В период 2024-2028 гг.</w:t>
            </w:r>
          </w:p>
        </w:tc>
        <w:tc>
          <w:tcPr>
            <w:tcW w:w="858" w:type="dxa"/>
            <w:tcBorders>
              <w:top w:val="nil"/>
              <w:left w:val="nil"/>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right"/>
              <w:rPr>
                <w:sz w:val="18"/>
              </w:rPr>
            </w:pPr>
            <w:r w:rsidRPr="00DB2D39">
              <w:rPr>
                <w:sz w:val="18"/>
                <w:szCs w:val="22"/>
              </w:rPr>
              <w:t>10,00</w:t>
            </w:r>
          </w:p>
        </w:tc>
        <w:tc>
          <w:tcPr>
            <w:tcW w:w="1267"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712"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803"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c>
          <w:tcPr>
            <w:tcW w:w="739"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r>
      <w:tr w:rsidR="00C739CA" w:rsidRPr="00DB2D39" w:rsidTr="000353EF">
        <w:trPr>
          <w:trHeight w:val="23"/>
          <w:jc w:val="center"/>
        </w:trPr>
        <w:tc>
          <w:tcPr>
            <w:tcW w:w="23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center"/>
              <w:rPr>
                <w:sz w:val="18"/>
              </w:rPr>
            </w:pPr>
            <w:r w:rsidRPr="00DB2D39">
              <w:rPr>
                <w:sz w:val="18"/>
                <w:szCs w:val="22"/>
              </w:rPr>
              <w:t>В период 2029-2033 гг.</w:t>
            </w:r>
          </w:p>
        </w:tc>
        <w:tc>
          <w:tcPr>
            <w:tcW w:w="858" w:type="dxa"/>
            <w:tcBorders>
              <w:top w:val="nil"/>
              <w:left w:val="nil"/>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right"/>
              <w:rPr>
                <w:sz w:val="18"/>
              </w:rPr>
            </w:pPr>
            <w:r w:rsidRPr="00DB2D39">
              <w:rPr>
                <w:sz w:val="18"/>
                <w:szCs w:val="22"/>
              </w:rPr>
              <w:t>10,00</w:t>
            </w:r>
          </w:p>
        </w:tc>
        <w:tc>
          <w:tcPr>
            <w:tcW w:w="1267"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712"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803"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c>
          <w:tcPr>
            <w:tcW w:w="739"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r>
      <w:tr w:rsidR="00C739CA" w:rsidRPr="00DB2D39" w:rsidTr="000353EF">
        <w:trPr>
          <w:trHeight w:val="23"/>
          <w:jc w:val="center"/>
        </w:trPr>
        <w:tc>
          <w:tcPr>
            <w:tcW w:w="602" w:type="dxa"/>
            <w:tcBorders>
              <w:top w:val="nil"/>
              <w:left w:val="single" w:sz="4" w:space="0" w:color="auto"/>
              <w:bottom w:val="nil"/>
              <w:right w:val="nil"/>
            </w:tcBorders>
            <w:shd w:val="clear" w:color="auto" w:fill="auto"/>
            <w:noWrap/>
            <w:vAlign w:val="center"/>
            <w:hideMark/>
          </w:tcPr>
          <w:p w:rsidR="000353EF" w:rsidRPr="00DB2D39" w:rsidRDefault="000353EF" w:rsidP="000353EF">
            <w:pPr>
              <w:widowControl w:val="0"/>
              <w:jc w:val="center"/>
              <w:rPr>
                <w:sz w:val="18"/>
              </w:rPr>
            </w:pPr>
            <w:r w:rsidRPr="00DB2D39">
              <w:rPr>
                <w:sz w:val="18"/>
                <w:szCs w:val="22"/>
              </w:rPr>
              <w:t>3</w:t>
            </w:r>
          </w:p>
        </w:tc>
        <w:tc>
          <w:tcPr>
            <w:tcW w:w="902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3EF" w:rsidRPr="00DB2D39" w:rsidRDefault="000353EF" w:rsidP="000353EF">
            <w:pPr>
              <w:widowControl w:val="0"/>
              <w:rPr>
                <w:sz w:val="18"/>
              </w:rPr>
            </w:pPr>
            <w:r w:rsidRPr="00DB2D39">
              <w:rPr>
                <w:sz w:val="18"/>
                <w:szCs w:val="22"/>
              </w:rPr>
              <w:t>Новая котельная БМК 36</w:t>
            </w:r>
          </w:p>
        </w:tc>
      </w:tr>
      <w:tr w:rsidR="00C739CA" w:rsidRPr="00DB2D39" w:rsidTr="000353EF">
        <w:trPr>
          <w:trHeight w:val="23"/>
          <w:jc w:val="center"/>
        </w:trPr>
        <w:tc>
          <w:tcPr>
            <w:tcW w:w="23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center"/>
              <w:rPr>
                <w:sz w:val="18"/>
              </w:rPr>
            </w:pPr>
            <w:r w:rsidRPr="00DB2D39">
              <w:rPr>
                <w:sz w:val="18"/>
                <w:szCs w:val="22"/>
              </w:rPr>
              <w:t>2017</w:t>
            </w:r>
          </w:p>
        </w:tc>
        <w:tc>
          <w:tcPr>
            <w:tcW w:w="858" w:type="dxa"/>
            <w:tcBorders>
              <w:top w:val="nil"/>
              <w:left w:val="nil"/>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right"/>
              <w:rPr>
                <w:sz w:val="18"/>
              </w:rPr>
            </w:pPr>
            <w:r w:rsidRPr="00DB2D39">
              <w:rPr>
                <w:sz w:val="18"/>
                <w:szCs w:val="22"/>
              </w:rPr>
              <w:t>0,00</w:t>
            </w:r>
          </w:p>
        </w:tc>
        <w:tc>
          <w:tcPr>
            <w:tcW w:w="1267" w:type="dxa"/>
            <w:vMerge w:val="restart"/>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jc w:val="center"/>
              <w:rPr>
                <w:sz w:val="18"/>
              </w:rPr>
            </w:pPr>
            <w:r w:rsidRPr="00DB2D39">
              <w:rPr>
                <w:sz w:val="18"/>
                <w:szCs w:val="22"/>
              </w:rPr>
              <w:t xml:space="preserve">Строительство </w:t>
            </w:r>
            <w:r w:rsidRPr="00DB2D39">
              <w:rPr>
                <w:sz w:val="18"/>
                <w:szCs w:val="22"/>
              </w:rPr>
              <w:lastRenderedPageBreak/>
              <w:t>новой блочно-модульной котельной</w:t>
            </w:r>
          </w:p>
        </w:tc>
        <w:tc>
          <w:tcPr>
            <w:tcW w:w="1183" w:type="dxa"/>
            <w:vMerge w:val="restart"/>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jc w:val="center"/>
              <w:rPr>
                <w:sz w:val="18"/>
              </w:rPr>
            </w:pPr>
            <w:r w:rsidRPr="00DB2D39">
              <w:rPr>
                <w:sz w:val="18"/>
                <w:szCs w:val="22"/>
              </w:rPr>
              <w:lastRenderedPageBreak/>
              <w:t xml:space="preserve">Повышение </w:t>
            </w:r>
            <w:r w:rsidRPr="00DB2D39">
              <w:rPr>
                <w:sz w:val="18"/>
                <w:szCs w:val="22"/>
              </w:rPr>
              <w:lastRenderedPageBreak/>
              <w:t>надежности и эффективности работы системы теплоснабжения</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jc w:val="center"/>
              <w:rPr>
                <w:sz w:val="18"/>
              </w:rPr>
            </w:pPr>
            <w:r w:rsidRPr="00DB2D39">
              <w:rPr>
                <w:sz w:val="18"/>
                <w:szCs w:val="22"/>
              </w:rPr>
              <w:lastRenderedPageBreak/>
              <w:br/>
            </w:r>
            <w:r w:rsidRPr="00DB2D39">
              <w:rPr>
                <w:sz w:val="18"/>
                <w:szCs w:val="22"/>
              </w:rPr>
              <w:lastRenderedPageBreak/>
              <w:t>2019</w:t>
            </w:r>
            <w:r w:rsidRPr="00DB2D39">
              <w:rPr>
                <w:sz w:val="18"/>
                <w:szCs w:val="22"/>
              </w:rPr>
              <w:br/>
              <w:t>2020</w:t>
            </w:r>
            <w:r w:rsidRPr="00DB2D39">
              <w:rPr>
                <w:sz w:val="18"/>
                <w:szCs w:val="22"/>
              </w:rPr>
              <w:br/>
            </w:r>
            <w:r w:rsidRPr="00DB2D39">
              <w:rPr>
                <w:sz w:val="18"/>
                <w:szCs w:val="22"/>
              </w:rPr>
              <w:br/>
            </w:r>
          </w:p>
        </w:tc>
        <w:tc>
          <w:tcPr>
            <w:tcW w:w="803"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lastRenderedPageBreak/>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c>
          <w:tcPr>
            <w:tcW w:w="739"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r>
      <w:tr w:rsidR="00C739CA" w:rsidRPr="00DB2D39" w:rsidTr="000353EF">
        <w:trPr>
          <w:trHeight w:val="23"/>
          <w:jc w:val="center"/>
        </w:trPr>
        <w:tc>
          <w:tcPr>
            <w:tcW w:w="23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center"/>
              <w:rPr>
                <w:sz w:val="18"/>
              </w:rPr>
            </w:pPr>
            <w:r w:rsidRPr="00DB2D39">
              <w:rPr>
                <w:sz w:val="18"/>
                <w:szCs w:val="22"/>
              </w:rPr>
              <w:lastRenderedPageBreak/>
              <w:t>2018</w:t>
            </w:r>
          </w:p>
        </w:tc>
        <w:tc>
          <w:tcPr>
            <w:tcW w:w="858" w:type="dxa"/>
            <w:tcBorders>
              <w:top w:val="nil"/>
              <w:left w:val="nil"/>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right"/>
              <w:rPr>
                <w:sz w:val="18"/>
              </w:rPr>
            </w:pPr>
            <w:r w:rsidRPr="00DB2D39">
              <w:rPr>
                <w:sz w:val="18"/>
                <w:szCs w:val="22"/>
              </w:rPr>
              <w:t>0,00</w:t>
            </w:r>
          </w:p>
        </w:tc>
        <w:tc>
          <w:tcPr>
            <w:tcW w:w="1267"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712"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803"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c>
          <w:tcPr>
            <w:tcW w:w="739"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r>
      <w:tr w:rsidR="00C739CA" w:rsidRPr="00DB2D39" w:rsidTr="000353EF">
        <w:trPr>
          <w:trHeight w:val="23"/>
          <w:jc w:val="center"/>
        </w:trPr>
        <w:tc>
          <w:tcPr>
            <w:tcW w:w="23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center"/>
              <w:rPr>
                <w:sz w:val="18"/>
              </w:rPr>
            </w:pPr>
            <w:r w:rsidRPr="00DB2D39">
              <w:rPr>
                <w:sz w:val="18"/>
                <w:szCs w:val="22"/>
              </w:rPr>
              <w:t>2019</w:t>
            </w:r>
          </w:p>
        </w:tc>
        <w:tc>
          <w:tcPr>
            <w:tcW w:w="858" w:type="dxa"/>
            <w:tcBorders>
              <w:top w:val="nil"/>
              <w:left w:val="nil"/>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right"/>
              <w:rPr>
                <w:sz w:val="18"/>
              </w:rPr>
            </w:pPr>
            <w:r w:rsidRPr="00DB2D39">
              <w:rPr>
                <w:sz w:val="18"/>
                <w:szCs w:val="22"/>
              </w:rPr>
              <w:t>0,00</w:t>
            </w:r>
          </w:p>
        </w:tc>
        <w:tc>
          <w:tcPr>
            <w:tcW w:w="1267"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712"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803"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c>
          <w:tcPr>
            <w:tcW w:w="739"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r>
      <w:tr w:rsidR="00C739CA" w:rsidRPr="00DB2D39" w:rsidTr="000353EF">
        <w:trPr>
          <w:trHeight w:val="23"/>
          <w:jc w:val="center"/>
        </w:trPr>
        <w:tc>
          <w:tcPr>
            <w:tcW w:w="23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center"/>
              <w:rPr>
                <w:sz w:val="18"/>
              </w:rPr>
            </w:pPr>
            <w:r w:rsidRPr="00DB2D39">
              <w:rPr>
                <w:sz w:val="18"/>
                <w:szCs w:val="22"/>
              </w:rPr>
              <w:t>2020</w:t>
            </w:r>
          </w:p>
        </w:tc>
        <w:tc>
          <w:tcPr>
            <w:tcW w:w="858" w:type="dxa"/>
            <w:tcBorders>
              <w:top w:val="nil"/>
              <w:left w:val="nil"/>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right"/>
              <w:rPr>
                <w:sz w:val="18"/>
              </w:rPr>
            </w:pPr>
            <w:r w:rsidRPr="00DB2D39">
              <w:rPr>
                <w:sz w:val="18"/>
                <w:szCs w:val="22"/>
              </w:rPr>
              <w:t>36,00</w:t>
            </w:r>
          </w:p>
        </w:tc>
        <w:tc>
          <w:tcPr>
            <w:tcW w:w="1267"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712"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803"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c>
          <w:tcPr>
            <w:tcW w:w="739"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определить проектом</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36,00</w:t>
            </w:r>
          </w:p>
        </w:tc>
      </w:tr>
      <w:tr w:rsidR="00C739CA" w:rsidRPr="00DB2D39" w:rsidTr="000353EF">
        <w:trPr>
          <w:trHeight w:val="23"/>
          <w:jc w:val="center"/>
        </w:trPr>
        <w:tc>
          <w:tcPr>
            <w:tcW w:w="23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center"/>
              <w:rPr>
                <w:sz w:val="18"/>
              </w:rPr>
            </w:pPr>
            <w:r w:rsidRPr="00DB2D39">
              <w:rPr>
                <w:sz w:val="18"/>
                <w:szCs w:val="22"/>
              </w:rPr>
              <w:t>2021</w:t>
            </w:r>
          </w:p>
        </w:tc>
        <w:tc>
          <w:tcPr>
            <w:tcW w:w="858" w:type="dxa"/>
            <w:tcBorders>
              <w:top w:val="nil"/>
              <w:left w:val="nil"/>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right"/>
              <w:rPr>
                <w:sz w:val="18"/>
              </w:rPr>
            </w:pPr>
            <w:r w:rsidRPr="00DB2D39">
              <w:rPr>
                <w:sz w:val="18"/>
                <w:szCs w:val="22"/>
              </w:rPr>
              <w:t>36,00</w:t>
            </w:r>
          </w:p>
        </w:tc>
        <w:tc>
          <w:tcPr>
            <w:tcW w:w="1267"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712"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803"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c>
          <w:tcPr>
            <w:tcW w:w="739"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r>
      <w:tr w:rsidR="00C739CA" w:rsidRPr="00DB2D39" w:rsidTr="000353EF">
        <w:trPr>
          <w:trHeight w:val="23"/>
          <w:jc w:val="center"/>
        </w:trPr>
        <w:tc>
          <w:tcPr>
            <w:tcW w:w="23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center"/>
              <w:rPr>
                <w:sz w:val="18"/>
              </w:rPr>
            </w:pPr>
            <w:r w:rsidRPr="00DB2D39">
              <w:rPr>
                <w:sz w:val="18"/>
                <w:szCs w:val="22"/>
              </w:rPr>
              <w:t>2022</w:t>
            </w:r>
          </w:p>
        </w:tc>
        <w:tc>
          <w:tcPr>
            <w:tcW w:w="858" w:type="dxa"/>
            <w:tcBorders>
              <w:top w:val="nil"/>
              <w:left w:val="nil"/>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right"/>
              <w:rPr>
                <w:sz w:val="18"/>
              </w:rPr>
            </w:pPr>
            <w:r w:rsidRPr="00DB2D39">
              <w:rPr>
                <w:sz w:val="18"/>
                <w:szCs w:val="22"/>
              </w:rPr>
              <w:t>36,00</w:t>
            </w:r>
          </w:p>
        </w:tc>
        <w:tc>
          <w:tcPr>
            <w:tcW w:w="1267"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712"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803"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c>
          <w:tcPr>
            <w:tcW w:w="739"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r>
      <w:tr w:rsidR="00C739CA" w:rsidRPr="00DB2D39" w:rsidTr="000353EF">
        <w:trPr>
          <w:trHeight w:val="23"/>
          <w:jc w:val="center"/>
        </w:trPr>
        <w:tc>
          <w:tcPr>
            <w:tcW w:w="23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center"/>
              <w:rPr>
                <w:sz w:val="18"/>
              </w:rPr>
            </w:pPr>
            <w:r w:rsidRPr="00DB2D39">
              <w:rPr>
                <w:sz w:val="18"/>
                <w:szCs w:val="22"/>
              </w:rPr>
              <w:t>В период 2024-2028 гг.</w:t>
            </w:r>
          </w:p>
        </w:tc>
        <w:tc>
          <w:tcPr>
            <w:tcW w:w="858" w:type="dxa"/>
            <w:tcBorders>
              <w:top w:val="nil"/>
              <w:left w:val="nil"/>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right"/>
              <w:rPr>
                <w:sz w:val="18"/>
              </w:rPr>
            </w:pPr>
            <w:r w:rsidRPr="00DB2D39">
              <w:rPr>
                <w:sz w:val="18"/>
                <w:szCs w:val="22"/>
              </w:rPr>
              <w:t>36,00</w:t>
            </w:r>
          </w:p>
        </w:tc>
        <w:tc>
          <w:tcPr>
            <w:tcW w:w="1267"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712"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803"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c>
          <w:tcPr>
            <w:tcW w:w="739"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r>
      <w:tr w:rsidR="00C739CA" w:rsidRPr="00DB2D39" w:rsidTr="000353EF">
        <w:trPr>
          <w:trHeight w:val="23"/>
          <w:jc w:val="center"/>
        </w:trPr>
        <w:tc>
          <w:tcPr>
            <w:tcW w:w="23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center"/>
              <w:rPr>
                <w:sz w:val="18"/>
              </w:rPr>
            </w:pPr>
            <w:r w:rsidRPr="00DB2D39">
              <w:rPr>
                <w:sz w:val="18"/>
                <w:szCs w:val="22"/>
              </w:rPr>
              <w:t>В период 2029-2033 гг.</w:t>
            </w:r>
          </w:p>
        </w:tc>
        <w:tc>
          <w:tcPr>
            <w:tcW w:w="858" w:type="dxa"/>
            <w:tcBorders>
              <w:top w:val="nil"/>
              <w:left w:val="nil"/>
              <w:bottom w:val="single" w:sz="4" w:space="0" w:color="auto"/>
              <w:right w:val="single" w:sz="4" w:space="0" w:color="auto"/>
            </w:tcBorders>
            <w:shd w:val="clear" w:color="auto" w:fill="auto"/>
            <w:noWrap/>
            <w:vAlign w:val="bottom"/>
            <w:hideMark/>
          </w:tcPr>
          <w:p w:rsidR="000353EF" w:rsidRPr="00DB2D39" w:rsidRDefault="000353EF" w:rsidP="000353EF">
            <w:pPr>
              <w:widowControl w:val="0"/>
              <w:jc w:val="right"/>
              <w:rPr>
                <w:sz w:val="18"/>
              </w:rPr>
            </w:pPr>
            <w:r w:rsidRPr="00DB2D39">
              <w:rPr>
                <w:sz w:val="18"/>
                <w:szCs w:val="22"/>
              </w:rPr>
              <w:t>36,00</w:t>
            </w:r>
          </w:p>
        </w:tc>
        <w:tc>
          <w:tcPr>
            <w:tcW w:w="1267"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712" w:type="dxa"/>
            <w:vMerge/>
            <w:tcBorders>
              <w:top w:val="nil"/>
              <w:left w:val="single" w:sz="4" w:space="0" w:color="auto"/>
              <w:bottom w:val="single" w:sz="4" w:space="0" w:color="000000"/>
              <w:right w:val="single" w:sz="4" w:space="0" w:color="auto"/>
            </w:tcBorders>
            <w:shd w:val="clear" w:color="auto" w:fill="auto"/>
            <w:vAlign w:val="center"/>
            <w:hideMark/>
          </w:tcPr>
          <w:p w:rsidR="000353EF" w:rsidRPr="00DB2D39" w:rsidRDefault="000353EF" w:rsidP="000353EF">
            <w:pPr>
              <w:widowControl w:val="0"/>
              <w:rPr>
                <w:sz w:val="18"/>
              </w:rPr>
            </w:pPr>
          </w:p>
        </w:tc>
        <w:tc>
          <w:tcPr>
            <w:tcW w:w="803"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c>
          <w:tcPr>
            <w:tcW w:w="739"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w:t>
            </w:r>
          </w:p>
        </w:tc>
        <w:tc>
          <w:tcPr>
            <w:tcW w:w="858" w:type="dxa"/>
            <w:tcBorders>
              <w:top w:val="nil"/>
              <w:left w:val="nil"/>
              <w:bottom w:val="single" w:sz="4" w:space="0" w:color="auto"/>
              <w:right w:val="single" w:sz="4" w:space="0" w:color="auto"/>
            </w:tcBorders>
            <w:shd w:val="clear" w:color="auto" w:fill="auto"/>
            <w:vAlign w:val="bottom"/>
            <w:hideMark/>
          </w:tcPr>
          <w:p w:rsidR="000353EF" w:rsidRPr="00DB2D39" w:rsidRDefault="000353EF" w:rsidP="000353EF">
            <w:pPr>
              <w:widowControl w:val="0"/>
              <w:jc w:val="right"/>
              <w:rPr>
                <w:sz w:val="18"/>
              </w:rPr>
            </w:pPr>
            <w:r w:rsidRPr="00DB2D39">
              <w:rPr>
                <w:sz w:val="18"/>
                <w:szCs w:val="22"/>
              </w:rPr>
              <w:t>0,00</w:t>
            </w:r>
          </w:p>
        </w:tc>
      </w:tr>
    </w:tbl>
    <w:p w:rsidR="000353EF" w:rsidRPr="00DB2D39" w:rsidRDefault="000353EF" w:rsidP="000353EF">
      <w:pPr>
        <w:pStyle w:val="aff2"/>
        <w:rPr>
          <w:rFonts w:cs="Times New Roman"/>
        </w:rPr>
      </w:pPr>
      <w:r w:rsidRPr="00DB2D39">
        <w:rPr>
          <w:rFonts w:cs="Times New Roman"/>
        </w:rPr>
        <w:t>Расположение новых котельных представлено в Приложении</w:t>
      </w:r>
      <w:r w:rsidR="00A43909" w:rsidRPr="00DB2D39">
        <w:rPr>
          <w:rFonts w:cs="Times New Roman"/>
        </w:rPr>
        <w:t xml:space="preserve"> 8</w:t>
      </w:r>
      <w:r w:rsidRPr="00DB2D39">
        <w:rPr>
          <w:rFonts w:cs="Times New Roman"/>
        </w:rPr>
        <w:t>.</w:t>
      </w:r>
    </w:p>
    <w:p w:rsidR="00287B43" w:rsidRPr="00DB2D39" w:rsidRDefault="00271FC1" w:rsidP="0063633B">
      <w:pPr>
        <w:pStyle w:val="8"/>
      </w:pPr>
      <w:bookmarkStart w:id="211" w:name="sub_1852"/>
      <w:bookmarkEnd w:id="210"/>
      <w:r w:rsidRPr="00DB2D39">
        <w:t>16.2</w:t>
      </w:r>
      <w:r w:rsidR="00287B43" w:rsidRPr="00DB2D39">
        <w:t> </w:t>
      </w:r>
      <w:r w:rsidRPr="00DB2D39">
        <w:t>П</w:t>
      </w:r>
      <w:r w:rsidR="00287B43" w:rsidRPr="00DB2D39">
        <w:t>еречень мероприятий по строительству, реконструкции и техническому перевооружению тепловых сетей и сооружений на них</w:t>
      </w:r>
    </w:p>
    <w:p w:rsidR="00D4354B" w:rsidRPr="00DB2D39" w:rsidRDefault="000353EF" w:rsidP="00D4354B">
      <w:pPr>
        <w:pStyle w:val="aff2"/>
        <w:rPr>
          <w:rFonts w:cs="Times New Roman"/>
        </w:rPr>
      </w:pPr>
      <w:r w:rsidRPr="00DB2D39">
        <w:rPr>
          <w:rFonts w:cs="Times New Roman"/>
        </w:rPr>
        <w:t xml:space="preserve">Настоящей Схемой предлагается </w:t>
      </w:r>
      <w:r w:rsidR="00D4354B" w:rsidRPr="00DB2D39">
        <w:rPr>
          <w:rFonts w:cs="Times New Roman"/>
        </w:rPr>
        <w:t>вывести из эксплуатации котельную инв. №53, а ее нагрузку перевести на новую блочно-модульную котельную БМК 36 – 36 Гкал/ч.</w:t>
      </w:r>
    </w:p>
    <w:p w:rsidR="00D4354B" w:rsidRPr="00DB2D39" w:rsidRDefault="00D4354B" w:rsidP="00D4354B">
      <w:pPr>
        <w:pStyle w:val="aff2"/>
        <w:rPr>
          <w:rFonts w:cs="Times New Roman"/>
        </w:rPr>
      </w:pPr>
      <w:r w:rsidRPr="00DB2D39">
        <w:rPr>
          <w:rFonts w:cs="Times New Roman"/>
        </w:rPr>
        <w:t>Для теплоснабжения объектов войсковой части предлагается выполнить строительство новой котельной БМК 10 – 10 Гкал/ч;</w:t>
      </w:r>
    </w:p>
    <w:p w:rsidR="000353EF" w:rsidRPr="00DB2D39" w:rsidRDefault="000353EF" w:rsidP="000353EF">
      <w:pPr>
        <w:pStyle w:val="aff2"/>
        <w:rPr>
          <w:rFonts w:cs="Times New Roman"/>
        </w:rPr>
      </w:pPr>
      <w:r w:rsidRPr="00DB2D39">
        <w:rPr>
          <w:rFonts w:cs="Times New Roman"/>
        </w:rPr>
        <w:t>Для подключения нов</w:t>
      </w:r>
      <w:r w:rsidR="00D4354B" w:rsidRPr="00DB2D39">
        <w:rPr>
          <w:rFonts w:cs="Times New Roman"/>
        </w:rPr>
        <w:t>ой</w:t>
      </w:r>
      <w:r w:rsidRPr="00DB2D39">
        <w:rPr>
          <w:rFonts w:cs="Times New Roman"/>
        </w:rPr>
        <w:t xml:space="preserve"> БМК к существующим тепловым сетям необходимо:</w:t>
      </w:r>
    </w:p>
    <w:p w:rsidR="000353EF" w:rsidRPr="00DB2D39" w:rsidRDefault="000353EF" w:rsidP="00AA7F03">
      <w:pPr>
        <w:pStyle w:val="aff2"/>
        <w:numPr>
          <w:ilvl w:val="0"/>
          <w:numId w:val="4"/>
        </w:numPr>
        <w:rPr>
          <w:rFonts w:cs="Times New Roman"/>
        </w:rPr>
      </w:pPr>
      <w:r w:rsidRPr="00DB2D39">
        <w:rPr>
          <w:rFonts w:cs="Times New Roman"/>
        </w:rPr>
        <w:t>Строительство тепловых сетей протяженностью 150 м. и диаметром 515 мм. Для подключения новой БМК 36 к существующим тепловым сетям.</w:t>
      </w:r>
    </w:p>
    <w:p w:rsidR="000353EF" w:rsidRPr="00DB2D39" w:rsidRDefault="000353EF" w:rsidP="000353EF">
      <w:pPr>
        <w:pStyle w:val="aff2"/>
        <w:rPr>
          <w:rFonts w:cs="Times New Roman"/>
        </w:rPr>
      </w:pPr>
      <w:bookmarkStart w:id="212" w:name="sub_1853"/>
      <w:bookmarkEnd w:id="211"/>
      <w:r w:rsidRPr="00DB2D39">
        <w:rPr>
          <w:rFonts w:cs="Times New Roman"/>
        </w:rPr>
        <w:t xml:space="preserve">Основной проблемой организации качественного и надежного теплоснабжения поселения является износ тепловых сетей. </w:t>
      </w:r>
    </w:p>
    <w:p w:rsidR="000353EF" w:rsidRPr="00DB2D39" w:rsidRDefault="000353EF" w:rsidP="000353EF">
      <w:pPr>
        <w:pStyle w:val="aff2"/>
        <w:rPr>
          <w:rFonts w:cs="Times New Roman"/>
        </w:rPr>
      </w:pPr>
      <w:r w:rsidRPr="00DB2D39">
        <w:rPr>
          <w:rFonts w:cs="Times New Roman"/>
        </w:rPr>
        <w:t xml:space="preserve">Для повышения уровня надежности теплоснабжения, сокращения тепловых потерь в сетях предлагается в период с 2019 по 2033 года во время проведения ремонтных компаний производить замену изношенных участков тепловых сетей, исчерпавших свой эксплуатационный ресурс. </w:t>
      </w:r>
    </w:p>
    <w:p w:rsidR="000353EF" w:rsidRPr="00DB2D39" w:rsidRDefault="000353EF" w:rsidP="000353EF">
      <w:pPr>
        <w:pStyle w:val="aff2"/>
        <w:rPr>
          <w:rFonts w:cs="Times New Roman"/>
        </w:rPr>
      </w:pPr>
      <w:r w:rsidRPr="00DB2D39">
        <w:rPr>
          <w:rFonts w:cs="Times New Roman"/>
        </w:rPr>
        <w:t xml:space="preserve">Объемы замены тепловых сетей определены на основании сроков ввода в эксплуатацию существующих тепловых сетей исходя из расчетного срока службы тепловых сетей не менее 20 лет и предусматривает поэтапную перекладку 100% всех тепловых сетей в период до 2033 года. </w:t>
      </w:r>
    </w:p>
    <w:p w:rsidR="000353EF" w:rsidRDefault="000353EF" w:rsidP="000353EF">
      <w:pPr>
        <w:pStyle w:val="aff2"/>
        <w:rPr>
          <w:rFonts w:cs="Times New Roman"/>
        </w:rPr>
      </w:pPr>
      <w:r w:rsidRPr="00DB2D39">
        <w:rPr>
          <w:rFonts w:cs="Times New Roman"/>
        </w:rPr>
        <w:t>Настоящей схемой предусмотрена реконструкция тепловых сетей в следующих объемах:</w:t>
      </w:r>
    </w:p>
    <w:p w:rsidR="00C425B3" w:rsidRPr="00C425B3" w:rsidRDefault="00C425B3" w:rsidP="00C425B3">
      <w:pPr>
        <w:pStyle w:val="aff2"/>
        <w:numPr>
          <w:ilvl w:val="0"/>
          <w:numId w:val="4"/>
        </w:numPr>
        <w:rPr>
          <w:rFonts w:cs="Times New Roman"/>
        </w:rPr>
      </w:pPr>
      <w:r w:rsidRPr="00DB2D39">
        <w:rPr>
          <w:rFonts w:cs="Times New Roman"/>
        </w:rPr>
        <w:lastRenderedPageBreak/>
        <w:t xml:space="preserve">Тепловые сети </w:t>
      </w:r>
      <w:r w:rsidRPr="00C425B3">
        <w:rPr>
          <w:rFonts w:cs="Times New Roman"/>
        </w:rPr>
        <w:t>диаметром до 100 мм., общей протяженностью 3,6 км.</w:t>
      </w:r>
    </w:p>
    <w:p w:rsidR="00C425B3" w:rsidRPr="00C425B3" w:rsidRDefault="00C425B3" w:rsidP="00C425B3">
      <w:pPr>
        <w:pStyle w:val="aff2"/>
        <w:numPr>
          <w:ilvl w:val="0"/>
          <w:numId w:val="4"/>
        </w:numPr>
        <w:rPr>
          <w:rFonts w:cs="Times New Roman"/>
        </w:rPr>
      </w:pPr>
      <w:r w:rsidRPr="00DB2D39">
        <w:rPr>
          <w:rFonts w:cs="Times New Roman"/>
        </w:rPr>
        <w:t xml:space="preserve">Тепловые сети </w:t>
      </w:r>
      <w:r w:rsidRPr="00C425B3">
        <w:rPr>
          <w:rFonts w:cs="Times New Roman"/>
        </w:rPr>
        <w:t>диаметром от 100 до 300 мм., общей протяженностью 4,26 км.</w:t>
      </w:r>
    </w:p>
    <w:p w:rsidR="00C425B3" w:rsidRDefault="00C425B3" w:rsidP="00C425B3">
      <w:pPr>
        <w:pStyle w:val="aff2"/>
        <w:numPr>
          <w:ilvl w:val="0"/>
          <w:numId w:val="4"/>
        </w:numPr>
        <w:rPr>
          <w:rFonts w:cs="Times New Roman"/>
        </w:rPr>
      </w:pPr>
      <w:r w:rsidRPr="00DB2D39">
        <w:rPr>
          <w:rFonts w:cs="Times New Roman"/>
        </w:rPr>
        <w:t xml:space="preserve">Тепловые сети </w:t>
      </w:r>
      <w:r w:rsidRPr="00C425B3">
        <w:rPr>
          <w:rFonts w:cs="Times New Roman"/>
        </w:rPr>
        <w:t>диаметром более 300 мм., общей протяженностью 2,1 км.</w:t>
      </w:r>
    </w:p>
    <w:p w:rsidR="00287B43" w:rsidRPr="00DB2D39" w:rsidRDefault="00271FC1" w:rsidP="0063633B">
      <w:pPr>
        <w:pStyle w:val="8"/>
      </w:pPr>
      <w:r w:rsidRPr="00DB2D39">
        <w:t>16.3</w:t>
      </w:r>
      <w:r w:rsidR="00287B43" w:rsidRPr="00DB2D39">
        <w:t> </w:t>
      </w:r>
      <w:r w:rsidRPr="00DB2D39">
        <w:t>П</w:t>
      </w:r>
      <w:r w:rsidR="00287B43" w:rsidRPr="00DB2D39">
        <w:t>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bookmarkEnd w:id="212"/>
    <w:p w:rsidR="00031DB8" w:rsidRPr="00DB2D39" w:rsidRDefault="00031DB8" w:rsidP="00031DB8">
      <w:pPr>
        <w:pStyle w:val="aff2"/>
        <w:rPr>
          <w:rFonts w:cs="Times New Roman"/>
        </w:rPr>
      </w:pPr>
      <w:r w:rsidRPr="00DB2D39">
        <w:rPr>
          <w:rFonts w:cs="Times New Roman"/>
        </w:rPr>
        <w:t xml:space="preserve">На территории ЗАТО город Заозерск открытая система теплоснабжения (горячего водоснабжения) отсутствует. </w:t>
      </w:r>
    </w:p>
    <w:p w:rsidR="00E024E6" w:rsidRPr="00DB2D39" w:rsidRDefault="00E024E6" w:rsidP="000835B3">
      <w:pPr>
        <w:pStyle w:val="1"/>
        <w:rPr>
          <w:rFonts w:ascii="Times New Roman" w:hAnsi="Times New Roman" w:cs="Times New Roman"/>
          <w:color w:val="auto"/>
        </w:rPr>
      </w:pPr>
      <w:bookmarkStart w:id="213" w:name="_Toc526319978"/>
      <w:r w:rsidRPr="00DB2D39">
        <w:rPr>
          <w:rFonts w:ascii="Times New Roman" w:hAnsi="Times New Roman" w:cs="Times New Roman"/>
          <w:color w:val="auto"/>
        </w:rPr>
        <w:t xml:space="preserve">Глава 17 </w:t>
      </w:r>
      <w:r w:rsidR="00B61217" w:rsidRPr="00DB2D39">
        <w:rPr>
          <w:rFonts w:ascii="Times New Roman" w:hAnsi="Times New Roman" w:cs="Times New Roman"/>
          <w:color w:val="auto"/>
        </w:rPr>
        <w:t>«</w:t>
      </w:r>
      <w:r w:rsidRPr="00DB2D39">
        <w:rPr>
          <w:rFonts w:ascii="Times New Roman" w:hAnsi="Times New Roman" w:cs="Times New Roman"/>
          <w:color w:val="auto"/>
        </w:rPr>
        <w:t>Замечания и предложения к проекту схемы теплоснабжения</w:t>
      </w:r>
      <w:r w:rsidR="00B61217" w:rsidRPr="00DB2D39">
        <w:rPr>
          <w:rFonts w:ascii="Times New Roman" w:hAnsi="Times New Roman" w:cs="Times New Roman"/>
          <w:color w:val="auto"/>
        </w:rPr>
        <w:t>»</w:t>
      </w:r>
      <w:bookmarkEnd w:id="213"/>
    </w:p>
    <w:p w:rsidR="00E024E6" w:rsidRPr="00DB2D39" w:rsidRDefault="00271FC1" w:rsidP="0063633B">
      <w:pPr>
        <w:pStyle w:val="8"/>
      </w:pPr>
      <w:bookmarkStart w:id="214" w:name="sub_1871"/>
      <w:r w:rsidRPr="00DB2D39">
        <w:t>17.1П</w:t>
      </w:r>
      <w:r w:rsidR="00E024E6" w:rsidRPr="00DB2D39">
        <w:t>еречень всех замечаний и предложений, поступивших при разработке, утверждении и актуализации схемы теплоснабжения</w:t>
      </w:r>
    </w:p>
    <w:p w:rsidR="00E024E6" w:rsidRPr="00DB2D39" w:rsidRDefault="00271FC1" w:rsidP="0063633B">
      <w:pPr>
        <w:pStyle w:val="8"/>
      </w:pPr>
      <w:bookmarkStart w:id="215" w:name="sub_1872"/>
      <w:bookmarkEnd w:id="214"/>
      <w:r w:rsidRPr="00DB2D39">
        <w:t>17.1.1</w:t>
      </w:r>
      <w:r w:rsidR="00E024E6" w:rsidRPr="00DB2D39">
        <w:t> ответы разработчиков проекта схемы теплоснабжения на замечания и предложения;</w:t>
      </w:r>
    </w:p>
    <w:p w:rsidR="00E024E6" w:rsidRPr="00DB2D39" w:rsidRDefault="00271FC1" w:rsidP="0063633B">
      <w:pPr>
        <w:pStyle w:val="8"/>
      </w:pPr>
      <w:bookmarkStart w:id="216" w:name="sub_1873"/>
      <w:bookmarkEnd w:id="215"/>
      <w:r w:rsidRPr="00DB2D39">
        <w:t>17.1.2</w:t>
      </w:r>
      <w:r w:rsidR="00E024E6" w:rsidRPr="00DB2D39">
        <w:t>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2163FA" w:rsidRPr="00DB2D39" w:rsidRDefault="002163FA" w:rsidP="002163FA"/>
    <w:p w:rsidR="00310D84" w:rsidRPr="00DB2D39" w:rsidRDefault="00E024E6" w:rsidP="00B61217">
      <w:pPr>
        <w:pStyle w:val="1"/>
        <w:rPr>
          <w:rFonts w:ascii="Times New Roman" w:hAnsi="Times New Roman" w:cs="Times New Roman"/>
          <w:color w:val="auto"/>
        </w:rPr>
      </w:pPr>
      <w:bookmarkStart w:id="217" w:name="_Toc526319979"/>
      <w:bookmarkStart w:id="218" w:name="sub_1088"/>
      <w:bookmarkEnd w:id="216"/>
      <w:r w:rsidRPr="00DB2D39">
        <w:rPr>
          <w:rFonts w:ascii="Times New Roman" w:hAnsi="Times New Roman" w:cs="Times New Roman"/>
          <w:color w:val="auto"/>
        </w:rPr>
        <w:t xml:space="preserve">Глава 18 </w:t>
      </w:r>
      <w:r w:rsidR="00B61217" w:rsidRPr="00DB2D39">
        <w:rPr>
          <w:rFonts w:ascii="Times New Roman" w:hAnsi="Times New Roman" w:cs="Times New Roman"/>
          <w:color w:val="auto"/>
        </w:rPr>
        <w:t>«</w:t>
      </w:r>
      <w:r w:rsidRPr="00DB2D39">
        <w:rPr>
          <w:rFonts w:ascii="Times New Roman" w:hAnsi="Times New Roman" w:cs="Times New Roman"/>
          <w:color w:val="auto"/>
        </w:rPr>
        <w:t>Сводный том изменений, выполненных в доработанной и (или) актуализированной схеме теплоснабжения</w:t>
      </w:r>
      <w:r w:rsidR="00B61217" w:rsidRPr="00DB2D39">
        <w:rPr>
          <w:rFonts w:ascii="Times New Roman" w:hAnsi="Times New Roman" w:cs="Times New Roman"/>
          <w:color w:val="auto"/>
        </w:rPr>
        <w:t>»</w:t>
      </w:r>
      <w:bookmarkEnd w:id="217"/>
    </w:p>
    <w:p w:rsidR="00E024E6" w:rsidRPr="00DB2D39" w:rsidRDefault="00B45A59" w:rsidP="0063633B">
      <w:pPr>
        <w:pStyle w:val="8"/>
      </w:pPr>
      <w:r w:rsidRPr="00DB2D39">
        <w:t>18.1Р</w:t>
      </w:r>
      <w:r w:rsidR="00E024E6" w:rsidRPr="00DB2D39">
        <w:t>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за период, прошедший с даты утверждения схемы теплоснабжения</w:t>
      </w:r>
    </w:p>
    <w:bookmarkEnd w:id="218"/>
    <w:p w:rsidR="00E53FED" w:rsidRPr="00DB2D39" w:rsidRDefault="00E53FED" w:rsidP="00E53FED">
      <w:pPr>
        <w:pStyle w:val="aff2"/>
        <w:rPr>
          <w:rFonts w:cs="Times New Roman"/>
        </w:rPr>
      </w:pPr>
      <w:r w:rsidRPr="00DB2D39">
        <w:rPr>
          <w:rFonts w:cs="Times New Roman"/>
        </w:rPr>
        <w:t>Реестр изменений, внесенных в доработанную и актуализированную схему теплоснабжения представлен в таблице.</w:t>
      </w:r>
    </w:p>
    <w:p w:rsidR="00E53FED" w:rsidRPr="00DB2D39" w:rsidRDefault="00E53FED" w:rsidP="00E53FED">
      <w:pPr>
        <w:pStyle w:val="aff2"/>
        <w:jc w:val="center"/>
        <w:rPr>
          <w:rFonts w:cs="Times New Roman"/>
          <w:b/>
        </w:rPr>
      </w:pPr>
      <w:r w:rsidRPr="00DB2D39">
        <w:rPr>
          <w:rFonts w:cs="Times New Roman"/>
          <w:b/>
          <w:lang w:eastAsia="en-US"/>
        </w:rPr>
        <w:t xml:space="preserve">Таблица </w:t>
      </w:r>
      <w:r w:rsidR="0008618A">
        <w:rPr>
          <w:rFonts w:cs="Times New Roman"/>
          <w:b/>
          <w:noProof/>
          <w:lang w:eastAsia="en-US"/>
        </w:rPr>
        <w:fldChar w:fldCharType="begin"/>
      </w:r>
      <w:r w:rsidR="0008618A">
        <w:rPr>
          <w:rFonts w:cs="Times New Roman"/>
          <w:b/>
          <w:noProof/>
          <w:lang w:eastAsia="en-US"/>
        </w:rPr>
        <w:instrText xml:space="preserve"> SEQ Таблица \* ARABIC \* MERGEFORMAT </w:instrText>
      </w:r>
      <w:r w:rsidR="0008618A">
        <w:rPr>
          <w:rFonts w:cs="Times New Roman"/>
          <w:b/>
          <w:noProof/>
          <w:lang w:eastAsia="en-US"/>
        </w:rPr>
        <w:fldChar w:fldCharType="separate"/>
      </w:r>
      <w:r w:rsidR="00973DAD">
        <w:rPr>
          <w:rFonts w:cs="Times New Roman"/>
          <w:b/>
          <w:noProof/>
          <w:lang w:eastAsia="en-US"/>
        </w:rPr>
        <w:t>38</w:t>
      </w:r>
      <w:r w:rsidR="0008618A">
        <w:rPr>
          <w:rFonts w:cs="Times New Roman"/>
          <w:b/>
          <w:noProof/>
          <w:lang w:eastAsia="en-US"/>
        </w:rPr>
        <w:fldChar w:fldCharType="end"/>
      </w:r>
      <w:r w:rsidRPr="00DB2D39">
        <w:rPr>
          <w:rFonts w:cs="Times New Roman"/>
          <w:b/>
          <w:lang w:eastAsia="en-US"/>
        </w:rPr>
        <w:t xml:space="preserve"> - </w:t>
      </w:r>
      <w:r w:rsidRPr="00DB2D39">
        <w:rPr>
          <w:rFonts w:cs="Times New Roman"/>
          <w:b/>
        </w:rPr>
        <w:t>Реестр изменений, внесенных в доработанную и актуализированную схему теплоснабжения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4"/>
        <w:gridCol w:w="3854"/>
        <w:gridCol w:w="850"/>
        <w:gridCol w:w="1701"/>
        <w:gridCol w:w="1960"/>
        <w:gridCol w:w="870"/>
      </w:tblGrid>
      <w:tr w:rsidR="00C739CA" w:rsidRPr="00DB2D39" w:rsidTr="00E53FED">
        <w:trPr>
          <w:trHeight w:val="23"/>
          <w:jc w:val="center"/>
        </w:trPr>
        <w:tc>
          <w:tcPr>
            <w:tcW w:w="394" w:type="dxa"/>
            <w:shd w:val="clear" w:color="auto" w:fill="auto"/>
            <w:vAlign w:val="center"/>
            <w:hideMark/>
          </w:tcPr>
          <w:p w:rsidR="00E53FED" w:rsidRPr="00DB2D39" w:rsidRDefault="00E53FED" w:rsidP="00E53FED">
            <w:pPr>
              <w:widowControl w:val="0"/>
              <w:jc w:val="center"/>
              <w:rPr>
                <w:sz w:val="20"/>
              </w:rPr>
            </w:pPr>
            <w:r w:rsidRPr="00DB2D39">
              <w:rPr>
                <w:sz w:val="20"/>
              </w:rPr>
              <w:t>№ п/п</w:t>
            </w:r>
          </w:p>
        </w:tc>
        <w:tc>
          <w:tcPr>
            <w:tcW w:w="3854" w:type="dxa"/>
            <w:shd w:val="clear" w:color="auto" w:fill="auto"/>
            <w:vAlign w:val="center"/>
            <w:hideMark/>
          </w:tcPr>
          <w:p w:rsidR="00E53FED" w:rsidRPr="00DB2D39" w:rsidRDefault="00E53FED" w:rsidP="00E53FED">
            <w:pPr>
              <w:widowControl w:val="0"/>
              <w:jc w:val="center"/>
              <w:rPr>
                <w:sz w:val="20"/>
              </w:rPr>
            </w:pPr>
            <w:r w:rsidRPr="00DB2D39">
              <w:rPr>
                <w:sz w:val="20"/>
              </w:rPr>
              <w:t>Показатель</w:t>
            </w:r>
          </w:p>
        </w:tc>
        <w:tc>
          <w:tcPr>
            <w:tcW w:w="850" w:type="dxa"/>
            <w:shd w:val="clear" w:color="auto" w:fill="auto"/>
            <w:vAlign w:val="center"/>
            <w:hideMark/>
          </w:tcPr>
          <w:p w:rsidR="00E53FED" w:rsidRPr="00DB2D39" w:rsidRDefault="00E53FED" w:rsidP="00E53FED">
            <w:pPr>
              <w:widowControl w:val="0"/>
              <w:jc w:val="center"/>
              <w:rPr>
                <w:sz w:val="20"/>
              </w:rPr>
            </w:pPr>
            <w:proofErr w:type="spellStart"/>
            <w:r w:rsidRPr="00DB2D39">
              <w:rPr>
                <w:sz w:val="20"/>
              </w:rPr>
              <w:t>Ед.изм</w:t>
            </w:r>
            <w:proofErr w:type="spellEnd"/>
            <w:r w:rsidRPr="00DB2D39">
              <w:rPr>
                <w:sz w:val="20"/>
              </w:rPr>
              <w:t>.</w:t>
            </w:r>
          </w:p>
        </w:tc>
        <w:tc>
          <w:tcPr>
            <w:tcW w:w="1701" w:type="dxa"/>
            <w:shd w:val="clear" w:color="auto" w:fill="auto"/>
            <w:vAlign w:val="center"/>
            <w:hideMark/>
          </w:tcPr>
          <w:p w:rsidR="00E53FED" w:rsidRPr="00DB2D39" w:rsidRDefault="00E53FED" w:rsidP="00E53FED">
            <w:pPr>
              <w:widowControl w:val="0"/>
              <w:jc w:val="center"/>
              <w:rPr>
                <w:sz w:val="20"/>
              </w:rPr>
            </w:pPr>
            <w:r w:rsidRPr="00DB2D39">
              <w:rPr>
                <w:sz w:val="20"/>
              </w:rPr>
              <w:t>Схема теплоснабжения</w:t>
            </w:r>
            <w:r w:rsidRPr="00DB2D39">
              <w:rPr>
                <w:sz w:val="20"/>
              </w:rPr>
              <w:br/>
              <w:t xml:space="preserve">ЗАТО город Заозерск </w:t>
            </w:r>
            <w:r w:rsidRPr="00DB2D39">
              <w:rPr>
                <w:sz w:val="20"/>
              </w:rPr>
              <w:br/>
              <w:t xml:space="preserve">Мурманской области </w:t>
            </w:r>
            <w:r w:rsidRPr="00DB2D39">
              <w:rPr>
                <w:sz w:val="20"/>
              </w:rPr>
              <w:br/>
              <w:t>с 2013 по 2027 год</w:t>
            </w:r>
          </w:p>
        </w:tc>
        <w:tc>
          <w:tcPr>
            <w:tcW w:w="1960" w:type="dxa"/>
            <w:shd w:val="clear" w:color="auto" w:fill="auto"/>
            <w:vAlign w:val="center"/>
            <w:hideMark/>
          </w:tcPr>
          <w:p w:rsidR="00E53FED" w:rsidRPr="00DB2D39" w:rsidRDefault="00E53FED" w:rsidP="00E53FED">
            <w:pPr>
              <w:widowControl w:val="0"/>
              <w:jc w:val="center"/>
              <w:rPr>
                <w:sz w:val="20"/>
              </w:rPr>
            </w:pPr>
            <w:r w:rsidRPr="00DB2D39">
              <w:rPr>
                <w:sz w:val="20"/>
              </w:rPr>
              <w:t>Актуализация схемы теплоснабжения</w:t>
            </w:r>
            <w:r w:rsidRPr="00DB2D39">
              <w:rPr>
                <w:sz w:val="20"/>
              </w:rPr>
              <w:br/>
              <w:t xml:space="preserve">ЗАТО город Заозерск </w:t>
            </w:r>
            <w:r w:rsidRPr="00DB2D39">
              <w:rPr>
                <w:sz w:val="20"/>
              </w:rPr>
              <w:br/>
              <w:t xml:space="preserve">Мурманской области </w:t>
            </w:r>
            <w:r w:rsidRPr="00DB2D39">
              <w:rPr>
                <w:sz w:val="20"/>
              </w:rPr>
              <w:br/>
              <w:t>на период до 2033 года</w:t>
            </w:r>
          </w:p>
        </w:tc>
        <w:tc>
          <w:tcPr>
            <w:tcW w:w="870" w:type="dxa"/>
            <w:shd w:val="clear" w:color="auto" w:fill="auto"/>
            <w:vAlign w:val="center"/>
            <w:hideMark/>
          </w:tcPr>
          <w:p w:rsidR="00E53FED" w:rsidRPr="00DB2D39" w:rsidRDefault="00E53FED" w:rsidP="00E53FED">
            <w:pPr>
              <w:widowControl w:val="0"/>
              <w:jc w:val="center"/>
              <w:rPr>
                <w:sz w:val="20"/>
              </w:rPr>
            </w:pPr>
            <w:r w:rsidRPr="00DB2D39">
              <w:rPr>
                <w:sz w:val="20"/>
              </w:rPr>
              <w:t>изменения</w:t>
            </w:r>
            <w:r w:rsidRPr="00DB2D39">
              <w:rPr>
                <w:sz w:val="20"/>
              </w:rPr>
              <w:br/>
              <w:t>+ / -</w:t>
            </w:r>
          </w:p>
        </w:tc>
      </w:tr>
      <w:tr w:rsidR="00C739CA" w:rsidRPr="00DB2D39" w:rsidTr="00E53FED">
        <w:trPr>
          <w:trHeight w:val="23"/>
          <w:jc w:val="center"/>
        </w:trPr>
        <w:tc>
          <w:tcPr>
            <w:tcW w:w="394" w:type="dxa"/>
            <w:shd w:val="clear" w:color="auto" w:fill="auto"/>
            <w:noWrap/>
            <w:vAlign w:val="bottom"/>
            <w:hideMark/>
          </w:tcPr>
          <w:p w:rsidR="00E53FED" w:rsidRPr="00DB2D39" w:rsidRDefault="00E53FED" w:rsidP="00E53FED">
            <w:pPr>
              <w:widowControl w:val="0"/>
              <w:jc w:val="center"/>
              <w:rPr>
                <w:sz w:val="20"/>
              </w:rPr>
            </w:pPr>
            <w:r w:rsidRPr="00DB2D39">
              <w:rPr>
                <w:sz w:val="20"/>
              </w:rPr>
              <w:t>1</w:t>
            </w:r>
          </w:p>
        </w:tc>
        <w:tc>
          <w:tcPr>
            <w:tcW w:w="3854" w:type="dxa"/>
            <w:shd w:val="clear" w:color="auto" w:fill="auto"/>
            <w:noWrap/>
            <w:vAlign w:val="bottom"/>
            <w:hideMark/>
          </w:tcPr>
          <w:p w:rsidR="00E53FED" w:rsidRPr="00DB2D39" w:rsidRDefault="00E53FED" w:rsidP="00E53FED">
            <w:pPr>
              <w:widowControl w:val="0"/>
              <w:rPr>
                <w:sz w:val="20"/>
              </w:rPr>
            </w:pPr>
            <w:r w:rsidRPr="00DB2D39">
              <w:rPr>
                <w:sz w:val="20"/>
              </w:rPr>
              <w:t>Присоединенная тепловая нагрузка</w:t>
            </w:r>
          </w:p>
        </w:tc>
        <w:tc>
          <w:tcPr>
            <w:tcW w:w="850" w:type="dxa"/>
            <w:shd w:val="clear" w:color="auto" w:fill="auto"/>
            <w:noWrap/>
            <w:vAlign w:val="bottom"/>
            <w:hideMark/>
          </w:tcPr>
          <w:p w:rsidR="00E53FED" w:rsidRPr="00DB2D39" w:rsidRDefault="00E53FED" w:rsidP="00E53FED">
            <w:pPr>
              <w:widowControl w:val="0"/>
              <w:jc w:val="center"/>
              <w:rPr>
                <w:sz w:val="20"/>
              </w:rPr>
            </w:pPr>
            <w:r w:rsidRPr="00DB2D39">
              <w:rPr>
                <w:sz w:val="20"/>
              </w:rPr>
              <w:t>Гкал/ч</w:t>
            </w:r>
          </w:p>
        </w:tc>
        <w:tc>
          <w:tcPr>
            <w:tcW w:w="1701" w:type="dxa"/>
            <w:shd w:val="clear" w:color="auto" w:fill="auto"/>
            <w:noWrap/>
            <w:vAlign w:val="bottom"/>
            <w:hideMark/>
          </w:tcPr>
          <w:p w:rsidR="00E53FED" w:rsidRPr="00DB2D39" w:rsidRDefault="00E53FED" w:rsidP="00E53FED">
            <w:pPr>
              <w:widowControl w:val="0"/>
              <w:jc w:val="center"/>
              <w:rPr>
                <w:sz w:val="20"/>
              </w:rPr>
            </w:pPr>
            <w:r w:rsidRPr="00DB2D39">
              <w:rPr>
                <w:sz w:val="20"/>
              </w:rPr>
              <w:t>24,8</w:t>
            </w:r>
          </w:p>
        </w:tc>
        <w:tc>
          <w:tcPr>
            <w:tcW w:w="1960" w:type="dxa"/>
            <w:shd w:val="clear" w:color="auto" w:fill="auto"/>
            <w:noWrap/>
            <w:vAlign w:val="bottom"/>
            <w:hideMark/>
          </w:tcPr>
          <w:p w:rsidR="00E53FED" w:rsidRPr="00DB2D39" w:rsidRDefault="00D4354B" w:rsidP="00E53FED">
            <w:pPr>
              <w:widowControl w:val="0"/>
              <w:jc w:val="center"/>
              <w:rPr>
                <w:sz w:val="20"/>
              </w:rPr>
            </w:pPr>
            <w:r w:rsidRPr="00DB2D39">
              <w:rPr>
                <w:sz w:val="20"/>
              </w:rPr>
              <w:t>22,3</w:t>
            </w:r>
          </w:p>
        </w:tc>
        <w:tc>
          <w:tcPr>
            <w:tcW w:w="870" w:type="dxa"/>
            <w:shd w:val="clear" w:color="auto" w:fill="auto"/>
            <w:noWrap/>
            <w:vAlign w:val="center"/>
            <w:hideMark/>
          </w:tcPr>
          <w:p w:rsidR="00E53FED" w:rsidRPr="00DB2D39" w:rsidRDefault="00E53FED" w:rsidP="00E53FED">
            <w:pPr>
              <w:widowControl w:val="0"/>
              <w:jc w:val="center"/>
              <w:rPr>
                <w:sz w:val="20"/>
              </w:rPr>
            </w:pPr>
            <w:r w:rsidRPr="00DB2D39">
              <w:rPr>
                <w:sz w:val="20"/>
              </w:rPr>
              <w:t>-</w:t>
            </w:r>
            <w:r w:rsidR="00D4354B" w:rsidRPr="00DB2D39">
              <w:rPr>
                <w:sz w:val="20"/>
              </w:rPr>
              <w:t>2,5</w:t>
            </w:r>
          </w:p>
        </w:tc>
      </w:tr>
      <w:tr w:rsidR="00C739CA" w:rsidRPr="00DB2D39" w:rsidTr="00E53FED">
        <w:trPr>
          <w:trHeight w:val="23"/>
          <w:jc w:val="center"/>
        </w:trPr>
        <w:tc>
          <w:tcPr>
            <w:tcW w:w="394" w:type="dxa"/>
            <w:shd w:val="clear" w:color="auto" w:fill="auto"/>
            <w:noWrap/>
            <w:vAlign w:val="bottom"/>
            <w:hideMark/>
          </w:tcPr>
          <w:p w:rsidR="00E53FED" w:rsidRPr="00DB2D39" w:rsidRDefault="00E53FED" w:rsidP="00E53FED">
            <w:pPr>
              <w:widowControl w:val="0"/>
              <w:jc w:val="center"/>
              <w:rPr>
                <w:sz w:val="20"/>
              </w:rPr>
            </w:pPr>
            <w:r w:rsidRPr="00DB2D39">
              <w:rPr>
                <w:sz w:val="20"/>
              </w:rPr>
              <w:t>2</w:t>
            </w:r>
          </w:p>
        </w:tc>
        <w:tc>
          <w:tcPr>
            <w:tcW w:w="3854" w:type="dxa"/>
            <w:shd w:val="clear" w:color="auto" w:fill="auto"/>
            <w:noWrap/>
            <w:vAlign w:val="bottom"/>
            <w:hideMark/>
          </w:tcPr>
          <w:p w:rsidR="00E53FED" w:rsidRPr="00DB2D39" w:rsidRDefault="00E53FED" w:rsidP="00E53FED">
            <w:pPr>
              <w:widowControl w:val="0"/>
              <w:rPr>
                <w:sz w:val="20"/>
              </w:rPr>
            </w:pPr>
            <w:r w:rsidRPr="00DB2D39">
              <w:rPr>
                <w:sz w:val="20"/>
              </w:rPr>
              <w:t>Годовой расход условного топлива</w:t>
            </w:r>
          </w:p>
        </w:tc>
        <w:tc>
          <w:tcPr>
            <w:tcW w:w="850" w:type="dxa"/>
            <w:shd w:val="clear" w:color="auto" w:fill="auto"/>
            <w:noWrap/>
            <w:vAlign w:val="bottom"/>
            <w:hideMark/>
          </w:tcPr>
          <w:p w:rsidR="00E53FED" w:rsidRPr="00DB2D39" w:rsidRDefault="00E53FED" w:rsidP="00E53FED">
            <w:pPr>
              <w:widowControl w:val="0"/>
              <w:jc w:val="center"/>
              <w:rPr>
                <w:sz w:val="20"/>
              </w:rPr>
            </w:pPr>
            <w:proofErr w:type="spellStart"/>
            <w:r w:rsidRPr="00DB2D39">
              <w:rPr>
                <w:sz w:val="20"/>
              </w:rPr>
              <w:t>т.у.т</w:t>
            </w:r>
            <w:proofErr w:type="spellEnd"/>
            <w:r w:rsidRPr="00DB2D39">
              <w:rPr>
                <w:sz w:val="20"/>
              </w:rPr>
              <w:t>.</w:t>
            </w:r>
          </w:p>
        </w:tc>
        <w:tc>
          <w:tcPr>
            <w:tcW w:w="1701" w:type="dxa"/>
            <w:shd w:val="clear" w:color="auto" w:fill="auto"/>
            <w:noWrap/>
            <w:vAlign w:val="bottom"/>
            <w:hideMark/>
          </w:tcPr>
          <w:p w:rsidR="00E53FED" w:rsidRPr="00DB2D39" w:rsidRDefault="00E53FED" w:rsidP="00E53FED">
            <w:pPr>
              <w:widowControl w:val="0"/>
              <w:jc w:val="center"/>
              <w:rPr>
                <w:sz w:val="20"/>
              </w:rPr>
            </w:pPr>
            <w:r w:rsidRPr="00DB2D39">
              <w:rPr>
                <w:sz w:val="20"/>
              </w:rPr>
              <w:t>22 367</w:t>
            </w:r>
          </w:p>
        </w:tc>
        <w:tc>
          <w:tcPr>
            <w:tcW w:w="1960" w:type="dxa"/>
            <w:shd w:val="clear" w:color="auto" w:fill="auto"/>
            <w:noWrap/>
            <w:vAlign w:val="bottom"/>
            <w:hideMark/>
          </w:tcPr>
          <w:p w:rsidR="00E53FED" w:rsidRPr="00DB2D39" w:rsidRDefault="00E53FED" w:rsidP="00E53FED">
            <w:pPr>
              <w:widowControl w:val="0"/>
              <w:jc w:val="center"/>
              <w:rPr>
                <w:sz w:val="20"/>
              </w:rPr>
            </w:pPr>
            <w:r w:rsidRPr="00DB2D39">
              <w:rPr>
                <w:sz w:val="20"/>
              </w:rPr>
              <w:t>6 960</w:t>
            </w:r>
          </w:p>
        </w:tc>
        <w:tc>
          <w:tcPr>
            <w:tcW w:w="870" w:type="dxa"/>
            <w:shd w:val="clear" w:color="auto" w:fill="auto"/>
            <w:noWrap/>
            <w:vAlign w:val="bottom"/>
            <w:hideMark/>
          </w:tcPr>
          <w:p w:rsidR="00E53FED" w:rsidRPr="00DB2D39" w:rsidRDefault="00E53FED" w:rsidP="00E53FED">
            <w:pPr>
              <w:widowControl w:val="0"/>
              <w:jc w:val="center"/>
              <w:rPr>
                <w:sz w:val="20"/>
              </w:rPr>
            </w:pPr>
            <w:r w:rsidRPr="00DB2D39">
              <w:rPr>
                <w:sz w:val="20"/>
              </w:rPr>
              <w:t>-15 407</w:t>
            </w:r>
          </w:p>
        </w:tc>
      </w:tr>
      <w:tr w:rsidR="00C739CA" w:rsidRPr="00DB2D39" w:rsidTr="00E53FED">
        <w:trPr>
          <w:trHeight w:val="23"/>
          <w:jc w:val="center"/>
        </w:trPr>
        <w:tc>
          <w:tcPr>
            <w:tcW w:w="394" w:type="dxa"/>
            <w:shd w:val="clear" w:color="auto" w:fill="auto"/>
            <w:noWrap/>
            <w:vAlign w:val="bottom"/>
            <w:hideMark/>
          </w:tcPr>
          <w:p w:rsidR="00E53FED" w:rsidRPr="00DB2D39" w:rsidRDefault="00E53FED" w:rsidP="00E53FED">
            <w:pPr>
              <w:widowControl w:val="0"/>
              <w:jc w:val="center"/>
              <w:rPr>
                <w:sz w:val="20"/>
              </w:rPr>
            </w:pPr>
            <w:r w:rsidRPr="00DB2D39">
              <w:rPr>
                <w:sz w:val="20"/>
              </w:rPr>
              <w:t>3</w:t>
            </w:r>
          </w:p>
        </w:tc>
        <w:tc>
          <w:tcPr>
            <w:tcW w:w="3854" w:type="dxa"/>
            <w:shd w:val="clear" w:color="auto" w:fill="auto"/>
            <w:noWrap/>
            <w:vAlign w:val="bottom"/>
            <w:hideMark/>
          </w:tcPr>
          <w:p w:rsidR="00E53FED" w:rsidRPr="00DB2D39" w:rsidRDefault="00E53FED" w:rsidP="00E53FED">
            <w:pPr>
              <w:widowControl w:val="0"/>
              <w:rPr>
                <w:sz w:val="20"/>
              </w:rPr>
            </w:pPr>
            <w:r w:rsidRPr="00DB2D39">
              <w:rPr>
                <w:sz w:val="20"/>
              </w:rPr>
              <w:t xml:space="preserve">Удельный расход условного топлива </w:t>
            </w:r>
          </w:p>
        </w:tc>
        <w:tc>
          <w:tcPr>
            <w:tcW w:w="850" w:type="dxa"/>
            <w:shd w:val="clear" w:color="auto" w:fill="auto"/>
            <w:noWrap/>
            <w:vAlign w:val="bottom"/>
            <w:hideMark/>
          </w:tcPr>
          <w:p w:rsidR="00E53FED" w:rsidRPr="00DB2D39" w:rsidRDefault="00E53FED" w:rsidP="00E53FED">
            <w:pPr>
              <w:widowControl w:val="0"/>
              <w:jc w:val="center"/>
              <w:rPr>
                <w:sz w:val="20"/>
              </w:rPr>
            </w:pPr>
            <w:r w:rsidRPr="00DB2D39">
              <w:rPr>
                <w:sz w:val="20"/>
              </w:rPr>
              <w:t xml:space="preserve">кг </w:t>
            </w:r>
            <w:proofErr w:type="spellStart"/>
            <w:r w:rsidRPr="00DB2D39">
              <w:rPr>
                <w:sz w:val="20"/>
              </w:rPr>
              <w:t>у.т</w:t>
            </w:r>
            <w:proofErr w:type="spellEnd"/>
            <w:r w:rsidRPr="00DB2D39">
              <w:rPr>
                <w:sz w:val="20"/>
              </w:rPr>
              <w:t>./Гкал</w:t>
            </w:r>
          </w:p>
        </w:tc>
        <w:tc>
          <w:tcPr>
            <w:tcW w:w="1701" w:type="dxa"/>
            <w:shd w:val="clear" w:color="auto" w:fill="auto"/>
            <w:noWrap/>
            <w:vAlign w:val="bottom"/>
            <w:hideMark/>
          </w:tcPr>
          <w:p w:rsidR="00E53FED" w:rsidRPr="00DB2D39" w:rsidRDefault="00E53FED" w:rsidP="00E53FED">
            <w:pPr>
              <w:widowControl w:val="0"/>
              <w:jc w:val="center"/>
              <w:rPr>
                <w:sz w:val="20"/>
              </w:rPr>
            </w:pPr>
            <w:r w:rsidRPr="00DB2D39">
              <w:rPr>
                <w:sz w:val="20"/>
              </w:rPr>
              <w:t>204</w:t>
            </w:r>
          </w:p>
        </w:tc>
        <w:tc>
          <w:tcPr>
            <w:tcW w:w="1960" w:type="dxa"/>
            <w:shd w:val="clear" w:color="auto" w:fill="auto"/>
            <w:noWrap/>
            <w:vAlign w:val="bottom"/>
            <w:hideMark/>
          </w:tcPr>
          <w:p w:rsidR="00E53FED" w:rsidRPr="00DB2D39" w:rsidRDefault="00E53FED" w:rsidP="00E53FED">
            <w:pPr>
              <w:widowControl w:val="0"/>
              <w:jc w:val="center"/>
              <w:rPr>
                <w:sz w:val="20"/>
              </w:rPr>
            </w:pPr>
            <w:r w:rsidRPr="00DB2D39">
              <w:rPr>
                <w:sz w:val="20"/>
              </w:rPr>
              <w:t>210</w:t>
            </w:r>
          </w:p>
        </w:tc>
        <w:tc>
          <w:tcPr>
            <w:tcW w:w="870" w:type="dxa"/>
            <w:shd w:val="clear" w:color="auto" w:fill="auto"/>
            <w:noWrap/>
            <w:vAlign w:val="center"/>
            <w:hideMark/>
          </w:tcPr>
          <w:p w:rsidR="00E53FED" w:rsidRPr="00DB2D39" w:rsidRDefault="00E53FED" w:rsidP="00E53FED">
            <w:pPr>
              <w:widowControl w:val="0"/>
              <w:jc w:val="center"/>
              <w:rPr>
                <w:sz w:val="20"/>
              </w:rPr>
            </w:pPr>
            <w:r w:rsidRPr="00DB2D39">
              <w:rPr>
                <w:sz w:val="20"/>
              </w:rPr>
              <w:t>6,0</w:t>
            </w:r>
          </w:p>
        </w:tc>
      </w:tr>
      <w:tr w:rsidR="00DB2D39" w:rsidRPr="00DB2D39" w:rsidTr="00E53FED">
        <w:trPr>
          <w:trHeight w:val="23"/>
          <w:jc w:val="center"/>
        </w:trPr>
        <w:tc>
          <w:tcPr>
            <w:tcW w:w="394" w:type="dxa"/>
            <w:shd w:val="clear" w:color="auto" w:fill="auto"/>
            <w:noWrap/>
            <w:vAlign w:val="bottom"/>
            <w:hideMark/>
          </w:tcPr>
          <w:p w:rsidR="00E53FED" w:rsidRPr="00DB2D39" w:rsidRDefault="00E53FED" w:rsidP="00E53FED">
            <w:pPr>
              <w:widowControl w:val="0"/>
              <w:jc w:val="center"/>
              <w:rPr>
                <w:sz w:val="20"/>
              </w:rPr>
            </w:pPr>
            <w:r w:rsidRPr="00DB2D39">
              <w:rPr>
                <w:sz w:val="20"/>
              </w:rPr>
              <w:t>4</w:t>
            </w:r>
          </w:p>
        </w:tc>
        <w:tc>
          <w:tcPr>
            <w:tcW w:w="3854" w:type="dxa"/>
            <w:shd w:val="clear" w:color="auto" w:fill="auto"/>
            <w:noWrap/>
            <w:vAlign w:val="bottom"/>
            <w:hideMark/>
          </w:tcPr>
          <w:p w:rsidR="00E53FED" w:rsidRPr="00DB2D39" w:rsidRDefault="00E53FED" w:rsidP="00E53FED">
            <w:pPr>
              <w:widowControl w:val="0"/>
              <w:rPr>
                <w:sz w:val="20"/>
              </w:rPr>
            </w:pPr>
            <w:r w:rsidRPr="00DB2D39">
              <w:rPr>
                <w:sz w:val="20"/>
              </w:rPr>
              <w:t>Объем произведенной тепловой энергии за год</w:t>
            </w:r>
          </w:p>
        </w:tc>
        <w:tc>
          <w:tcPr>
            <w:tcW w:w="850" w:type="dxa"/>
            <w:shd w:val="clear" w:color="auto" w:fill="auto"/>
            <w:noWrap/>
            <w:vAlign w:val="bottom"/>
            <w:hideMark/>
          </w:tcPr>
          <w:p w:rsidR="00E53FED" w:rsidRPr="00DB2D39" w:rsidRDefault="00E53FED" w:rsidP="00E53FED">
            <w:pPr>
              <w:widowControl w:val="0"/>
              <w:jc w:val="center"/>
              <w:rPr>
                <w:sz w:val="20"/>
              </w:rPr>
            </w:pPr>
            <w:r w:rsidRPr="00DB2D39">
              <w:rPr>
                <w:sz w:val="20"/>
              </w:rPr>
              <w:t>Гкал</w:t>
            </w:r>
          </w:p>
        </w:tc>
        <w:tc>
          <w:tcPr>
            <w:tcW w:w="1701" w:type="dxa"/>
            <w:shd w:val="clear" w:color="auto" w:fill="auto"/>
            <w:noWrap/>
            <w:vAlign w:val="bottom"/>
            <w:hideMark/>
          </w:tcPr>
          <w:p w:rsidR="00E53FED" w:rsidRPr="00DB2D39" w:rsidRDefault="00E53FED" w:rsidP="00E53FED">
            <w:pPr>
              <w:widowControl w:val="0"/>
              <w:jc w:val="center"/>
              <w:rPr>
                <w:sz w:val="20"/>
              </w:rPr>
            </w:pPr>
            <w:r w:rsidRPr="00DB2D39">
              <w:rPr>
                <w:sz w:val="20"/>
              </w:rPr>
              <w:t>109 644</w:t>
            </w:r>
          </w:p>
        </w:tc>
        <w:tc>
          <w:tcPr>
            <w:tcW w:w="1960" w:type="dxa"/>
            <w:shd w:val="clear" w:color="auto" w:fill="auto"/>
            <w:noWrap/>
            <w:vAlign w:val="bottom"/>
            <w:hideMark/>
          </w:tcPr>
          <w:p w:rsidR="00E53FED" w:rsidRPr="00DB2D39" w:rsidRDefault="00E53FED" w:rsidP="00E53FED">
            <w:pPr>
              <w:widowControl w:val="0"/>
              <w:jc w:val="center"/>
              <w:rPr>
                <w:sz w:val="20"/>
              </w:rPr>
            </w:pPr>
            <w:r w:rsidRPr="00DB2D39">
              <w:rPr>
                <w:sz w:val="20"/>
              </w:rPr>
              <w:t>33 140</w:t>
            </w:r>
          </w:p>
        </w:tc>
        <w:tc>
          <w:tcPr>
            <w:tcW w:w="870" w:type="dxa"/>
            <w:shd w:val="clear" w:color="auto" w:fill="auto"/>
            <w:noWrap/>
            <w:vAlign w:val="bottom"/>
            <w:hideMark/>
          </w:tcPr>
          <w:p w:rsidR="00E53FED" w:rsidRPr="00DB2D39" w:rsidRDefault="00E53FED" w:rsidP="00E53FED">
            <w:pPr>
              <w:widowControl w:val="0"/>
              <w:jc w:val="center"/>
              <w:rPr>
                <w:sz w:val="20"/>
              </w:rPr>
            </w:pPr>
            <w:r w:rsidRPr="00DB2D39">
              <w:rPr>
                <w:sz w:val="20"/>
              </w:rPr>
              <w:t>-76 504</w:t>
            </w:r>
          </w:p>
        </w:tc>
      </w:tr>
    </w:tbl>
    <w:p w:rsidR="00C03486" w:rsidRPr="00DB2D39" w:rsidRDefault="00C03486" w:rsidP="00E53FED">
      <w:pPr>
        <w:pStyle w:val="aff2"/>
        <w:rPr>
          <w:rFonts w:eastAsia="Calibri" w:cs="Times New Roman"/>
        </w:rPr>
      </w:pPr>
      <w:r w:rsidRPr="00DB2D39">
        <w:rPr>
          <w:rFonts w:eastAsia="Calibri" w:cs="Times New Roman"/>
        </w:rPr>
        <w:t xml:space="preserve">Мероприятия </w:t>
      </w:r>
      <w:r w:rsidR="00B45A59" w:rsidRPr="00DB2D39">
        <w:rPr>
          <w:rFonts w:eastAsia="Calibri" w:cs="Times New Roman"/>
        </w:rPr>
        <w:t>предусмотренные раннее разработанной Схемой теплоснабжения /14/ не были выполнены.</w:t>
      </w:r>
    </w:p>
    <w:p w:rsidR="00C03486" w:rsidRPr="00DB2D39" w:rsidRDefault="00C03486" w:rsidP="00E53FED">
      <w:pPr>
        <w:pStyle w:val="aff2"/>
        <w:rPr>
          <w:rFonts w:eastAsia="Calibri" w:cs="Times New Roman"/>
        </w:rPr>
        <w:sectPr w:rsidR="00C03486" w:rsidRPr="00DB2D39" w:rsidSect="004121A4">
          <w:pgSz w:w="11907" w:h="16840" w:code="9"/>
          <w:pgMar w:top="1134" w:right="680" w:bottom="1247" w:left="1588" w:header="567" w:footer="567" w:gutter="0"/>
          <w:cols w:space="720"/>
          <w:docGrid w:linePitch="299"/>
        </w:sectPr>
      </w:pPr>
    </w:p>
    <w:p w:rsidR="004164F3" w:rsidRPr="00DB2D39" w:rsidRDefault="004164F3" w:rsidP="00DB5C0D">
      <w:pPr>
        <w:spacing w:after="200" w:line="276" w:lineRule="auto"/>
        <w:jc w:val="center"/>
        <w:rPr>
          <w:lang w:eastAsia="en-US"/>
        </w:rPr>
      </w:pPr>
      <w:r w:rsidRPr="00DB2D39">
        <w:rPr>
          <w:b/>
          <w:bCs/>
          <w:lang w:eastAsia="en-US"/>
        </w:rPr>
        <w:lastRenderedPageBreak/>
        <w:t>Список используемых источников:</w:t>
      </w:r>
    </w:p>
    <w:p w:rsidR="004164F3" w:rsidRPr="00DB2D39" w:rsidRDefault="004164F3" w:rsidP="00AA7F03">
      <w:pPr>
        <w:widowControl w:val="0"/>
        <w:numPr>
          <w:ilvl w:val="0"/>
          <w:numId w:val="1"/>
        </w:numPr>
        <w:spacing w:line="360" w:lineRule="auto"/>
        <w:ind w:left="426" w:right="-23"/>
        <w:contextualSpacing/>
        <w:jc w:val="both"/>
      </w:pPr>
      <w:r w:rsidRPr="00DB2D39">
        <w:t>Федеральный закон №190 «О теплоснабжении» от 27.07.2010 г.</w:t>
      </w:r>
    </w:p>
    <w:p w:rsidR="004164F3" w:rsidRPr="00DB2D39" w:rsidRDefault="001D18A0" w:rsidP="00AA7F03">
      <w:pPr>
        <w:widowControl w:val="0"/>
        <w:numPr>
          <w:ilvl w:val="0"/>
          <w:numId w:val="1"/>
        </w:numPr>
        <w:spacing w:line="360" w:lineRule="auto"/>
        <w:ind w:left="426" w:right="-23"/>
        <w:contextualSpacing/>
        <w:jc w:val="both"/>
      </w:pPr>
      <w:hyperlink r:id="rId21" w:history="1">
        <w:r w:rsidR="004164F3" w:rsidRPr="00DB2D39">
          <w:t>Федеральный закон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hyperlink>
      <w:r w:rsidR="004164F3" w:rsidRPr="00DB2D39">
        <w:t>« от 23.11.2009 г.</w:t>
      </w:r>
    </w:p>
    <w:p w:rsidR="004164F3" w:rsidRPr="00DB2D39" w:rsidRDefault="004164F3" w:rsidP="00AA7F03">
      <w:pPr>
        <w:widowControl w:val="0"/>
        <w:numPr>
          <w:ilvl w:val="0"/>
          <w:numId w:val="1"/>
        </w:numPr>
        <w:spacing w:line="360" w:lineRule="auto"/>
        <w:ind w:right="-23"/>
        <w:contextualSpacing/>
        <w:jc w:val="both"/>
      </w:pPr>
      <w:r w:rsidRPr="00DB2D39">
        <w:t xml:space="preserve">Федеральный закон от 7 декабря 2011 г. N 416-ФЗ </w:t>
      </w:r>
      <w:r w:rsidR="00B61217" w:rsidRPr="00DB2D39">
        <w:t>«</w:t>
      </w:r>
      <w:r w:rsidRPr="00DB2D39">
        <w:t>О водоснабжении и водоотведении</w:t>
      </w:r>
      <w:r w:rsidR="00B61217" w:rsidRPr="00DB2D39">
        <w:t>»</w:t>
      </w:r>
      <w:r w:rsidRPr="00DB2D39">
        <w:t>.</w:t>
      </w:r>
    </w:p>
    <w:p w:rsidR="004164F3" w:rsidRPr="00DB2D39" w:rsidRDefault="004164F3" w:rsidP="00AA7F03">
      <w:pPr>
        <w:widowControl w:val="0"/>
        <w:numPr>
          <w:ilvl w:val="0"/>
          <w:numId w:val="1"/>
        </w:numPr>
        <w:spacing w:line="360" w:lineRule="auto"/>
        <w:ind w:left="426" w:right="-23"/>
        <w:contextualSpacing/>
        <w:jc w:val="both"/>
      </w:pPr>
      <w:r w:rsidRPr="00DB2D39">
        <w:t>Постановление Правительства РФ № 154 «О требованиях к схемам теплоснабжения, порядку их разработки и утверждения» от 22.02.2012 г.</w:t>
      </w:r>
    </w:p>
    <w:p w:rsidR="004164F3" w:rsidRPr="00DB2D39" w:rsidRDefault="004164F3" w:rsidP="00AA7F03">
      <w:pPr>
        <w:widowControl w:val="0"/>
        <w:numPr>
          <w:ilvl w:val="0"/>
          <w:numId w:val="1"/>
        </w:numPr>
        <w:spacing w:after="120" w:line="360" w:lineRule="auto"/>
        <w:contextualSpacing/>
        <w:jc w:val="both"/>
      </w:pPr>
      <w:r w:rsidRPr="00DB2D39">
        <w:t>Постановление Правительства Российской Федерации №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4164F3" w:rsidRPr="00DB2D39" w:rsidRDefault="004164F3" w:rsidP="00AA7F03">
      <w:pPr>
        <w:widowControl w:val="0"/>
        <w:numPr>
          <w:ilvl w:val="0"/>
          <w:numId w:val="1"/>
        </w:numPr>
        <w:spacing w:line="360" w:lineRule="auto"/>
        <w:ind w:left="426" w:right="-23"/>
        <w:contextualSpacing/>
        <w:jc w:val="both"/>
      </w:pPr>
      <w:r w:rsidRPr="00DB2D39">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rsidR="004164F3" w:rsidRPr="00DB2D39" w:rsidRDefault="004164F3" w:rsidP="00AA7F03">
      <w:pPr>
        <w:widowControl w:val="0"/>
        <w:numPr>
          <w:ilvl w:val="0"/>
          <w:numId w:val="1"/>
        </w:numPr>
        <w:spacing w:line="360" w:lineRule="auto"/>
        <w:ind w:left="426" w:right="-23"/>
        <w:contextualSpacing/>
        <w:jc w:val="both"/>
      </w:pPr>
      <w:r w:rsidRPr="00DB2D39">
        <w:t>Приказ Министерства энергетики РФ и Министерства регионального развития РФ от 29 декабря 2012 г. N 565/667 «Об утверждении методических рекомендаций по разработке схем теплоснабжения».</w:t>
      </w:r>
    </w:p>
    <w:p w:rsidR="004164F3" w:rsidRPr="00DB2D39" w:rsidRDefault="004164F3" w:rsidP="00AA7F03">
      <w:pPr>
        <w:widowControl w:val="0"/>
        <w:numPr>
          <w:ilvl w:val="0"/>
          <w:numId w:val="1"/>
        </w:numPr>
        <w:spacing w:line="360" w:lineRule="auto"/>
        <w:ind w:left="426" w:right="-23"/>
        <w:contextualSpacing/>
        <w:jc w:val="both"/>
      </w:pPr>
      <w:r w:rsidRPr="00DB2D39">
        <w:t>СП 50.13330.2012 «СНиП 23-02-2003 «Тепловая защита зданий».</w:t>
      </w:r>
    </w:p>
    <w:p w:rsidR="004164F3" w:rsidRPr="00DB2D39" w:rsidRDefault="004164F3" w:rsidP="00AA7F03">
      <w:pPr>
        <w:widowControl w:val="0"/>
        <w:numPr>
          <w:ilvl w:val="0"/>
          <w:numId w:val="1"/>
        </w:numPr>
        <w:spacing w:line="360" w:lineRule="auto"/>
        <w:ind w:left="426" w:right="-23"/>
        <w:contextualSpacing/>
        <w:jc w:val="both"/>
      </w:pPr>
      <w:r w:rsidRPr="00DB2D39">
        <w:t>СП 124.13330.2012 «СНиП 41-02-2003 «Тепловые сети».</w:t>
      </w:r>
    </w:p>
    <w:p w:rsidR="004164F3" w:rsidRPr="00DB2D39" w:rsidRDefault="004164F3" w:rsidP="00AA7F03">
      <w:pPr>
        <w:widowControl w:val="0"/>
        <w:numPr>
          <w:ilvl w:val="0"/>
          <w:numId w:val="1"/>
        </w:numPr>
        <w:spacing w:line="360" w:lineRule="auto"/>
        <w:ind w:left="426" w:right="-23"/>
        <w:contextualSpacing/>
        <w:jc w:val="both"/>
      </w:pPr>
      <w:r w:rsidRPr="00DB2D39">
        <w:t>СП 131.13330.2012 «СНиП 23-01-99* «Строительная климатология».</w:t>
      </w:r>
    </w:p>
    <w:p w:rsidR="004164F3" w:rsidRPr="00DB2D39" w:rsidRDefault="004164F3" w:rsidP="00AA7F03">
      <w:pPr>
        <w:widowControl w:val="0"/>
        <w:numPr>
          <w:ilvl w:val="0"/>
          <w:numId w:val="1"/>
        </w:numPr>
        <w:spacing w:line="360" w:lineRule="auto"/>
        <w:ind w:left="426" w:right="-23"/>
        <w:contextualSpacing/>
        <w:jc w:val="both"/>
      </w:pPr>
      <w:r w:rsidRPr="00DB2D39">
        <w:t>СП 60.13330.2012 «СНиП 41-01-2003 «Отопление, вентиляция и кондиционирование воздуха».</w:t>
      </w:r>
    </w:p>
    <w:p w:rsidR="00B61217" w:rsidRPr="00DB2D39" w:rsidRDefault="004164F3" w:rsidP="00AA7F03">
      <w:pPr>
        <w:widowControl w:val="0"/>
        <w:numPr>
          <w:ilvl w:val="0"/>
          <w:numId w:val="1"/>
        </w:numPr>
        <w:spacing w:line="360" w:lineRule="auto"/>
        <w:ind w:left="426" w:right="-23"/>
        <w:contextualSpacing/>
        <w:jc w:val="both"/>
      </w:pPr>
      <w:r w:rsidRPr="00DB2D39">
        <w:t>СП 89.13330.2012 «СНиП II-35-76 «Котельные установки».</w:t>
      </w:r>
      <w:bookmarkEnd w:id="157"/>
    </w:p>
    <w:p w:rsidR="00C03486" w:rsidRPr="00DB2D39" w:rsidRDefault="00B61217" w:rsidP="00AA7F03">
      <w:pPr>
        <w:widowControl w:val="0"/>
        <w:numPr>
          <w:ilvl w:val="0"/>
          <w:numId w:val="1"/>
        </w:numPr>
        <w:spacing w:line="360" w:lineRule="auto"/>
        <w:ind w:left="426" w:right="-23"/>
        <w:contextualSpacing/>
        <w:jc w:val="both"/>
      </w:pPr>
      <w:r w:rsidRPr="00DB2D39">
        <w:rPr>
          <w:szCs w:val="20"/>
        </w:rPr>
        <w:t>Генеральный план ЗАТО город Заозерск Мурманской области.</w:t>
      </w:r>
    </w:p>
    <w:p w:rsidR="00C03486" w:rsidRPr="00DB2D39" w:rsidRDefault="00C03486" w:rsidP="00757C12">
      <w:pPr>
        <w:widowControl w:val="0"/>
        <w:numPr>
          <w:ilvl w:val="0"/>
          <w:numId w:val="1"/>
        </w:numPr>
        <w:spacing w:after="200" w:line="276" w:lineRule="auto"/>
        <w:ind w:left="426" w:right="-23"/>
        <w:contextualSpacing/>
        <w:jc w:val="both"/>
      </w:pPr>
      <w:r w:rsidRPr="00DB2D39">
        <w:t>Схема теплоснабжения муниципального образования ЗАТО город Заозерск с 2013 по 2027 год.</w:t>
      </w:r>
    </w:p>
    <w:sectPr w:rsidR="00C03486" w:rsidRPr="00DB2D39" w:rsidSect="006B4965">
      <w:pgSz w:w="11906" w:h="16838"/>
      <w:pgMar w:top="1021" w:right="680" w:bottom="1247" w:left="158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618A" w:rsidRDefault="0008618A" w:rsidP="00F25F12">
      <w:r>
        <w:separator/>
      </w:r>
    </w:p>
  </w:endnote>
  <w:endnote w:type="continuationSeparator" w:id="0">
    <w:p w:rsidR="0008618A" w:rsidRDefault="0008618A" w:rsidP="00F25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6031812"/>
      <w:docPartObj>
        <w:docPartGallery w:val="Page Numbers (Bottom of Page)"/>
        <w:docPartUnique/>
      </w:docPartObj>
    </w:sdtPr>
    <w:sdtEndPr/>
    <w:sdtContent>
      <w:p w:rsidR="009C6EE3" w:rsidRDefault="00B025BB">
        <w:pPr>
          <w:pStyle w:val="a5"/>
          <w:jc w:val="right"/>
        </w:pPr>
        <w:r>
          <w:fldChar w:fldCharType="begin"/>
        </w:r>
        <w:r w:rsidR="009C6EE3">
          <w:instrText>PAGE   \* MERGEFORMAT</w:instrText>
        </w:r>
        <w:r>
          <w:fldChar w:fldCharType="separate"/>
        </w:r>
        <w:r w:rsidR="001C6633">
          <w:rPr>
            <w:noProof/>
          </w:rPr>
          <w:t>111</w:t>
        </w:r>
        <w:r>
          <w:fldChar w:fldCharType="end"/>
        </w:r>
      </w:p>
    </w:sdtContent>
  </w:sdt>
  <w:p w:rsidR="009C6EE3" w:rsidRDefault="001D18A0" w:rsidP="00B45A59">
    <w:pPr>
      <w:pStyle w:val="a5"/>
      <w:tabs>
        <w:tab w:val="clear" w:pos="4677"/>
        <w:tab w:val="clear" w:pos="9355"/>
        <w:tab w:val="left" w:pos="8377"/>
      </w:tabs>
    </w:pPr>
    <w:r>
      <w:rPr>
        <w:noProof/>
      </w:rPr>
      <w:drawing>
        <wp:anchor distT="0" distB="0" distL="114300" distR="114300" simplePos="0" relativeHeight="251659264" behindDoc="0" locked="0" layoutInCell="1" allowOverlap="1" wp14:anchorId="423BE339" wp14:editId="0E88E3B7">
          <wp:simplePos x="0" y="0"/>
          <wp:positionH relativeFrom="margin">
            <wp:align>center</wp:align>
          </wp:positionH>
          <wp:positionV relativeFrom="paragraph">
            <wp:posOffset>0</wp:posOffset>
          </wp:positionV>
          <wp:extent cx="1256400" cy="3204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56400" cy="320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EE3" w:rsidRPr="00CB6455" w:rsidRDefault="009C6EE3">
    <w:pPr>
      <w:pStyle w:val="a5"/>
      <w:jc w:val="right"/>
      <w:rPr>
        <w:rFonts w:ascii="Times New Roman" w:hAnsi="Times New Roman" w:cs="Times New Roman"/>
      </w:rPr>
    </w:pPr>
  </w:p>
  <w:p w:rsidR="001D18A0" w:rsidRPr="004E3D77" w:rsidRDefault="001D18A0" w:rsidP="001D18A0">
    <w:pPr>
      <w:jc w:val="center"/>
      <w:rPr>
        <w:sz w:val="18"/>
        <w:szCs w:val="18"/>
      </w:rPr>
    </w:pPr>
    <w:r w:rsidRPr="004E3D77">
      <w:rPr>
        <w:sz w:val="18"/>
        <w:szCs w:val="18"/>
      </w:rPr>
      <w:t>САНКТ-ПЕТЕРБУРГ</w:t>
    </w:r>
  </w:p>
  <w:p w:rsidR="009C6EE3" w:rsidRPr="001D18A0" w:rsidRDefault="001D18A0" w:rsidP="001D18A0">
    <w:pPr>
      <w:pStyle w:val="a5"/>
      <w:jc w:val="center"/>
      <w:rPr>
        <w:sz w:val="18"/>
        <w:szCs w:val="18"/>
      </w:rPr>
    </w:pPr>
    <w:r w:rsidRPr="004E3D77">
      <w:rPr>
        <w:sz w:val="18"/>
        <w:szCs w:val="18"/>
      </w:rPr>
      <w:t>2018 г.</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EE3" w:rsidRDefault="00B025BB" w:rsidP="004121A4">
    <w:pPr>
      <w:pStyle w:val="a5"/>
      <w:framePr w:wrap="around" w:vAnchor="text" w:hAnchor="margin" w:xAlign="center" w:y="1"/>
    </w:pPr>
    <w:r>
      <w:fldChar w:fldCharType="begin"/>
    </w:r>
    <w:r w:rsidR="009C6EE3">
      <w:instrText xml:space="preserve">PAGE  </w:instrText>
    </w:r>
    <w:r>
      <w:fldChar w:fldCharType="separate"/>
    </w:r>
    <w:r w:rsidR="009C6EE3">
      <w:rPr>
        <w:noProof/>
      </w:rPr>
      <w:t>2</w:t>
    </w:r>
    <w:r>
      <w:rPr>
        <w:noProof/>
      </w:rPr>
      <w:fldChar w:fldCharType="end"/>
    </w:r>
  </w:p>
  <w:p w:rsidR="009C6EE3" w:rsidRDefault="009C6EE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618A" w:rsidRDefault="0008618A" w:rsidP="00F25F12">
      <w:r>
        <w:separator/>
      </w:r>
    </w:p>
  </w:footnote>
  <w:footnote w:type="continuationSeparator" w:id="0">
    <w:p w:rsidR="0008618A" w:rsidRDefault="0008618A" w:rsidP="00F25F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70493"/>
    <w:multiLevelType w:val="hybridMultilevel"/>
    <w:tmpl w:val="3DBE1C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3C64F2"/>
    <w:multiLevelType w:val="hybridMultilevel"/>
    <w:tmpl w:val="BCD6E0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F374532"/>
    <w:multiLevelType w:val="hybridMultilevel"/>
    <w:tmpl w:val="635C4A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14D2DA2"/>
    <w:multiLevelType w:val="hybridMultilevel"/>
    <w:tmpl w:val="B4584A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A3E371F"/>
    <w:multiLevelType w:val="hybridMultilevel"/>
    <w:tmpl w:val="E1F65F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312D448A"/>
    <w:multiLevelType w:val="hybridMultilevel"/>
    <w:tmpl w:val="628630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2424DE0"/>
    <w:multiLevelType w:val="hybridMultilevel"/>
    <w:tmpl w:val="9CDE8C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60930AC"/>
    <w:multiLevelType w:val="hybridMultilevel"/>
    <w:tmpl w:val="D26C0A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C1B1488"/>
    <w:multiLevelType w:val="hybridMultilevel"/>
    <w:tmpl w:val="A894CC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2806D80"/>
    <w:multiLevelType w:val="hybridMultilevel"/>
    <w:tmpl w:val="948E8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61C5CA9"/>
    <w:multiLevelType w:val="hybridMultilevel"/>
    <w:tmpl w:val="0804DB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95A10F8"/>
    <w:multiLevelType w:val="multilevel"/>
    <w:tmpl w:val="5F800ED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EDD7BF0"/>
    <w:multiLevelType w:val="hybridMultilevel"/>
    <w:tmpl w:val="EE70DA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610C4B9E"/>
    <w:multiLevelType w:val="hybridMultilevel"/>
    <w:tmpl w:val="5DC269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698D15C3"/>
    <w:multiLevelType w:val="hybridMultilevel"/>
    <w:tmpl w:val="295E7C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71DB2626"/>
    <w:multiLevelType w:val="hybridMultilevel"/>
    <w:tmpl w:val="803AB4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2224005"/>
    <w:multiLevelType w:val="hybridMultilevel"/>
    <w:tmpl w:val="6DD0495C"/>
    <w:lvl w:ilvl="0" w:tplc="419202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759823F6"/>
    <w:multiLevelType w:val="hybridMultilevel"/>
    <w:tmpl w:val="BB94CB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87E434C"/>
    <w:multiLevelType w:val="hybridMultilevel"/>
    <w:tmpl w:val="EE26CC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E125762"/>
    <w:multiLevelType w:val="hybridMultilevel"/>
    <w:tmpl w:val="5C6060D8"/>
    <w:lvl w:ilvl="0" w:tplc="99141906">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num w:numId="1">
    <w:abstractNumId w:val="19"/>
  </w:num>
  <w:num w:numId="2">
    <w:abstractNumId w:val="15"/>
  </w:num>
  <w:num w:numId="3">
    <w:abstractNumId w:val="9"/>
  </w:num>
  <w:num w:numId="4">
    <w:abstractNumId w:val="2"/>
  </w:num>
  <w:num w:numId="5">
    <w:abstractNumId w:val="17"/>
  </w:num>
  <w:num w:numId="6">
    <w:abstractNumId w:val="3"/>
  </w:num>
  <w:num w:numId="7">
    <w:abstractNumId w:val="7"/>
  </w:num>
  <w:num w:numId="8">
    <w:abstractNumId w:val="5"/>
  </w:num>
  <w:num w:numId="9">
    <w:abstractNumId w:val="6"/>
  </w:num>
  <w:num w:numId="10">
    <w:abstractNumId w:val="12"/>
  </w:num>
  <w:num w:numId="11">
    <w:abstractNumId w:val="18"/>
  </w:num>
  <w:num w:numId="12">
    <w:abstractNumId w:val="0"/>
  </w:num>
  <w:num w:numId="13">
    <w:abstractNumId w:val="16"/>
  </w:num>
  <w:num w:numId="14">
    <w:abstractNumId w:val="13"/>
  </w:num>
  <w:num w:numId="15">
    <w:abstractNumId w:val="1"/>
  </w:num>
  <w:num w:numId="16">
    <w:abstractNumId w:val="10"/>
  </w:num>
  <w:num w:numId="17">
    <w:abstractNumId w:val="4"/>
  </w:num>
  <w:num w:numId="18">
    <w:abstractNumId w:val="8"/>
  </w:num>
  <w:num w:numId="19">
    <w:abstractNumId w:val="11"/>
  </w:num>
  <w:num w:numId="20">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25F12"/>
    <w:rsid w:val="00002199"/>
    <w:rsid w:val="00003452"/>
    <w:rsid w:val="00003FE4"/>
    <w:rsid w:val="00011FF6"/>
    <w:rsid w:val="00013378"/>
    <w:rsid w:val="000179B1"/>
    <w:rsid w:val="00017D42"/>
    <w:rsid w:val="00021A9C"/>
    <w:rsid w:val="00021D1E"/>
    <w:rsid w:val="00024701"/>
    <w:rsid w:val="00024D13"/>
    <w:rsid w:val="00025703"/>
    <w:rsid w:val="00025CD3"/>
    <w:rsid w:val="00030684"/>
    <w:rsid w:val="00030721"/>
    <w:rsid w:val="00030BCB"/>
    <w:rsid w:val="00030D40"/>
    <w:rsid w:val="00031DB8"/>
    <w:rsid w:val="000324A7"/>
    <w:rsid w:val="0003429E"/>
    <w:rsid w:val="00035165"/>
    <w:rsid w:val="000353EF"/>
    <w:rsid w:val="0003688E"/>
    <w:rsid w:val="00037D2E"/>
    <w:rsid w:val="0004043E"/>
    <w:rsid w:val="00040873"/>
    <w:rsid w:val="000409B0"/>
    <w:rsid w:val="00041C76"/>
    <w:rsid w:val="00042ABC"/>
    <w:rsid w:val="0004399B"/>
    <w:rsid w:val="00044AE9"/>
    <w:rsid w:val="00045763"/>
    <w:rsid w:val="00046C48"/>
    <w:rsid w:val="000508A2"/>
    <w:rsid w:val="000522BB"/>
    <w:rsid w:val="00057D08"/>
    <w:rsid w:val="00057E03"/>
    <w:rsid w:val="00062083"/>
    <w:rsid w:val="000651BB"/>
    <w:rsid w:val="000679D6"/>
    <w:rsid w:val="00070A94"/>
    <w:rsid w:val="000712D7"/>
    <w:rsid w:val="000723A9"/>
    <w:rsid w:val="0007550E"/>
    <w:rsid w:val="00082BA3"/>
    <w:rsid w:val="000831C1"/>
    <w:rsid w:val="000835B3"/>
    <w:rsid w:val="0008439A"/>
    <w:rsid w:val="0008618A"/>
    <w:rsid w:val="00087636"/>
    <w:rsid w:val="0009467F"/>
    <w:rsid w:val="00096B50"/>
    <w:rsid w:val="0009716B"/>
    <w:rsid w:val="000971E0"/>
    <w:rsid w:val="000A1D66"/>
    <w:rsid w:val="000A47CB"/>
    <w:rsid w:val="000B2019"/>
    <w:rsid w:val="000B2BAC"/>
    <w:rsid w:val="000B2C36"/>
    <w:rsid w:val="000B2E70"/>
    <w:rsid w:val="000B39C0"/>
    <w:rsid w:val="000C116B"/>
    <w:rsid w:val="000C13A2"/>
    <w:rsid w:val="000C3611"/>
    <w:rsid w:val="000C3C12"/>
    <w:rsid w:val="000C42AF"/>
    <w:rsid w:val="000C4AC9"/>
    <w:rsid w:val="000C767C"/>
    <w:rsid w:val="000C7C81"/>
    <w:rsid w:val="000D0FAD"/>
    <w:rsid w:val="000D1275"/>
    <w:rsid w:val="000D59BE"/>
    <w:rsid w:val="000D5A2F"/>
    <w:rsid w:val="000D5FC9"/>
    <w:rsid w:val="000D77DA"/>
    <w:rsid w:val="000D7B3B"/>
    <w:rsid w:val="000E0C93"/>
    <w:rsid w:val="000E0F95"/>
    <w:rsid w:val="000E2712"/>
    <w:rsid w:val="000E398A"/>
    <w:rsid w:val="000E3EBE"/>
    <w:rsid w:val="000E6E37"/>
    <w:rsid w:val="000E7BDE"/>
    <w:rsid w:val="000F004A"/>
    <w:rsid w:val="000F325A"/>
    <w:rsid w:val="00103F04"/>
    <w:rsid w:val="0010715D"/>
    <w:rsid w:val="00112EEA"/>
    <w:rsid w:val="00114984"/>
    <w:rsid w:val="001155AF"/>
    <w:rsid w:val="0011679C"/>
    <w:rsid w:val="00123B36"/>
    <w:rsid w:val="001261F3"/>
    <w:rsid w:val="00126FBC"/>
    <w:rsid w:val="00127400"/>
    <w:rsid w:val="00133439"/>
    <w:rsid w:val="001357A8"/>
    <w:rsid w:val="00135A91"/>
    <w:rsid w:val="0013672B"/>
    <w:rsid w:val="00140475"/>
    <w:rsid w:val="00140790"/>
    <w:rsid w:val="001423AA"/>
    <w:rsid w:val="00142D74"/>
    <w:rsid w:val="0014564F"/>
    <w:rsid w:val="001525A2"/>
    <w:rsid w:val="00153C0B"/>
    <w:rsid w:val="00153F03"/>
    <w:rsid w:val="00156190"/>
    <w:rsid w:val="00160764"/>
    <w:rsid w:val="001608BC"/>
    <w:rsid w:val="001611F5"/>
    <w:rsid w:val="001619CF"/>
    <w:rsid w:val="001632CC"/>
    <w:rsid w:val="00166347"/>
    <w:rsid w:val="00166914"/>
    <w:rsid w:val="00170ED4"/>
    <w:rsid w:val="00171705"/>
    <w:rsid w:val="001772CF"/>
    <w:rsid w:val="0018047D"/>
    <w:rsid w:val="00181AE8"/>
    <w:rsid w:val="00181D9A"/>
    <w:rsid w:val="00183688"/>
    <w:rsid w:val="00183AD7"/>
    <w:rsid w:val="001870D5"/>
    <w:rsid w:val="00187648"/>
    <w:rsid w:val="0019091A"/>
    <w:rsid w:val="00194AAF"/>
    <w:rsid w:val="001952E6"/>
    <w:rsid w:val="001968D1"/>
    <w:rsid w:val="001A1C24"/>
    <w:rsid w:val="001A36BE"/>
    <w:rsid w:val="001A3A72"/>
    <w:rsid w:val="001A419E"/>
    <w:rsid w:val="001A6966"/>
    <w:rsid w:val="001B3B42"/>
    <w:rsid w:val="001B4B97"/>
    <w:rsid w:val="001C111F"/>
    <w:rsid w:val="001C198D"/>
    <w:rsid w:val="001C48DE"/>
    <w:rsid w:val="001C51C5"/>
    <w:rsid w:val="001C6633"/>
    <w:rsid w:val="001C7AF0"/>
    <w:rsid w:val="001D18A0"/>
    <w:rsid w:val="001D1E20"/>
    <w:rsid w:val="001D2077"/>
    <w:rsid w:val="001D21A3"/>
    <w:rsid w:val="001D3818"/>
    <w:rsid w:val="001D3968"/>
    <w:rsid w:val="001E1A7F"/>
    <w:rsid w:val="001E23C2"/>
    <w:rsid w:val="001E337E"/>
    <w:rsid w:val="001E5460"/>
    <w:rsid w:val="001E7540"/>
    <w:rsid w:val="001E7FCC"/>
    <w:rsid w:val="001F2076"/>
    <w:rsid w:val="001F2EE4"/>
    <w:rsid w:val="00202975"/>
    <w:rsid w:val="00203B46"/>
    <w:rsid w:val="002100BF"/>
    <w:rsid w:val="002120BE"/>
    <w:rsid w:val="002122DA"/>
    <w:rsid w:val="00213040"/>
    <w:rsid w:val="0021331C"/>
    <w:rsid w:val="00213F89"/>
    <w:rsid w:val="00214F60"/>
    <w:rsid w:val="00216140"/>
    <w:rsid w:val="0021614B"/>
    <w:rsid w:val="002163FA"/>
    <w:rsid w:val="002166F4"/>
    <w:rsid w:val="002169CA"/>
    <w:rsid w:val="00216F22"/>
    <w:rsid w:val="00221330"/>
    <w:rsid w:val="00224A24"/>
    <w:rsid w:val="00226D67"/>
    <w:rsid w:val="00227E05"/>
    <w:rsid w:val="00236A37"/>
    <w:rsid w:val="0023783E"/>
    <w:rsid w:val="0024072D"/>
    <w:rsid w:val="00242492"/>
    <w:rsid w:val="00246451"/>
    <w:rsid w:val="0024672F"/>
    <w:rsid w:val="0024693D"/>
    <w:rsid w:val="00247AEC"/>
    <w:rsid w:val="00250FA2"/>
    <w:rsid w:val="0025796E"/>
    <w:rsid w:val="00260FEF"/>
    <w:rsid w:val="00261B11"/>
    <w:rsid w:val="0027023D"/>
    <w:rsid w:val="002712B5"/>
    <w:rsid w:val="00271FC1"/>
    <w:rsid w:val="00273FF0"/>
    <w:rsid w:val="002752CF"/>
    <w:rsid w:val="002756D8"/>
    <w:rsid w:val="002759AB"/>
    <w:rsid w:val="00276313"/>
    <w:rsid w:val="00276ED2"/>
    <w:rsid w:val="00281FDF"/>
    <w:rsid w:val="00282232"/>
    <w:rsid w:val="00283B64"/>
    <w:rsid w:val="00285E0F"/>
    <w:rsid w:val="00287B43"/>
    <w:rsid w:val="00292D69"/>
    <w:rsid w:val="00296936"/>
    <w:rsid w:val="002A1B9B"/>
    <w:rsid w:val="002A25D4"/>
    <w:rsid w:val="002A28A5"/>
    <w:rsid w:val="002A3EB0"/>
    <w:rsid w:val="002A4CBE"/>
    <w:rsid w:val="002B00F8"/>
    <w:rsid w:val="002B0205"/>
    <w:rsid w:val="002B38F3"/>
    <w:rsid w:val="002B57C0"/>
    <w:rsid w:val="002B58FD"/>
    <w:rsid w:val="002B6557"/>
    <w:rsid w:val="002B7294"/>
    <w:rsid w:val="002B79DB"/>
    <w:rsid w:val="002B7CE9"/>
    <w:rsid w:val="002C1868"/>
    <w:rsid w:val="002C4FAE"/>
    <w:rsid w:val="002C7989"/>
    <w:rsid w:val="002D03B6"/>
    <w:rsid w:val="002D1384"/>
    <w:rsid w:val="002D3D14"/>
    <w:rsid w:val="002D44BC"/>
    <w:rsid w:val="002D4B8C"/>
    <w:rsid w:val="002D7043"/>
    <w:rsid w:val="002E1B2E"/>
    <w:rsid w:val="002E5DF4"/>
    <w:rsid w:val="002E6041"/>
    <w:rsid w:val="002F01D7"/>
    <w:rsid w:val="002F0E7E"/>
    <w:rsid w:val="002F15D1"/>
    <w:rsid w:val="002F20BC"/>
    <w:rsid w:val="002F3649"/>
    <w:rsid w:val="002F78E2"/>
    <w:rsid w:val="002F7AB3"/>
    <w:rsid w:val="002F7BD3"/>
    <w:rsid w:val="00303151"/>
    <w:rsid w:val="003078DB"/>
    <w:rsid w:val="00307EE4"/>
    <w:rsid w:val="00310D84"/>
    <w:rsid w:val="00314E35"/>
    <w:rsid w:val="00315D33"/>
    <w:rsid w:val="00316AE5"/>
    <w:rsid w:val="00320B68"/>
    <w:rsid w:val="0032149A"/>
    <w:rsid w:val="00327AB8"/>
    <w:rsid w:val="00331160"/>
    <w:rsid w:val="00331F1C"/>
    <w:rsid w:val="003328EF"/>
    <w:rsid w:val="00332C5C"/>
    <w:rsid w:val="00336A8F"/>
    <w:rsid w:val="00340FA8"/>
    <w:rsid w:val="00341160"/>
    <w:rsid w:val="00341393"/>
    <w:rsid w:val="003414D4"/>
    <w:rsid w:val="00345A54"/>
    <w:rsid w:val="00345CA3"/>
    <w:rsid w:val="00346408"/>
    <w:rsid w:val="003524FC"/>
    <w:rsid w:val="00354C00"/>
    <w:rsid w:val="00357168"/>
    <w:rsid w:val="00357EE4"/>
    <w:rsid w:val="0036046C"/>
    <w:rsid w:val="0037178F"/>
    <w:rsid w:val="00371B8D"/>
    <w:rsid w:val="00372AE4"/>
    <w:rsid w:val="0037629B"/>
    <w:rsid w:val="0038015F"/>
    <w:rsid w:val="00381F64"/>
    <w:rsid w:val="00382945"/>
    <w:rsid w:val="00384C11"/>
    <w:rsid w:val="00384F4A"/>
    <w:rsid w:val="00385766"/>
    <w:rsid w:val="00385AE7"/>
    <w:rsid w:val="00386014"/>
    <w:rsid w:val="00386509"/>
    <w:rsid w:val="0038664E"/>
    <w:rsid w:val="003912A3"/>
    <w:rsid w:val="0039236B"/>
    <w:rsid w:val="00392A9E"/>
    <w:rsid w:val="0039430F"/>
    <w:rsid w:val="003945C2"/>
    <w:rsid w:val="0039630B"/>
    <w:rsid w:val="00396DCD"/>
    <w:rsid w:val="00397865"/>
    <w:rsid w:val="003A03FB"/>
    <w:rsid w:val="003A0E5E"/>
    <w:rsid w:val="003A24F6"/>
    <w:rsid w:val="003A3CA0"/>
    <w:rsid w:val="003A495E"/>
    <w:rsid w:val="003A4E9D"/>
    <w:rsid w:val="003A4FEE"/>
    <w:rsid w:val="003A536E"/>
    <w:rsid w:val="003A5B55"/>
    <w:rsid w:val="003A65D6"/>
    <w:rsid w:val="003A7814"/>
    <w:rsid w:val="003B0791"/>
    <w:rsid w:val="003B1772"/>
    <w:rsid w:val="003B495C"/>
    <w:rsid w:val="003B6D4A"/>
    <w:rsid w:val="003C19A4"/>
    <w:rsid w:val="003C5760"/>
    <w:rsid w:val="003C599B"/>
    <w:rsid w:val="003C5FE5"/>
    <w:rsid w:val="003C7EE2"/>
    <w:rsid w:val="003D5158"/>
    <w:rsid w:val="003D5CDF"/>
    <w:rsid w:val="003E01A4"/>
    <w:rsid w:val="003E054B"/>
    <w:rsid w:val="003E0759"/>
    <w:rsid w:val="003E1FD2"/>
    <w:rsid w:val="003E2419"/>
    <w:rsid w:val="003E35D9"/>
    <w:rsid w:val="003E415D"/>
    <w:rsid w:val="003F4D8D"/>
    <w:rsid w:val="003F5281"/>
    <w:rsid w:val="0040348E"/>
    <w:rsid w:val="00405456"/>
    <w:rsid w:val="00407650"/>
    <w:rsid w:val="00410009"/>
    <w:rsid w:val="00410CAF"/>
    <w:rsid w:val="004121A4"/>
    <w:rsid w:val="004164F3"/>
    <w:rsid w:val="00420505"/>
    <w:rsid w:val="0042369C"/>
    <w:rsid w:val="004270E0"/>
    <w:rsid w:val="00427356"/>
    <w:rsid w:val="0042756D"/>
    <w:rsid w:val="00427C34"/>
    <w:rsid w:val="004306C5"/>
    <w:rsid w:val="0043388B"/>
    <w:rsid w:val="004345E9"/>
    <w:rsid w:val="00434EB1"/>
    <w:rsid w:val="0043500B"/>
    <w:rsid w:val="004438D8"/>
    <w:rsid w:val="004439D4"/>
    <w:rsid w:val="00450F29"/>
    <w:rsid w:val="004512F1"/>
    <w:rsid w:val="0045370E"/>
    <w:rsid w:val="00453738"/>
    <w:rsid w:val="004546FC"/>
    <w:rsid w:val="004555DC"/>
    <w:rsid w:val="0046083D"/>
    <w:rsid w:val="00461665"/>
    <w:rsid w:val="004628FE"/>
    <w:rsid w:val="00463E3C"/>
    <w:rsid w:val="00466C3E"/>
    <w:rsid w:val="00467293"/>
    <w:rsid w:val="004708BF"/>
    <w:rsid w:val="00471967"/>
    <w:rsid w:val="004723CB"/>
    <w:rsid w:val="004740FC"/>
    <w:rsid w:val="00474814"/>
    <w:rsid w:val="00474B94"/>
    <w:rsid w:val="00476663"/>
    <w:rsid w:val="004766A6"/>
    <w:rsid w:val="00484EB0"/>
    <w:rsid w:val="004852B2"/>
    <w:rsid w:val="00486747"/>
    <w:rsid w:val="004868AB"/>
    <w:rsid w:val="004870E0"/>
    <w:rsid w:val="00487949"/>
    <w:rsid w:val="00495001"/>
    <w:rsid w:val="004A1514"/>
    <w:rsid w:val="004A2A5D"/>
    <w:rsid w:val="004B0185"/>
    <w:rsid w:val="004B59C0"/>
    <w:rsid w:val="004B7D42"/>
    <w:rsid w:val="004C1F15"/>
    <w:rsid w:val="004C248D"/>
    <w:rsid w:val="004C5EF5"/>
    <w:rsid w:val="004C687E"/>
    <w:rsid w:val="004D0B58"/>
    <w:rsid w:val="004D1339"/>
    <w:rsid w:val="004D3085"/>
    <w:rsid w:val="004D313F"/>
    <w:rsid w:val="004D454E"/>
    <w:rsid w:val="004D4C42"/>
    <w:rsid w:val="004D6B38"/>
    <w:rsid w:val="004E16B1"/>
    <w:rsid w:val="004E236C"/>
    <w:rsid w:val="004E48EF"/>
    <w:rsid w:val="004E5AE2"/>
    <w:rsid w:val="004E6E3F"/>
    <w:rsid w:val="004F12C0"/>
    <w:rsid w:val="004F50B8"/>
    <w:rsid w:val="004F5E37"/>
    <w:rsid w:val="00500346"/>
    <w:rsid w:val="00500C08"/>
    <w:rsid w:val="00501C00"/>
    <w:rsid w:val="005043DF"/>
    <w:rsid w:val="00505193"/>
    <w:rsid w:val="00507D4F"/>
    <w:rsid w:val="00510AB9"/>
    <w:rsid w:val="005124C4"/>
    <w:rsid w:val="00513BF1"/>
    <w:rsid w:val="005170CF"/>
    <w:rsid w:val="00522CD0"/>
    <w:rsid w:val="00523BB4"/>
    <w:rsid w:val="00531F09"/>
    <w:rsid w:val="00532E30"/>
    <w:rsid w:val="00533E6F"/>
    <w:rsid w:val="00537CC0"/>
    <w:rsid w:val="005459B4"/>
    <w:rsid w:val="0054637F"/>
    <w:rsid w:val="005529EB"/>
    <w:rsid w:val="0055473F"/>
    <w:rsid w:val="005548EC"/>
    <w:rsid w:val="0055553B"/>
    <w:rsid w:val="0055669F"/>
    <w:rsid w:val="00556AD4"/>
    <w:rsid w:val="00556D26"/>
    <w:rsid w:val="00557354"/>
    <w:rsid w:val="0056173F"/>
    <w:rsid w:val="00562B3B"/>
    <w:rsid w:val="00565ECD"/>
    <w:rsid w:val="00570C04"/>
    <w:rsid w:val="005712EE"/>
    <w:rsid w:val="00574C04"/>
    <w:rsid w:val="005775AA"/>
    <w:rsid w:val="005810DB"/>
    <w:rsid w:val="00584683"/>
    <w:rsid w:val="00584D6F"/>
    <w:rsid w:val="00585108"/>
    <w:rsid w:val="005857B6"/>
    <w:rsid w:val="00590BB2"/>
    <w:rsid w:val="00596E66"/>
    <w:rsid w:val="005977F5"/>
    <w:rsid w:val="00597980"/>
    <w:rsid w:val="005A3D37"/>
    <w:rsid w:val="005A64FB"/>
    <w:rsid w:val="005B0E4F"/>
    <w:rsid w:val="005B237D"/>
    <w:rsid w:val="005B583D"/>
    <w:rsid w:val="005C39E0"/>
    <w:rsid w:val="005C3AB4"/>
    <w:rsid w:val="005C5223"/>
    <w:rsid w:val="005C5711"/>
    <w:rsid w:val="005C7C43"/>
    <w:rsid w:val="005D0A9A"/>
    <w:rsid w:val="005D553E"/>
    <w:rsid w:val="005D76D3"/>
    <w:rsid w:val="005E0248"/>
    <w:rsid w:val="005E7DA9"/>
    <w:rsid w:val="005F2391"/>
    <w:rsid w:val="005F48B8"/>
    <w:rsid w:val="005F491E"/>
    <w:rsid w:val="00602F19"/>
    <w:rsid w:val="006043B1"/>
    <w:rsid w:val="00604573"/>
    <w:rsid w:val="00604B12"/>
    <w:rsid w:val="00604B54"/>
    <w:rsid w:val="0060524F"/>
    <w:rsid w:val="00606BCB"/>
    <w:rsid w:val="00607682"/>
    <w:rsid w:val="0061196E"/>
    <w:rsid w:val="00612105"/>
    <w:rsid w:val="006123F4"/>
    <w:rsid w:val="00612B2F"/>
    <w:rsid w:val="0061387F"/>
    <w:rsid w:val="0061404D"/>
    <w:rsid w:val="00614057"/>
    <w:rsid w:val="00614E6C"/>
    <w:rsid w:val="00622A19"/>
    <w:rsid w:val="00622DE7"/>
    <w:rsid w:val="00623C0D"/>
    <w:rsid w:val="00623E95"/>
    <w:rsid w:val="00624923"/>
    <w:rsid w:val="006274B1"/>
    <w:rsid w:val="00630D85"/>
    <w:rsid w:val="00631C6D"/>
    <w:rsid w:val="0063237B"/>
    <w:rsid w:val="00633C76"/>
    <w:rsid w:val="00635A38"/>
    <w:rsid w:val="00635E07"/>
    <w:rsid w:val="0063633B"/>
    <w:rsid w:val="006420FF"/>
    <w:rsid w:val="006434E6"/>
    <w:rsid w:val="00645351"/>
    <w:rsid w:val="006457A5"/>
    <w:rsid w:val="006475FC"/>
    <w:rsid w:val="00652166"/>
    <w:rsid w:val="00654A6B"/>
    <w:rsid w:val="00656321"/>
    <w:rsid w:val="006566F2"/>
    <w:rsid w:val="006573A4"/>
    <w:rsid w:val="0066402A"/>
    <w:rsid w:val="006665A5"/>
    <w:rsid w:val="006667A3"/>
    <w:rsid w:val="0066782A"/>
    <w:rsid w:val="00670828"/>
    <w:rsid w:val="00670BB7"/>
    <w:rsid w:val="00673816"/>
    <w:rsid w:val="006752AA"/>
    <w:rsid w:val="006776AF"/>
    <w:rsid w:val="00677B53"/>
    <w:rsid w:val="0068087B"/>
    <w:rsid w:val="0068258D"/>
    <w:rsid w:val="006825CE"/>
    <w:rsid w:val="00683D7D"/>
    <w:rsid w:val="00684A4F"/>
    <w:rsid w:val="0069075D"/>
    <w:rsid w:val="00690BF3"/>
    <w:rsid w:val="006937CE"/>
    <w:rsid w:val="00694214"/>
    <w:rsid w:val="00695C2D"/>
    <w:rsid w:val="006960BF"/>
    <w:rsid w:val="006A01E0"/>
    <w:rsid w:val="006A19ED"/>
    <w:rsid w:val="006A29E0"/>
    <w:rsid w:val="006A3741"/>
    <w:rsid w:val="006A58DE"/>
    <w:rsid w:val="006A73D2"/>
    <w:rsid w:val="006A7B38"/>
    <w:rsid w:val="006B3C61"/>
    <w:rsid w:val="006B4965"/>
    <w:rsid w:val="006B5425"/>
    <w:rsid w:val="006C165D"/>
    <w:rsid w:val="006C5F0C"/>
    <w:rsid w:val="006C66D6"/>
    <w:rsid w:val="006D2E33"/>
    <w:rsid w:val="006D54EE"/>
    <w:rsid w:val="006E0C16"/>
    <w:rsid w:val="006F37B1"/>
    <w:rsid w:val="006F720D"/>
    <w:rsid w:val="00701AB0"/>
    <w:rsid w:val="00711A64"/>
    <w:rsid w:val="0071364C"/>
    <w:rsid w:val="00713901"/>
    <w:rsid w:val="007140EE"/>
    <w:rsid w:val="0072201C"/>
    <w:rsid w:val="00722E02"/>
    <w:rsid w:val="00724520"/>
    <w:rsid w:val="007312DD"/>
    <w:rsid w:val="00732C3E"/>
    <w:rsid w:val="00733ECB"/>
    <w:rsid w:val="00735239"/>
    <w:rsid w:val="0073524A"/>
    <w:rsid w:val="00743C85"/>
    <w:rsid w:val="00750685"/>
    <w:rsid w:val="00752D8A"/>
    <w:rsid w:val="007537BF"/>
    <w:rsid w:val="007558CE"/>
    <w:rsid w:val="00756A9E"/>
    <w:rsid w:val="00757330"/>
    <w:rsid w:val="00760C43"/>
    <w:rsid w:val="00763B8B"/>
    <w:rsid w:val="00771332"/>
    <w:rsid w:val="007742A1"/>
    <w:rsid w:val="00777B8B"/>
    <w:rsid w:val="00780C31"/>
    <w:rsid w:val="00781932"/>
    <w:rsid w:val="0078298B"/>
    <w:rsid w:val="007841BA"/>
    <w:rsid w:val="007848E3"/>
    <w:rsid w:val="0078525D"/>
    <w:rsid w:val="0078577A"/>
    <w:rsid w:val="00786052"/>
    <w:rsid w:val="00793CB9"/>
    <w:rsid w:val="007A0E93"/>
    <w:rsid w:val="007A2360"/>
    <w:rsid w:val="007A2657"/>
    <w:rsid w:val="007A285C"/>
    <w:rsid w:val="007A2EA0"/>
    <w:rsid w:val="007A4DEF"/>
    <w:rsid w:val="007A70CD"/>
    <w:rsid w:val="007B3F14"/>
    <w:rsid w:val="007B4C35"/>
    <w:rsid w:val="007B5412"/>
    <w:rsid w:val="007B5A26"/>
    <w:rsid w:val="007C0071"/>
    <w:rsid w:val="007C1A98"/>
    <w:rsid w:val="007C2E19"/>
    <w:rsid w:val="007C3384"/>
    <w:rsid w:val="007C34D3"/>
    <w:rsid w:val="007C5EC1"/>
    <w:rsid w:val="007D088B"/>
    <w:rsid w:val="007D223B"/>
    <w:rsid w:val="007D334F"/>
    <w:rsid w:val="007D49FC"/>
    <w:rsid w:val="007D5066"/>
    <w:rsid w:val="007D6F30"/>
    <w:rsid w:val="007D7027"/>
    <w:rsid w:val="007E0FE1"/>
    <w:rsid w:val="007E141D"/>
    <w:rsid w:val="007E2F86"/>
    <w:rsid w:val="007E3378"/>
    <w:rsid w:val="007E40FF"/>
    <w:rsid w:val="007F0381"/>
    <w:rsid w:val="007F1A8D"/>
    <w:rsid w:val="007F453A"/>
    <w:rsid w:val="007F52F9"/>
    <w:rsid w:val="00800EDB"/>
    <w:rsid w:val="008026E4"/>
    <w:rsid w:val="0080453A"/>
    <w:rsid w:val="00805662"/>
    <w:rsid w:val="0080660B"/>
    <w:rsid w:val="008077A4"/>
    <w:rsid w:val="00813097"/>
    <w:rsid w:val="00814684"/>
    <w:rsid w:val="008150D1"/>
    <w:rsid w:val="00815522"/>
    <w:rsid w:val="00817328"/>
    <w:rsid w:val="00817DDA"/>
    <w:rsid w:val="00820385"/>
    <w:rsid w:val="00823355"/>
    <w:rsid w:val="008236B0"/>
    <w:rsid w:val="00825076"/>
    <w:rsid w:val="00831DBE"/>
    <w:rsid w:val="00831FA6"/>
    <w:rsid w:val="00833092"/>
    <w:rsid w:val="008363B5"/>
    <w:rsid w:val="008367EB"/>
    <w:rsid w:val="00836D7A"/>
    <w:rsid w:val="00841D56"/>
    <w:rsid w:val="008436F9"/>
    <w:rsid w:val="00843D71"/>
    <w:rsid w:val="008456D4"/>
    <w:rsid w:val="0084777F"/>
    <w:rsid w:val="00851766"/>
    <w:rsid w:val="00853486"/>
    <w:rsid w:val="00853527"/>
    <w:rsid w:val="008553EC"/>
    <w:rsid w:val="00856271"/>
    <w:rsid w:val="00856C7E"/>
    <w:rsid w:val="00860712"/>
    <w:rsid w:val="0086078D"/>
    <w:rsid w:val="008611FA"/>
    <w:rsid w:val="00861A41"/>
    <w:rsid w:val="00862227"/>
    <w:rsid w:val="008623F2"/>
    <w:rsid w:val="0086535A"/>
    <w:rsid w:val="0086603E"/>
    <w:rsid w:val="0087341D"/>
    <w:rsid w:val="00873643"/>
    <w:rsid w:val="008743AA"/>
    <w:rsid w:val="00882237"/>
    <w:rsid w:val="00890349"/>
    <w:rsid w:val="00893A2E"/>
    <w:rsid w:val="00895778"/>
    <w:rsid w:val="00897AA1"/>
    <w:rsid w:val="00897C86"/>
    <w:rsid w:val="008A10E6"/>
    <w:rsid w:val="008A198B"/>
    <w:rsid w:val="008A38A8"/>
    <w:rsid w:val="008A3F94"/>
    <w:rsid w:val="008A49EB"/>
    <w:rsid w:val="008A5419"/>
    <w:rsid w:val="008B2787"/>
    <w:rsid w:val="008B7388"/>
    <w:rsid w:val="008C055D"/>
    <w:rsid w:val="008C1BA4"/>
    <w:rsid w:val="008C262B"/>
    <w:rsid w:val="008C42FD"/>
    <w:rsid w:val="008C4555"/>
    <w:rsid w:val="008C5DAD"/>
    <w:rsid w:val="008C6A1A"/>
    <w:rsid w:val="008D1076"/>
    <w:rsid w:val="008D4A3A"/>
    <w:rsid w:val="008D6E29"/>
    <w:rsid w:val="008E0957"/>
    <w:rsid w:val="008E1F0B"/>
    <w:rsid w:val="008E567A"/>
    <w:rsid w:val="008E5748"/>
    <w:rsid w:val="008E58B6"/>
    <w:rsid w:val="008E69A8"/>
    <w:rsid w:val="008E6BB5"/>
    <w:rsid w:val="008E744D"/>
    <w:rsid w:val="008F01B2"/>
    <w:rsid w:val="008F19F9"/>
    <w:rsid w:val="008F366C"/>
    <w:rsid w:val="008F5DCC"/>
    <w:rsid w:val="008F75AD"/>
    <w:rsid w:val="008F7C2B"/>
    <w:rsid w:val="00906171"/>
    <w:rsid w:val="00907C1B"/>
    <w:rsid w:val="0091024F"/>
    <w:rsid w:val="00910B38"/>
    <w:rsid w:val="009118F8"/>
    <w:rsid w:val="00911C32"/>
    <w:rsid w:val="009152D2"/>
    <w:rsid w:val="00917CAF"/>
    <w:rsid w:val="00917D6B"/>
    <w:rsid w:val="00923021"/>
    <w:rsid w:val="0092586E"/>
    <w:rsid w:val="009261EB"/>
    <w:rsid w:val="009275A8"/>
    <w:rsid w:val="00930EEA"/>
    <w:rsid w:val="00932AA4"/>
    <w:rsid w:val="00932D57"/>
    <w:rsid w:val="00933A18"/>
    <w:rsid w:val="00933B19"/>
    <w:rsid w:val="0093426E"/>
    <w:rsid w:val="00934C40"/>
    <w:rsid w:val="00934D46"/>
    <w:rsid w:val="009351A7"/>
    <w:rsid w:val="00940BE9"/>
    <w:rsid w:val="009432AD"/>
    <w:rsid w:val="00944220"/>
    <w:rsid w:val="00944484"/>
    <w:rsid w:val="009454A8"/>
    <w:rsid w:val="0094701B"/>
    <w:rsid w:val="00947224"/>
    <w:rsid w:val="00947708"/>
    <w:rsid w:val="009508A8"/>
    <w:rsid w:val="00952416"/>
    <w:rsid w:val="009549A3"/>
    <w:rsid w:val="00955CD4"/>
    <w:rsid w:val="0095675D"/>
    <w:rsid w:val="00961EC7"/>
    <w:rsid w:val="00962087"/>
    <w:rsid w:val="009633B6"/>
    <w:rsid w:val="00963554"/>
    <w:rsid w:val="0096395D"/>
    <w:rsid w:val="00964830"/>
    <w:rsid w:val="00965498"/>
    <w:rsid w:val="00966BC0"/>
    <w:rsid w:val="009713A8"/>
    <w:rsid w:val="00971684"/>
    <w:rsid w:val="009728F1"/>
    <w:rsid w:val="00973DAD"/>
    <w:rsid w:val="009749E8"/>
    <w:rsid w:val="0098042D"/>
    <w:rsid w:val="00980A1A"/>
    <w:rsid w:val="00982818"/>
    <w:rsid w:val="009839D3"/>
    <w:rsid w:val="009841E3"/>
    <w:rsid w:val="00984D43"/>
    <w:rsid w:val="00993936"/>
    <w:rsid w:val="009A050B"/>
    <w:rsid w:val="009A0718"/>
    <w:rsid w:val="009A3042"/>
    <w:rsid w:val="009A4256"/>
    <w:rsid w:val="009A51FB"/>
    <w:rsid w:val="009A5709"/>
    <w:rsid w:val="009A6644"/>
    <w:rsid w:val="009B0277"/>
    <w:rsid w:val="009B04EF"/>
    <w:rsid w:val="009B0D23"/>
    <w:rsid w:val="009B0EEC"/>
    <w:rsid w:val="009B16E0"/>
    <w:rsid w:val="009B24CD"/>
    <w:rsid w:val="009B6118"/>
    <w:rsid w:val="009C033A"/>
    <w:rsid w:val="009C2AED"/>
    <w:rsid w:val="009C58F8"/>
    <w:rsid w:val="009C6EE3"/>
    <w:rsid w:val="009C7398"/>
    <w:rsid w:val="009C7666"/>
    <w:rsid w:val="009C7807"/>
    <w:rsid w:val="009D1843"/>
    <w:rsid w:val="009D220F"/>
    <w:rsid w:val="009D382D"/>
    <w:rsid w:val="009D4AEB"/>
    <w:rsid w:val="009E395C"/>
    <w:rsid w:val="009F0B6A"/>
    <w:rsid w:val="009F242D"/>
    <w:rsid w:val="009F6420"/>
    <w:rsid w:val="00A00CE3"/>
    <w:rsid w:val="00A05576"/>
    <w:rsid w:val="00A0605D"/>
    <w:rsid w:val="00A07632"/>
    <w:rsid w:val="00A106A1"/>
    <w:rsid w:val="00A110C8"/>
    <w:rsid w:val="00A13866"/>
    <w:rsid w:val="00A15803"/>
    <w:rsid w:val="00A24FE6"/>
    <w:rsid w:val="00A256D7"/>
    <w:rsid w:val="00A261A9"/>
    <w:rsid w:val="00A26D2B"/>
    <w:rsid w:val="00A306A0"/>
    <w:rsid w:val="00A32244"/>
    <w:rsid w:val="00A323AE"/>
    <w:rsid w:val="00A34197"/>
    <w:rsid w:val="00A36732"/>
    <w:rsid w:val="00A37997"/>
    <w:rsid w:val="00A418CC"/>
    <w:rsid w:val="00A41EF9"/>
    <w:rsid w:val="00A43909"/>
    <w:rsid w:val="00A45BCB"/>
    <w:rsid w:val="00A50EE5"/>
    <w:rsid w:val="00A5185D"/>
    <w:rsid w:val="00A52755"/>
    <w:rsid w:val="00A52F7C"/>
    <w:rsid w:val="00A54087"/>
    <w:rsid w:val="00A5460B"/>
    <w:rsid w:val="00A56845"/>
    <w:rsid w:val="00A62EDE"/>
    <w:rsid w:val="00A639CB"/>
    <w:rsid w:val="00A6408E"/>
    <w:rsid w:val="00A65AC6"/>
    <w:rsid w:val="00A70F97"/>
    <w:rsid w:val="00A7597C"/>
    <w:rsid w:val="00A805C0"/>
    <w:rsid w:val="00A81217"/>
    <w:rsid w:val="00A818E2"/>
    <w:rsid w:val="00A821A2"/>
    <w:rsid w:val="00A82C79"/>
    <w:rsid w:val="00A82F76"/>
    <w:rsid w:val="00A8406E"/>
    <w:rsid w:val="00A85D4E"/>
    <w:rsid w:val="00A8601A"/>
    <w:rsid w:val="00A864D2"/>
    <w:rsid w:val="00A866CD"/>
    <w:rsid w:val="00A87378"/>
    <w:rsid w:val="00A901AA"/>
    <w:rsid w:val="00A90BAB"/>
    <w:rsid w:val="00A93E7F"/>
    <w:rsid w:val="00A9446D"/>
    <w:rsid w:val="00A95334"/>
    <w:rsid w:val="00A9535F"/>
    <w:rsid w:val="00A95F88"/>
    <w:rsid w:val="00AA7F03"/>
    <w:rsid w:val="00AB1760"/>
    <w:rsid w:val="00AB2188"/>
    <w:rsid w:val="00AB738A"/>
    <w:rsid w:val="00AB73E4"/>
    <w:rsid w:val="00AC0445"/>
    <w:rsid w:val="00AC26EE"/>
    <w:rsid w:val="00AC49ED"/>
    <w:rsid w:val="00AC5C4F"/>
    <w:rsid w:val="00AC7F3C"/>
    <w:rsid w:val="00AD291D"/>
    <w:rsid w:val="00AD374D"/>
    <w:rsid w:val="00AD5408"/>
    <w:rsid w:val="00AD6D87"/>
    <w:rsid w:val="00AE0137"/>
    <w:rsid w:val="00AE4554"/>
    <w:rsid w:val="00AE534B"/>
    <w:rsid w:val="00AE5603"/>
    <w:rsid w:val="00AF18EC"/>
    <w:rsid w:val="00AF2B77"/>
    <w:rsid w:val="00AF3E89"/>
    <w:rsid w:val="00B025BB"/>
    <w:rsid w:val="00B068C8"/>
    <w:rsid w:val="00B06CA4"/>
    <w:rsid w:val="00B1114D"/>
    <w:rsid w:val="00B222AC"/>
    <w:rsid w:val="00B23CB5"/>
    <w:rsid w:val="00B2460D"/>
    <w:rsid w:val="00B26864"/>
    <w:rsid w:val="00B3102A"/>
    <w:rsid w:val="00B3222F"/>
    <w:rsid w:val="00B33AE4"/>
    <w:rsid w:val="00B35065"/>
    <w:rsid w:val="00B36A40"/>
    <w:rsid w:val="00B37B92"/>
    <w:rsid w:val="00B41BD0"/>
    <w:rsid w:val="00B44012"/>
    <w:rsid w:val="00B45107"/>
    <w:rsid w:val="00B45A59"/>
    <w:rsid w:val="00B45F51"/>
    <w:rsid w:val="00B50989"/>
    <w:rsid w:val="00B51A40"/>
    <w:rsid w:val="00B61217"/>
    <w:rsid w:val="00B63404"/>
    <w:rsid w:val="00B63EC7"/>
    <w:rsid w:val="00B64E2B"/>
    <w:rsid w:val="00B66585"/>
    <w:rsid w:val="00B67A42"/>
    <w:rsid w:val="00B71A8C"/>
    <w:rsid w:val="00B7233A"/>
    <w:rsid w:val="00B76081"/>
    <w:rsid w:val="00B764FA"/>
    <w:rsid w:val="00B80A84"/>
    <w:rsid w:val="00B84B2A"/>
    <w:rsid w:val="00B84E49"/>
    <w:rsid w:val="00B86EE7"/>
    <w:rsid w:val="00B92CD3"/>
    <w:rsid w:val="00B93465"/>
    <w:rsid w:val="00B93A27"/>
    <w:rsid w:val="00BA0931"/>
    <w:rsid w:val="00BA0A28"/>
    <w:rsid w:val="00BA12C7"/>
    <w:rsid w:val="00BA1D96"/>
    <w:rsid w:val="00BA5174"/>
    <w:rsid w:val="00BA5AD9"/>
    <w:rsid w:val="00BB1555"/>
    <w:rsid w:val="00BB5E23"/>
    <w:rsid w:val="00BC03F4"/>
    <w:rsid w:val="00BC24D0"/>
    <w:rsid w:val="00BC3C71"/>
    <w:rsid w:val="00BC4A2D"/>
    <w:rsid w:val="00BC5D81"/>
    <w:rsid w:val="00BC7C5C"/>
    <w:rsid w:val="00BD0638"/>
    <w:rsid w:val="00BD118B"/>
    <w:rsid w:val="00BD51EA"/>
    <w:rsid w:val="00BD62B1"/>
    <w:rsid w:val="00BE0FC0"/>
    <w:rsid w:val="00BE1BA6"/>
    <w:rsid w:val="00BE21AE"/>
    <w:rsid w:val="00BE3383"/>
    <w:rsid w:val="00BE3EF8"/>
    <w:rsid w:val="00BE4F0A"/>
    <w:rsid w:val="00BF1FDB"/>
    <w:rsid w:val="00BF308E"/>
    <w:rsid w:val="00BF7235"/>
    <w:rsid w:val="00BF792A"/>
    <w:rsid w:val="00C004D6"/>
    <w:rsid w:val="00C00762"/>
    <w:rsid w:val="00C00E70"/>
    <w:rsid w:val="00C0210B"/>
    <w:rsid w:val="00C03486"/>
    <w:rsid w:val="00C07739"/>
    <w:rsid w:val="00C11800"/>
    <w:rsid w:val="00C12CC9"/>
    <w:rsid w:val="00C13DC1"/>
    <w:rsid w:val="00C13F56"/>
    <w:rsid w:val="00C15294"/>
    <w:rsid w:val="00C20D3D"/>
    <w:rsid w:val="00C213B1"/>
    <w:rsid w:val="00C22230"/>
    <w:rsid w:val="00C23870"/>
    <w:rsid w:val="00C23D7B"/>
    <w:rsid w:val="00C2776D"/>
    <w:rsid w:val="00C30374"/>
    <w:rsid w:val="00C32A00"/>
    <w:rsid w:val="00C32A61"/>
    <w:rsid w:val="00C33ABC"/>
    <w:rsid w:val="00C40AD3"/>
    <w:rsid w:val="00C425B3"/>
    <w:rsid w:val="00C449CF"/>
    <w:rsid w:val="00C526CB"/>
    <w:rsid w:val="00C53437"/>
    <w:rsid w:val="00C55781"/>
    <w:rsid w:val="00C5672A"/>
    <w:rsid w:val="00C57439"/>
    <w:rsid w:val="00C57A39"/>
    <w:rsid w:val="00C628D7"/>
    <w:rsid w:val="00C641CF"/>
    <w:rsid w:val="00C64F3B"/>
    <w:rsid w:val="00C65072"/>
    <w:rsid w:val="00C70674"/>
    <w:rsid w:val="00C7081A"/>
    <w:rsid w:val="00C73315"/>
    <w:rsid w:val="00C735DC"/>
    <w:rsid w:val="00C739CA"/>
    <w:rsid w:val="00C75A58"/>
    <w:rsid w:val="00C80749"/>
    <w:rsid w:val="00C80E46"/>
    <w:rsid w:val="00C84AB7"/>
    <w:rsid w:val="00C85EF5"/>
    <w:rsid w:val="00C860FF"/>
    <w:rsid w:val="00C87C66"/>
    <w:rsid w:val="00C902BF"/>
    <w:rsid w:val="00C90C0A"/>
    <w:rsid w:val="00C92AC9"/>
    <w:rsid w:val="00C92CB3"/>
    <w:rsid w:val="00CA066B"/>
    <w:rsid w:val="00CA34B2"/>
    <w:rsid w:val="00CA4867"/>
    <w:rsid w:val="00CA4C13"/>
    <w:rsid w:val="00CA4CA1"/>
    <w:rsid w:val="00CA5489"/>
    <w:rsid w:val="00CB23AB"/>
    <w:rsid w:val="00CB5257"/>
    <w:rsid w:val="00CB6455"/>
    <w:rsid w:val="00CC5D52"/>
    <w:rsid w:val="00CD1E50"/>
    <w:rsid w:val="00CD2641"/>
    <w:rsid w:val="00CD421B"/>
    <w:rsid w:val="00CD5EF9"/>
    <w:rsid w:val="00CD61D4"/>
    <w:rsid w:val="00CD6E23"/>
    <w:rsid w:val="00CE207F"/>
    <w:rsid w:val="00CE2D3A"/>
    <w:rsid w:val="00CE4B90"/>
    <w:rsid w:val="00CE691D"/>
    <w:rsid w:val="00CF20D7"/>
    <w:rsid w:val="00CF4559"/>
    <w:rsid w:val="00CF4797"/>
    <w:rsid w:val="00CF6717"/>
    <w:rsid w:val="00CF68E2"/>
    <w:rsid w:val="00CF7A73"/>
    <w:rsid w:val="00D0065B"/>
    <w:rsid w:val="00D00C96"/>
    <w:rsid w:val="00D01878"/>
    <w:rsid w:val="00D018E5"/>
    <w:rsid w:val="00D021B9"/>
    <w:rsid w:val="00D021DC"/>
    <w:rsid w:val="00D04C77"/>
    <w:rsid w:val="00D07DED"/>
    <w:rsid w:val="00D11726"/>
    <w:rsid w:val="00D11A46"/>
    <w:rsid w:val="00D1297F"/>
    <w:rsid w:val="00D12A29"/>
    <w:rsid w:val="00D16AB7"/>
    <w:rsid w:val="00D16CCE"/>
    <w:rsid w:val="00D222D9"/>
    <w:rsid w:val="00D30362"/>
    <w:rsid w:val="00D3149C"/>
    <w:rsid w:val="00D336DA"/>
    <w:rsid w:val="00D33ECF"/>
    <w:rsid w:val="00D35B69"/>
    <w:rsid w:val="00D37617"/>
    <w:rsid w:val="00D406B5"/>
    <w:rsid w:val="00D4354B"/>
    <w:rsid w:val="00D45E73"/>
    <w:rsid w:val="00D47356"/>
    <w:rsid w:val="00D473BD"/>
    <w:rsid w:val="00D47B9B"/>
    <w:rsid w:val="00D47E9B"/>
    <w:rsid w:val="00D50172"/>
    <w:rsid w:val="00D50251"/>
    <w:rsid w:val="00D50CC5"/>
    <w:rsid w:val="00D51C1F"/>
    <w:rsid w:val="00D51C93"/>
    <w:rsid w:val="00D566DD"/>
    <w:rsid w:val="00D5737C"/>
    <w:rsid w:val="00D62671"/>
    <w:rsid w:val="00D661F1"/>
    <w:rsid w:val="00D66547"/>
    <w:rsid w:val="00D668B9"/>
    <w:rsid w:val="00D70763"/>
    <w:rsid w:val="00D72442"/>
    <w:rsid w:val="00D737AA"/>
    <w:rsid w:val="00D738A5"/>
    <w:rsid w:val="00D75035"/>
    <w:rsid w:val="00D75E4D"/>
    <w:rsid w:val="00D76872"/>
    <w:rsid w:val="00D8011A"/>
    <w:rsid w:val="00D81070"/>
    <w:rsid w:val="00D83A14"/>
    <w:rsid w:val="00D85540"/>
    <w:rsid w:val="00D864FF"/>
    <w:rsid w:val="00D87523"/>
    <w:rsid w:val="00D87948"/>
    <w:rsid w:val="00D92196"/>
    <w:rsid w:val="00D951BC"/>
    <w:rsid w:val="00D95268"/>
    <w:rsid w:val="00D95C73"/>
    <w:rsid w:val="00D95E4C"/>
    <w:rsid w:val="00D96E35"/>
    <w:rsid w:val="00DA51E9"/>
    <w:rsid w:val="00DA569F"/>
    <w:rsid w:val="00DA7162"/>
    <w:rsid w:val="00DA7AA9"/>
    <w:rsid w:val="00DB1093"/>
    <w:rsid w:val="00DB2D39"/>
    <w:rsid w:val="00DB5C0D"/>
    <w:rsid w:val="00DB6E08"/>
    <w:rsid w:val="00DC1D1F"/>
    <w:rsid w:val="00DC5CF1"/>
    <w:rsid w:val="00DC7BBB"/>
    <w:rsid w:val="00DD019F"/>
    <w:rsid w:val="00DD1794"/>
    <w:rsid w:val="00DD3ACA"/>
    <w:rsid w:val="00DE0325"/>
    <w:rsid w:val="00DE1DA8"/>
    <w:rsid w:val="00DE334B"/>
    <w:rsid w:val="00DE7FCC"/>
    <w:rsid w:val="00DF1ACC"/>
    <w:rsid w:val="00DF6A07"/>
    <w:rsid w:val="00DF7942"/>
    <w:rsid w:val="00E0084C"/>
    <w:rsid w:val="00E024E6"/>
    <w:rsid w:val="00E034C0"/>
    <w:rsid w:val="00E03CF2"/>
    <w:rsid w:val="00E043BB"/>
    <w:rsid w:val="00E04992"/>
    <w:rsid w:val="00E04DE0"/>
    <w:rsid w:val="00E05EB9"/>
    <w:rsid w:val="00E065BA"/>
    <w:rsid w:val="00E07F3E"/>
    <w:rsid w:val="00E120BF"/>
    <w:rsid w:val="00E12D7E"/>
    <w:rsid w:val="00E13E48"/>
    <w:rsid w:val="00E153CF"/>
    <w:rsid w:val="00E25547"/>
    <w:rsid w:val="00E270E3"/>
    <w:rsid w:val="00E2769D"/>
    <w:rsid w:val="00E30B5A"/>
    <w:rsid w:val="00E31ED9"/>
    <w:rsid w:val="00E4373C"/>
    <w:rsid w:val="00E44C82"/>
    <w:rsid w:val="00E4631E"/>
    <w:rsid w:val="00E52725"/>
    <w:rsid w:val="00E53FED"/>
    <w:rsid w:val="00E540D8"/>
    <w:rsid w:val="00E54D29"/>
    <w:rsid w:val="00E54D8F"/>
    <w:rsid w:val="00E56E4D"/>
    <w:rsid w:val="00E578EE"/>
    <w:rsid w:val="00E63685"/>
    <w:rsid w:val="00E653EA"/>
    <w:rsid w:val="00E6700D"/>
    <w:rsid w:val="00E70A31"/>
    <w:rsid w:val="00E71872"/>
    <w:rsid w:val="00E7464F"/>
    <w:rsid w:val="00E753AB"/>
    <w:rsid w:val="00E76AB9"/>
    <w:rsid w:val="00E77A04"/>
    <w:rsid w:val="00E83C11"/>
    <w:rsid w:val="00E906C8"/>
    <w:rsid w:val="00E91704"/>
    <w:rsid w:val="00E91F6D"/>
    <w:rsid w:val="00E956DD"/>
    <w:rsid w:val="00E97628"/>
    <w:rsid w:val="00E9768D"/>
    <w:rsid w:val="00E97E3A"/>
    <w:rsid w:val="00EA06A1"/>
    <w:rsid w:val="00EA3420"/>
    <w:rsid w:val="00EA41A8"/>
    <w:rsid w:val="00EA7746"/>
    <w:rsid w:val="00EB0C03"/>
    <w:rsid w:val="00EB2064"/>
    <w:rsid w:val="00EB2EDD"/>
    <w:rsid w:val="00EC2C76"/>
    <w:rsid w:val="00EC3636"/>
    <w:rsid w:val="00EC7438"/>
    <w:rsid w:val="00EC772D"/>
    <w:rsid w:val="00ED080F"/>
    <w:rsid w:val="00ED1FF5"/>
    <w:rsid w:val="00ED49D9"/>
    <w:rsid w:val="00ED5B60"/>
    <w:rsid w:val="00ED63A0"/>
    <w:rsid w:val="00EE5F35"/>
    <w:rsid w:val="00EF0E20"/>
    <w:rsid w:val="00EF3FFA"/>
    <w:rsid w:val="00F02CD8"/>
    <w:rsid w:val="00F03489"/>
    <w:rsid w:val="00F04E17"/>
    <w:rsid w:val="00F0517E"/>
    <w:rsid w:val="00F14C10"/>
    <w:rsid w:val="00F157BA"/>
    <w:rsid w:val="00F1747C"/>
    <w:rsid w:val="00F20ACA"/>
    <w:rsid w:val="00F21641"/>
    <w:rsid w:val="00F2170B"/>
    <w:rsid w:val="00F25F12"/>
    <w:rsid w:val="00F26DCC"/>
    <w:rsid w:val="00F27E12"/>
    <w:rsid w:val="00F328AA"/>
    <w:rsid w:val="00F3327E"/>
    <w:rsid w:val="00F35B56"/>
    <w:rsid w:val="00F364C6"/>
    <w:rsid w:val="00F36E98"/>
    <w:rsid w:val="00F37082"/>
    <w:rsid w:val="00F436A5"/>
    <w:rsid w:val="00F44876"/>
    <w:rsid w:val="00F46762"/>
    <w:rsid w:val="00F47ED5"/>
    <w:rsid w:val="00F52578"/>
    <w:rsid w:val="00F55343"/>
    <w:rsid w:val="00F55B14"/>
    <w:rsid w:val="00F5660A"/>
    <w:rsid w:val="00F5794C"/>
    <w:rsid w:val="00F62018"/>
    <w:rsid w:val="00F6233E"/>
    <w:rsid w:val="00F63273"/>
    <w:rsid w:val="00F633C0"/>
    <w:rsid w:val="00F664CE"/>
    <w:rsid w:val="00F668A6"/>
    <w:rsid w:val="00F66ACB"/>
    <w:rsid w:val="00F7248B"/>
    <w:rsid w:val="00F7640D"/>
    <w:rsid w:val="00F77E87"/>
    <w:rsid w:val="00F80427"/>
    <w:rsid w:val="00F82A9C"/>
    <w:rsid w:val="00F83B60"/>
    <w:rsid w:val="00F874CD"/>
    <w:rsid w:val="00F94DDD"/>
    <w:rsid w:val="00F95711"/>
    <w:rsid w:val="00F95D3C"/>
    <w:rsid w:val="00FA23A2"/>
    <w:rsid w:val="00FA282A"/>
    <w:rsid w:val="00FA380B"/>
    <w:rsid w:val="00FA71FB"/>
    <w:rsid w:val="00FB0CDB"/>
    <w:rsid w:val="00FB128D"/>
    <w:rsid w:val="00FB4E19"/>
    <w:rsid w:val="00FB6264"/>
    <w:rsid w:val="00FB6360"/>
    <w:rsid w:val="00FC2100"/>
    <w:rsid w:val="00FC4494"/>
    <w:rsid w:val="00FD03A0"/>
    <w:rsid w:val="00FD2AFA"/>
    <w:rsid w:val="00FD735D"/>
    <w:rsid w:val="00FE164D"/>
    <w:rsid w:val="00FE2B45"/>
    <w:rsid w:val="00FE5203"/>
    <w:rsid w:val="00FE556D"/>
    <w:rsid w:val="00FE6CA9"/>
    <w:rsid w:val="00FE75EB"/>
    <w:rsid w:val="00FE76BA"/>
    <w:rsid w:val="00FE7EB5"/>
    <w:rsid w:val="00FF0D01"/>
    <w:rsid w:val="00FF1472"/>
    <w:rsid w:val="00FF2D93"/>
    <w:rsid w:val="00FF2EB5"/>
    <w:rsid w:val="00FF60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25BE00"/>
  <w15:docId w15:val="{6EC1F060-4EB0-4576-8859-44FDA858F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818E2"/>
    <w:pPr>
      <w:spacing w:after="0" w:line="240" w:lineRule="auto"/>
    </w:pPr>
    <w:rPr>
      <w:rFonts w:ascii="Times New Roman" w:eastAsia="Times New Roman" w:hAnsi="Times New Roman" w:cs="Times New Roman"/>
      <w:sz w:val="24"/>
      <w:szCs w:val="24"/>
    </w:rPr>
  </w:style>
  <w:style w:type="paragraph" w:styleId="1">
    <w:name w:val="heading 1"/>
    <w:aliases w:val="HEADING 1,Head 1,????????? 1,Subhead A"/>
    <w:basedOn w:val="a"/>
    <w:next w:val="a"/>
    <w:link w:val="10"/>
    <w:qFormat/>
    <w:rsid w:val="00D07DED"/>
    <w:pPr>
      <w:keepNext/>
      <w:keepLines/>
      <w:suppressAutoHyphens/>
      <w:spacing w:before="120" w:line="276" w:lineRule="auto"/>
      <w:jc w:val="center"/>
      <w:outlineLvl w:val="0"/>
    </w:pPr>
    <w:rPr>
      <w:rFonts w:ascii="Arial" w:eastAsiaTheme="majorEastAsia" w:hAnsi="Arial" w:cstheme="majorBidi"/>
      <w:b/>
      <w:bCs/>
      <w:color w:val="365F91" w:themeColor="accent1" w:themeShade="BF"/>
      <w:sz w:val="28"/>
      <w:szCs w:val="28"/>
    </w:rPr>
  </w:style>
  <w:style w:type="paragraph" w:styleId="2">
    <w:name w:val="heading 2"/>
    <w:basedOn w:val="a"/>
    <w:next w:val="a"/>
    <w:link w:val="20"/>
    <w:uiPriority w:val="9"/>
    <w:unhideWhenUsed/>
    <w:qFormat/>
    <w:rsid w:val="0037178F"/>
    <w:pPr>
      <w:keepNext/>
      <w:keepLines/>
      <w:widowControl w:val="0"/>
      <w:spacing w:before="200" w:after="240" w:line="276" w:lineRule="auto"/>
      <w:ind w:left="720"/>
      <w:jc w:val="both"/>
      <w:outlineLvl w:val="1"/>
    </w:pPr>
    <w:rPr>
      <w:rFonts w:ascii="Arial" w:hAnsi="Arial"/>
      <w:b/>
      <w:bCs/>
      <w:color w:val="4F81BD"/>
      <w:sz w:val="26"/>
      <w:szCs w:val="26"/>
      <w:lang w:val="en-US" w:eastAsia="en-US"/>
    </w:rPr>
  </w:style>
  <w:style w:type="paragraph" w:styleId="3">
    <w:name w:val="heading 3"/>
    <w:basedOn w:val="a"/>
    <w:next w:val="a"/>
    <w:link w:val="30"/>
    <w:uiPriority w:val="9"/>
    <w:qFormat/>
    <w:rsid w:val="006960BF"/>
    <w:pPr>
      <w:keepNext/>
      <w:keepLines/>
      <w:tabs>
        <w:tab w:val="num" w:pos="720"/>
      </w:tabs>
      <w:spacing w:before="60" w:after="60"/>
      <w:ind w:left="720" w:hanging="720"/>
      <w:jc w:val="both"/>
      <w:outlineLvl w:val="2"/>
    </w:pPr>
    <w:rPr>
      <w:rFonts w:ascii="Arial" w:hAnsi="Arial"/>
      <w:i/>
    </w:rPr>
  </w:style>
  <w:style w:type="paragraph" w:styleId="4">
    <w:name w:val="heading 4"/>
    <w:basedOn w:val="a"/>
    <w:next w:val="a"/>
    <w:link w:val="40"/>
    <w:qFormat/>
    <w:rsid w:val="00D95C73"/>
    <w:pPr>
      <w:keepNext/>
      <w:tabs>
        <w:tab w:val="num" w:pos="864"/>
      </w:tabs>
      <w:suppressAutoHyphens/>
      <w:spacing w:after="120"/>
      <w:jc w:val="center"/>
      <w:outlineLvl w:val="3"/>
    </w:pPr>
    <w:rPr>
      <w:rFonts w:ascii="Arial" w:hAnsi="Arial"/>
      <w:b/>
      <w:bCs/>
      <w:color w:val="365F91" w:themeColor="accent1" w:themeShade="BF"/>
      <w:sz w:val="26"/>
      <w:szCs w:val="28"/>
    </w:rPr>
  </w:style>
  <w:style w:type="paragraph" w:styleId="5">
    <w:name w:val="heading 5"/>
    <w:basedOn w:val="a"/>
    <w:next w:val="a"/>
    <w:link w:val="50"/>
    <w:qFormat/>
    <w:rsid w:val="006960BF"/>
    <w:pPr>
      <w:tabs>
        <w:tab w:val="num" w:pos="1008"/>
      </w:tabs>
      <w:spacing w:before="240" w:after="60"/>
      <w:ind w:left="1008" w:hanging="1008"/>
      <w:outlineLvl w:val="4"/>
    </w:pPr>
    <w:rPr>
      <w:b/>
      <w:bCs/>
      <w:iCs/>
      <w:sz w:val="26"/>
      <w:szCs w:val="26"/>
    </w:rPr>
  </w:style>
  <w:style w:type="paragraph" w:styleId="6">
    <w:name w:val="heading 6"/>
    <w:basedOn w:val="a"/>
    <w:next w:val="a"/>
    <w:link w:val="60"/>
    <w:qFormat/>
    <w:rsid w:val="006960BF"/>
    <w:pPr>
      <w:tabs>
        <w:tab w:val="num" w:pos="1152"/>
      </w:tabs>
      <w:spacing w:before="60" w:after="60" w:line="360" w:lineRule="auto"/>
      <w:ind w:left="1152" w:hanging="1152"/>
      <w:jc w:val="both"/>
      <w:outlineLvl w:val="5"/>
    </w:pPr>
    <w:rPr>
      <w:b/>
      <w:bCs/>
      <w:i/>
      <w:sz w:val="20"/>
    </w:rPr>
  </w:style>
  <w:style w:type="paragraph" w:styleId="7">
    <w:name w:val="heading 7"/>
    <w:basedOn w:val="a"/>
    <w:next w:val="a"/>
    <w:link w:val="70"/>
    <w:qFormat/>
    <w:rsid w:val="006960BF"/>
    <w:pPr>
      <w:tabs>
        <w:tab w:val="num" w:pos="1296"/>
      </w:tabs>
      <w:spacing w:before="240" w:after="60"/>
      <w:ind w:left="1296" w:hanging="1296"/>
      <w:outlineLvl w:val="6"/>
    </w:pPr>
  </w:style>
  <w:style w:type="paragraph" w:styleId="8">
    <w:name w:val="heading 8"/>
    <w:aliases w:val="Заг-ПОДГЛАВ"/>
    <w:basedOn w:val="a"/>
    <w:next w:val="a"/>
    <w:link w:val="80"/>
    <w:qFormat/>
    <w:rsid w:val="0063633B"/>
    <w:pPr>
      <w:tabs>
        <w:tab w:val="num" w:pos="1440"/>
      </w:tabs>
      <w:spacing w:before="120"/>
      <w:jc w:val="center"/>
      <w:outlineLvl w:val="7"/>
    </w:pPr>
    <w:rPr>
      <w:b/>
      <w:i/>
      <w:iCs/>
    </w:rPr>
  </w:style>
  <w:style w:type="paragraph" w:styleId="9">
    <w:name w:val="heading 9"/>
    <w:basedOn w:val="a"/>
    <w:next w:val="a"/>
    <w:link w:val="90"/>
    <w:qFormat/>
    <w:rsid w:val="006960BF"/>
    <w:pPr>
      <w:tabs>
        <w:tab w:val="num" w:pos="1584"/>
      </w:tabs>
      <w:spacing w:before="240" w:after="60"/>
      <w:ind w:left="1584" w:hanging="1584"/>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F25F12"/>
  </w:style>
  <w:style w:type="paragraph" w:styleId="a3">
    <w:name w:val="header"/>
    <w:aliases w:val="ВерхКолонтитул,Верхний колонтитул1, Знак10,Знак10"/>
    <w:basedOn w:val="a"/>
    <w:link w:val="a4"/>
    <w:uiPriority w:val="99"/>
    <w:unhideWhenUsed/>
    <w:rsid w:val="00F25F12"/>
    <w:pPr>
      <w:tabs>
        <w:tab w:val="center" w:pos="4677"/>
        <w:tab w:val="right" w:pos="9355"/>
      </w:tabs>
    </w:pPr>
    <w:rPr>
      <w:rFonts w:asciiTheme="minorHAnsi" w:eastAsiaTheme="minorEastAsia" w:hAnsiTheme="minorHAnsi" w:cstheme="minorBidi"/>
      <w:sz w:val="22"/>
      <w:szCs w:val="22"/>
    </w:rPr>
  </w:style>
  <w:style w:type="character" w:customStyle="1" w:styleId="a4">
    <w:name w:val="Верхний колонтитул Знак"/>
    <w:aliases w:val="ВерхКолонтитул Знак,Верхний колонтитул1 Знак, Знак10 Знак,Знак10 Знак"/>
    <w:basedOn w:val="a0"/>
    <w:link w:val="a3"/>
    <w:uiPriority w:val="99"/>
    <w:rsid w:val="00F25F12"/>
  </w:style>
  <w:style w:type="paragraph" w:styleId="a5">
    <w:name w:val="footer"/>
    <w:aliases w:val=" Знак"/>
    <w:basedOn w:val="a"/>
    <w:link w:val="a6"/>
    <w:uiPriority w:val="99"/>
    <w:unhideWhenUsed/>
    <w:rsid w:val="00F25F12"/>
    <w:pPr>
      <w:tabs>
        <w:tab w:val="center" w:pos="4677"/>
        <w:tab w:val="right" w:pos="9355"/>
      </w:tabs>
    </w:pPr>
    <w:rPr>
      <w:rFonts w:asciiTheme="minorHAnsi" w:eastAsiaTheme="minorEastAsia" w:hAnsiTheme="minorHAnsi" w:cstheme="minorBidi"/>
      <w:sz w:val="22"/>
      <w:szCs w:val="22"/>
    </w:rPr>
  </w:style>
  <w:style w:type="character" w:customStyle="1" w:styleId="a6">
    <w:name w:val="Нижний колонтитул Знак"/>
    <w:aliases w:val=" Знак Знак"/>
    <w:basedOn w:val="a0"/>
    <w:link w:val="a5"/>
    <w:uiPriority w:val="99"/>
    <w:rsid w:val="00F25F12"/>
  </w:style>
  <w:style w:type="numbering" w:customStyle="1" w:styleId="21">
    <w:name w:val="Нет списка2"/>
    <w:next w:val="a2"/>
    <w:uiPriority w:val="99"/>
    <w:semiHidden/>
    <w:unhideWhenUsed/>
    <w:rsid w:val="00F25F12"/>
  </w:style>
  <w:style w:type="character" w:customStyle="1" w:styleId="10">
    <w:name w:val="Заголовок 1 Знак"/>
    <w:aliases w:val="HEADING 1 Знак1,Head 1 Знак1,????????? 1 Знак1,Subhead A Знак1"/>
    <w:basedOn w:val="a0"/>
    <w:link w:val="1"/>
    <w:rsid w:val="00D07DED"/>
    <w:rPr>
      <w:rFonts w:ascii="Arial" w:eastAsiaTheme="majorEastAsia" w:hAnsi="Arial" w:cstheme="majorBidi"/>
      <w:b/>
      <w:bCs/>
      <w:color w:val="365F91" w:themeColor="accent1" w:themeShade="BF"/>
      <w:sz w:val="28"/>
      <w:szCs w:val="28"/>
    </w:rPr>
  </w:style>
  <w:style w:type="paragraph" w:customStyle="1" w:styleId="ConsPlusNormal">
    <w:name w:val="ConsPlusNormal"/>
    <w:rsid w:val="00EE5F35"/>
    <w:pPr>
      <w:widowControl w:val="0"/>
      <w:tabs>
        <w:tab w:val="num" w:pos="1440"/>
      </w:tabs>
      <w:autoSpaceDE w:val="0"/>
      <w:autoSpaceDN w:val="0"/>
      <w:adjustRightInd w:val="0"/>
      <w:spacing w:after="0" w:line="240" w:lineRule="auto"/>
      <w:ind w:left="720" w:hanging="720"/>
    </w:pPr>
    <w:rPr>
      <w:rFonts w:ascii="Arial" w:eastAsia="Times New Roman" w:hAnsi="Arial" w:cs="Arial"/>
      <w:sz w:val="20"/>
      <w:szCs w:val="20"/>
    </w:rPr>
  </w:style>
  <w:style w:type="paragraph" w:customStyle="1" w:styleId="Default">
    <w:name w:val="Default"/>
    <w:rsid w:val="009D382D"/>
    <w:pPr>
      <w:autoSpaceDE w:val="0"/>
      <w:autoSpaceDN w:val="0"/>
      <w:adjustRightInd w:val="0"/>
      <w:spacing w:after="0" w:line="240" w:lineRule="auto"/>
    </w:pPr>
    <w:rPr>
      <w:rFonts w:ascii="Arial" w:hAnsi="Arial" w:cs="Arial"/>
      <w:color w:val="000000"/>
      <w:sz w:val="24"/>
      <w:szCs w:val="24"/>
    </w:rPr>
  </w:style>
  <w:style w:type="paragraph" w:styleId="a7">
    <w:name w:val="Balloon Text"/>
    <w:basedOn w:val="a"/>
    <w:link w:val="a8"/>
    <w:uiPriority w:val="99"/>
    <w:semiHidden/>
    <w:unhideWhenUsed/>
    <w:rsid w:val="00DE0325"/>
    <w:rPr>
      <w:rFonts w:ascii="Tahoma" w:hAnsi="Tahoma" w:cs="Tahoma"/>
      <w:sz w:val="16"/>
      <w:szCs w:val="16"/>
    </w:rPr>
  </w:style>
  <w:style w:type="character" w:customStyle="1" w:styleId="a8">
    <w:name w:val="Текст выноски Знак"/>
    <w:basedOn w:val="a0"/>
    <w:link w:val="a7"/>
    <w:uiPriority w:val="99"/>
    <w:semiHidden/>
    <w:rsid w:val="00DE0325"/>
    <w:rPr>
      <w:rFonts w:ascii="Tahoma" w:hAnsi="Tahoma" w:cs="Tahoma"/>
      <w:sz w:val="16"/>
      <w:szCs w:val="16"/>
    </w:rPr>
  </w:style>
  <w:style w:type="paragraph" w:styleId="a9">
    <w:name w:val="List Paragraph"/>
    <w:basedOn w:val="a"/>
    <w:link w:val="aa"/>
    <w:uiPriority w:val="34"/>
    <w:qFormat/>
    <w:rsid w:val="000E0F95"/>
    <w:pPr>
      <w:spacing w:after="200" w:line="276" w:lineRule="auto"/>
      <w:ind w:left="720"/>
      <w:contextualSpacing/>
    </w:pPr>
    <w:rPr>
      <w:rFonts w:asciiTheme="minorHAnsi" w:eastAsiaTheme="minorEastAsia" w:hAnsiTheme="minorHAnsi" w:cstheme="minorBidi"/>
      <w:sz w:val="22"/>
      <w:szCs w:val="22"/>
    </w:rPr>
  </w:style>
  <w:style w:type="numbering" w:customStyle="1" w:styleId="31">
    <w:name w:val="Нет списка3"/>
    <w:next w:val="a2"/>
    <w:uiPriority w:val="99"/>
    <w:semiHidden/>
    <w:unhideWhenUsed/>
    <w:rsid w:val="00C22230"/>
  </w:style>
  <w:style w:type="numbering" w:customStyle="1" w:styleId="41">
    <w:name w:val="Нет списка4"/>
    <w:next w:val="a2"/>
    <w:uiPriority w:val="99"/>
    <w:semiHidden/>
    <w:unhideWhenUsed/>
    <w:rsid w:val="00C22230"/>
  </w:style>
  <w:style w:type="paragraph" w:styleId="ab">
    <w:name w:val="TOC Heading"/>
    <w:basedOn w:val="1"/>
    <w:next w:val="a"/>
    <w:uiPriority w:val="39"/>
    <w:semiHidden/>
    <w:unhideWhenUsed/>
    <w:qFormat/>
    <w:rsid w:val="00562B3B"/>
    <w:pPr>
      <w:outlineLvl w:val="9"/>
    </w:pPr>
    <w:rPr>
      <w:lang w:eastAsia="en-US"/>
    </w:rPr>
  </w:style>
  <w:style w:type="paragraph" w:styleId="12">
    <w:name w:val="toc 1"/>
    <w:basedOn w:val="a"/>
    <w:next w:val="a"/>
    <w:autoRedefine/>
    <w:uiPriority w:val="39"/>
    <w:unhideWhenUsed/>
    <w:rsid w:val="00562B3B"/>
    <w:pPr>
      <w:spacing w:after="100" w:line="276" w:lineRule="auto"/>
    </w:pPr>
    <w:rPr>
      <w:rFonts w:asciiTheme="minorHAnsi" w:eastAsiaTheme="minorEastAsia" w:hAnsiTheme="minorHAnsi" w:cstheme="minorBidi"/>
      <w:sz w:val="22"/>
      <w:szCs w:val="22"/>
    </w:rPr>
  </w:style>
  <w:style w:type="character" w:styleId="ac">
    <w:name w:val="Hyperlink"/>
    <w:basedOn w:val="a0"/>
    <w:uiPriority w:val="99"/>
    <w:unhideWhenUsed/>
    <w:rsid w:val="00562B3B"/>
    <w:rPr>
      <w:color w:val="0000FF" w:themeColor="hyperlink"/>
      <w:u w:val="single"/>
    </w:rPr>
  </w:style>
  <w:style w:type="numbering" w:customStyle="1" w:styleId="51">
    <w:name w:val="Нет списка5"/>
    <w:next w:val="a2"/>
    <w:uiPriority w:val="99"/>
    <w:semiHidden/>
    <w:unhideWhenUsed/>
    <w:rsid w:val="00630D85"/>
  </w:style>
  <w:style w:type="character" w:customStyle="1" w:styleId="20">
    <w:name w:val="Заголовок 2 Знак"/>
    <w:basedOn w:val="a0"/>
    <w:link w:val="2"/>
    <w:uiPriority w:val="9"/>
    <w:rsid w:val="0037178F"/>
    <w:rPr>
      <w:rFonts w:ascii="Arial" w:eastAsia="Times New Roman" w:hAnsi="Arial" w:cs="Times New Roman"/>
      <w:b/>
      <w:bCs/>
      <w:color w:val="4F81BD"/>
      <w:sz w:val="26"/>
      <w:szCs w:val="26"/>
      <w:lang w:val="en-US" w:eastAsia="en-US"/>
    </w:rPr>
  </w:style>
  <w:style w:type="character" w:customStyle="1" w:styleId="110">
    <w:name w:val="Заголовок 1 Знак1"/>
    <w:aliases w:val="HEADING 1 Знак,Head 1 Знак,????????? 1 Знак,Subhead A Знак"/>
    <w:basedOn w:val="a0"/>
    <w:locked/>
    <w:rsid w:val="0037178F"/>
    <w:rPr>
      <w:rFonts w:ascii="Arial" w:eastAsia="Times New Roman" w:hAnsi="Arial" w:cs="Times New Roman"/>
      <w:b/>
      <w:kern w:val="28"/>
      <w:sz w:val="28"/>
      <w:szCs w:val="24"/>
      <w:lang w:val="ru-RU" w:eastAsia="ru-RU"/>
    </w:rPr>
  </w:style>
  <w:style w:type="character" w:customStyle="1" w:styleId="ad">
    <w:name w:val="Цветовое выделение"/>
    <w:uiPriority w:val="99"/>
    <w:rsid w:val="0037178F"/>
    <w:rPr>
      <w:b/>
      <w:color w:val="26282F"/>
      <w:sz w:val="26"/>
    </w:rPr>
  </w:style>
  <w:style w:type="character" w:customStyle="1" w:styleId="ae">
    <w:name w:val="Гипертекстовая ссылка"/>
    <w:basedOn w:val="ad"/>
    <w:uiPriority w:val="99"/>
    <w:rsid w:val="0037178F"/>
    <w:rPr>
      <w:rFonts w:cs="Times New Roman"/>
      <w:b/>
      <w:color w:val="106BBE"/>
      <w:sz w:val="26"/>
    </w:rPr>
  </w:style>
  <w:style w:type="paragraph" w:customStyle="1" w:styleId="af">
    <w:name w:val="Нормальный (таблица)"/>
    <w:basedOn w:val="a"/>
    <w:next w:val="a"/>
    <w:uiPriority w:val="99"/>
    <w:rsid w:val="0037178F"/>
    <w:pPr>
      <w:widowControl w:val="0"/>
      <w:autoSpaceDE w:val="0"/>
      <w:autoSpaceDN w:val="0"/>
      <w:adjustRightInd w:val="0"/>
      <w:jc w:val="both"/>
    </w:pPr>
    <w:rPr>
      <w:rFonts w:ascii="Arial" w:hAnsi="Arial" w:cs="Arial"/>
    </w:rPr>
  </w:style>
  <w:style w:type="paragraph" w:customStyle="1" w:styleId="af0">
    <w:name w:val="Прижатый влево"/>
    <w:basedOn w:val="a"/>
    <w:next w:val="a"/>
    <w:uiPriority w:val="99"/>
    <w:rsid w:val="0037178F"/>
    <w:pPr>
      <w:widowControl w:val="0"/>
      <w:autoSpaceDE w:val="0"/>
      <w:autoSpaceDN w:val="0"/>
      <w:adjustRightInd w:val="0"/>
    </w:pPr>
    <w:rPr>
      <w:rFonts w:ascii="Arial" w:hAnsi="Arial" w:cs="Arial"/>
    </w:rPr>
  </w:style>
  <w:style w:type="table" w:styleId="af1">
    <w:name w:val="Table Grid"/>
    <w:basedOn w:val="a1"/>
    <w:uiPriority w:val="59"/>
    <w:rsid w:val="003717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
    <w:next w:val="a"/>
    <w:autoRedefine/>
    <w:uiPriority w:val="39"/>
    <w:unhideWhenUsed/>
    <w:rsid w:val="0037178F"/>
    <w:pPr>
      <w:widowControl w:val="0"/>
      <w:tabs>
        <w:tab w:val="right" w:leader="dot" w:pos="9870"/>
      </w:tabs>
      <w:spacing w:after="100" w:line="276" w:lineRule="auto"/>
      <w:ind w:left="220"/>
      <w:jc w:val="both"/>
    </w:pPr>
    <w:rPr>
      <w:rFonts w:ascii="Calibri" w:eastAsia="Calibri" w:hAnsi="Calibri"/>
      <w:sz w:val="22"/>
      <w:szCs w:val="22"/>
      <w:lang w:val="en-US" w:eastAsia="en-US"/>
    </w:rPr>
  </w:style>
  <w:style w:type="paragraph" w:styleId="af2">
    <w:name w:val="Body Text"/>
    <w:basedOn w:val="a"/>
    <w:link w:val="af3"/>
    <w:unhideWhenUsed/>
    <w:rsid w:val="0037178F"/>
    <w:pPr>
      <w:spacing w:after="120"/>
    </w:pPr>
  </w:style>
  <w:style w:type="character" w:customStyle="1" w:styleId="af3">
    <w:name w:val="Основной текст Знак"/>
    <w:basedOn w:val="a0"/>
    <w:link w:val="af2"/>
    <w:rsid w:val="0037178F"/>
    <w:rPr>
      <w:rFonts w:ascii="Times New Roman" w:eastAsia="Times New Roman" w:hAnsi="Times New Roman" w:cs="Times New Roman"/>
      <w:sz w:val="24"/>
      <w:szCs w:val="24"/>
    </w:rPr>
  </w:style>
  <w:style w:type="character" w:customStyle="1" w:styleId="71">
    <w:name w:val="Основной текст + 71"/>
    <w:aliases w:val="5 pt4,Интервал 0 pt6"/>
    <w:basedOn w:val="a0"/>
    <w:rsid w:val="0037178F"/>
    <w:rPr>
      <w:color w:val="000000"/>
      <w:spacing w:val="6"/>
      <w:w w:val="100"/>
      <w:position w:val="0"/>
      <w:sz w:val="15"/>
      <w:szCs w:val="15"/>
      <w:lang w:val="ru-RU" w:bidi="ar-SA"/>
    </w:rPr>
  </w:style>
  <w:style w:type="character" w:customStyle="1" w:styleId="Constantia">
    <w:name w:val="Основной текст + Constantia"/>
    <w:aliases w:val="7,5 pt3,Интервал 0 pt5"/>
    <w:basedOn w:val="a0"/>
    <w:rsid w:val="0037178F"/>
    <w:rPr>
      <w:rFonts w:ascii="Constantia" w:eastAsia="Times New Roman" w:hAnsi="Constantia" w:cs="Constantia"/>
      <w:color w:val="000000"/>
      <w:spacing w:val="0"/>
      <w:w w:val="100"/>
      <w:position w:val="0"/>
      <w:sz w:val="15"/>
      <w:szCs w:val="15"/>
      <w:lang w:bidi="ar-SA"/>
    </w:rPr>
  </w:style>
  <w:style w:type="character" w:customStyle="1" w:styleId="CenturyGothic">
    <w:name w:val="Основной текст + Century Gothic"/>
    <w:aliases w:val="6 pt,Полужирный3,Интервал 0 pt4"/>
    <w:basedOn w:val="a0"/>
    <w:rsid w:val="0037178F"/>
    <w:rPr>
      <w:rFonts w:ascii="Century Gothic" w:eastAsia="Times New Roman" w:hAnsi="Century Gothic" w:cs="Century Gothic"/>
      <w:b/>
      <w:bCs/>
      <w:color w:val="000000"/>
      <w:spacing w:val="2"/>
      <w:w w:val="100"/>
      <w:position w:val="0"/>
      <w:sz w:val="12"/>
      <w:szCs w:val="12"/>
      <w:lang w:val="ru-RU" w:bidi="ar-SA"/>
    </w:rPr>
  </w:style>
  <w:style w:type="paragraph" w:customStyle="1" w:styleId="menubasetext1">
    <w:name w:val="menu_base_text1"/>
    <w:basedOn w:val="a"/>
    <w:rsid w:val="0037178F"/>
    <w:pPr>
      <w:pBdr>
        <w:bottom w:val="single" w:sz="6" w:space="7" w:color="D7DBDF"/>
        <w:right w:val="single" w:sz="6" w:space="14" w:color="D7DBDF"/>
      </w:pBdr>
      <w:spacing w:before="100" w:beforeAutospacing="1" w:after="100" w:afterAutospacing="1"/>
      <w:jc w:val="both"/>
    </w:pPr>
    <w:rPr>
      <w:sz w:val="18"/>
      <w:szCs w:val="18"/>
    </w:rPr>
  </w:style>
  <w:style w:type="paragraph" w:customStyle="1" w:styleId="s13">
    <w:name w:val="s_13"/>
    <w:basedOn w:val="a"/>
    <w:rsid w:val="0037178F"/>
    <w:pPr>
      <w:ind w:firstLine="720"/>
    </w:pPr>
    <w:rPr>
      <w:sz w:val="18"/>
      <w:szCs w:val="18"/>
    </w:rPr>
  </w:style>
  <w:style w:type="paragraph" w:styleId="af4">
    <w:name w:val="Body Text Indent"/>
    <w:basedOn w:val="a"/>
    <w:link w:val="af5"/>
    <w:uiPriority w:val="99"/>
    <w:semiHidden/>
    <w:unhideWhenUsed/>
    <w:rsid w:val="0037178F"/>
    <w:pPr>
      <w:widowControl w:val="0"/>
      <w:spacing w:after="120"/>
      <w:ind w:left="283"/>
    </w:pPr>
    <w:rPr>
      <w:rFonts w:ascii="Calibri" w:eastAsia="Calibri" w:hAnsi="Calibri"/>
      <w:lang w:val="en-US" w:eastAsia="en-US"/>
    </w:rPr>
  </w:style>
  <w:style w:type="character" w:customStyle="1" w:styleId="af5">
    <w:name w:val="Основной текст с отступом Знак"/>
    <w:basedOn w:val="a0"/>
    <w:link w:val="af4"/>
    <w:uiPriority w:val="99"/>
    <w:semiHidden/>
    <w:rsid w:val="0037178F"/>
    <w:rPr>
      <w:rFonts w:ascii="Calibri" w:eastAsia="Calibri" w:hAnsi="Calibri" w:cs="Times New Roman"/>
      <w:lang w:val="en-US" w:eastAsia="en-US"/>
    </w:rPr>
  </w:style>
  <w:style w:type="character" w:styleId="af6">
    <w:name w:val="FollowedHyperlink"/>
    <w:basedOn w:val="a0"/>
    <w:uiPriority w:val="99"/>
    <w:semiHidden/>
    <w:unhideWhenUsed/>
    <w:rsid w:val="0037178F"/>
    <w:rPr>
      <w:color w:val="800080"/>
      <w:u w:val="single"/>
    </w:rPr>
  </w:style>
  <w:style w:type="paragraph" w:customStyle="1" w:styleId="font5">
    <w:name w:val="font5"/>
    <w:basedOn w:val="a"/>
    <w:rsid w:val="0037178F"/>
    <w:pPr>
      <w:spacing w:before="100" w:beforeAutospacing="1" w:after="100" w:afterAutospacing="1"/>
    </w:pPr>
    <w:rPr>
      <w:rFonts w:ascii="Tahoma" w:hAnsi="Tahoma" w:cs="Tahoma"/>
      <w:color w:val="000000"/>
      <w:sz w:val="18"/>
      <w:szCs w:val="18"/>
    </w:rPr>
  </w:style>
  <w:style w:type="paragraph" w:customStyle="1" w:styleId="font6">
    <w:name w:val="font6"/>
    <w:basedOn w:val="a"/>
    <w:rsid w:val="0037178F"/>
    <w:pPr>
      <w:spacing w:before="100" w:beforeAutospacing="1" w:after="100" w:afterAutospacing="1"/>
    </w:pPr>
    <w:rPr>
      <w:rFonts w:ascii="Tahoma" w:hAnsi="Tahoma" w:cs="Tahoma"/>
      <w:b/>
      <w:bCs/>
      <w:color w:val="000000"/>
      <w:sz w:val="18"/>
      <w:szCs w:val="18"/>
    </w:rPr>
  </w:style>
  <w:style w:type="paragraph" w:customStyle="1" w:styleId="xl67">
    <w:name w:val="xl67"/>
    <w:basedOn w:val="a"/>
    <w:rsid w:val="0037178F"/>
    <w:pPr>
      <w:pBdr>
        <w:left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68">
    <w:name w:val="xl68"/>
    <w:basedOn w:val="a"/>
    <w:rsid w:val="0037178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sz w:val="20"/>
      <w:szCs w:val="20"/>
    </w:rPr>
  </w:style>
  <w:style w:type="paragraph" w:customStyle="1" w:styleId="xl69">
    <w:name w:val="xl69"/>
    <w:basedOn w:val="a"/>
    <w:rsid w:val="0037178F"/>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sz w:val="20"/>
      <w:szCs w:val="20"/>
    </w:rPr>
  </w:style>
  <w:style w:type="paragraph" w:customStyle="1" w:styleId="xl70">
    <w:name w:val="xl70"/>
    <w:basedOn w:val="a"/>
    <w:rsid w:val="0037178F"/>
    <w:pPr>
      <w:pBdr>
        <w:left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sz w:val="20"/>
      <w:szCs w:val="20"/>
    </w:rPr>
  </w:style>
  <w:style w:type="paragraph" w:customStyle="1" w:styleId="xl71">
    <w:name w:val="xl71"/>
    <w:basedOn w:val="a"/>
    <w:rsid w:val="0037178F"/>
    <w:pPr>
      <w:pBdr>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2">
    <w:name w:val="xl72"/>
    <w:basedOn w:val="a"/>
    <w:rsid w:val="0037178F"/>
    <w:pPr>
      <w:shd w:val="clear" w:color="000000" w:fill="FCD5B4"/>
      <w:spacing w:before="100" w:beforeAutospacing="1" w:after="100" w:afterAutospacing="1"/>
    </w:pPr>
  </w:style>
  <w:style w:type="paragraph" w:customStyle="1" w:styleId="xl73">
    <w:name w:val="xl73"/>
    <w:basedOn w:val="a"/>
    <w:rsid w:val="0037178F"/>
    <w:pPr>
      <w:pBdr>
        <w:top w:val="single" w:sz="4" w:space="0" w:color="auto"/>
        <w:left w:val="single" w:sz="4" w:space="0" w:color="auto"/>
        <w:right w:val="single" w:sz="4" w:space="0" w:color="auto"/>
      </w:pBdr>
      <w:shd w:val="clear" w:color="000000" w:fill="FCD5B4"/>
      <w:spacing w:before="100" w:beforeAutospacing="1" w:after="100" w:afterAutospacing="1"/>
    </w:pPr>
  </w:style>
  <w:style w:type="paragraph" w:customStyle="1" w:styleId="xl74">
    <w:name w:val="xl74"/>
    <w:basedOn w:val="a"/>
    <w:rsid w:val="0037178F"/>
    <w:pPr>
      <w:pBdr>
        <w:top w:val="single" w:sz="4" w:space="0" w:color="auto"/>
        <w:left w:val="single" w:sz="4" w:space="0" w:color="auto"/>
        <w:right w:val="single" w:sz="4" w:space="0" w:color="auto"/>
      </w:pBdr>
      <w:shd w:val="clear" w:color="000000" w:fill="FCD5B4"/>
      <w:spacing w:before="100" w:beforeAutospacing="1" w:after="100" w:afterAutospacing="1"/>
    </w:pPr>
    <w:rPr>
      <w:rFonts w:ascii="Arial" w:hAnsi="Arial" w:cs="Arial"/>
      <w:sz w:val="20"/>
      <w:szCs w:val="20"/>
    </w:rPr>
  </w:style>
  <w:style w:type="paragraph" w:customStyle="1" w:styleId="xl75">
    <w:name w:val="xl75"/>
    <w:basedOn w:val="a"/>
    <w:rsid w:val="0037178F"/>
    <w:pPr>
      <w:pBdr>
        <w:left w:val="single" w:sz="4" w:space="0" w:color="auto"/>
        <w:right w:val="single" w:sz="4" w:space="0" w:color="auto"/>
      </w:pBdr>
      <w:shd w:val="clear" w:color="000000" w:fill="EBF1DE"/>
      <w:spacing w:before="100" w:beforeAutospacing="1" w:after="100" w:afterAutospacing="1"/>
    </w:pPr>
    <w:rPr>
      <w:rFonts w:ascii="Arial" w:hAnsi="Arial" w:cs="Arial"/>
      <w:sz w:val="20"/>
      <w:szCs w:val="20"/>
    </w:rPr>
  </w:style>
  <w:style w:type="paragraph" w:customStyle="1" w:styleId="xl76">
    <w:name w:val="xl76"/>
    <w:basedOn w:val="a"/>
    <w:rsid w:val="0037178F"/>
    <w:pPr>
      <w:pBdr>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77">
    <w:name w:val="xl77"/>
    <w:basedOn w:val="a"/>
    <w:rsid w:val="0037178F"/>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sz w:val="20"/>
      <w:szCs w:val="20"/>
    </w:rPr>
  </w:style>
  <w:style w:type="paragraph" w:customStyle="1" w:styleId="xl78">
    <w:name w:val="xl78"/>
    <w:basedOn w:val="a"/>
    <w:rsid w:val="0037178F"/>
    <w:pPr>
      <w:pBdr>
        <w:top w:val="single" w:sz="4" w:space="0" w:color="auto"/>
        <w:left w:val="single" w:sz="4" w:space="0" w:color="auto"/>
        <w:right w:val="single" w:sz="4" w:space="0" w:color="auto"/>
      </w:pBdr>
      <w:shd w:val="clear" w:color="000000" w:fill="EBF1DE"/>
      <w:spacing w:before="100" w:beforeAutospacing="1" w:after="100" w:afterAutospacing="1"/>
    </w:pPr>
    <w:rPr>
      <w:rFonts w:ascii="Arial" w:hAnsi="Arial" w:cs="Arial"/>
      <w:sz w:val="20"/>
      <w:szCs w:val="20"/>
    </w:rPr>
  </w:style>
  <w:style w:type="paragraph" w:customStyle="1" w:styleId="xl79">
    <w:name w:val="xl79"/>
    <w:basedOn w:val="a"/>
    <w:rsid w:val="0037178F"/>
    <w:pPr>
      <w:pBdr>
        <w:top w:val="single" w:sz="4" w:space="0" w:color="auto"/>
        <w:left w:val="single" w:sz="4" w:space="0" w:color="auto"/>
        <w:right w:val="single" w:sz="4" w:space="0" w:color="auto"/>
      </w:pBdr>
      <w:shd w:val="clear" w:color="000000" w:fill="EBF1DE"/>
      <w:spacing w:before="100" w:beforeAutospacing="1" w:after="100" w:afterAutospacing="1"/>
      <w:jc w:val="right"/>
      <w:textAlignment w:val="center"/>
    </w:pPr>
    <w:rPr>
      <w:rFonts w:ascii="Arial" w:hAnsi="Arial" w:cs="Arial"/>
      <w:sz w:val="20"/>
      <w:szCs w:val="20"/>
    </w:rPr>
  </w:style>
  <w:style w:type="paragraph" w:customStyle="1" w:styleId="xl80">
    <w:name w:val="xl80"/>
    <w:basedOn w:val="a"/>
    <w:rsid w:val="0037178F"/>
    <w:pPr>
      <w:pBdr>
        <w:left w:val="single" w:sz="4" w:space="0" w:color="auto"/>
        <w:right w:val="single" w:sz="4" w:space="0" w:color="auto"/>
      </w:pBdr>
      <w:shd w:val="clear" w:color="000000" w:fill="EBF1DE"/>
      <w:spacing w:before="100" w:beforeAutospacing="1" w:after="100" w:afterAutospacing="1"/>
      <w:jc w:val="right"/>
      <w:textAlignment w:val="center"/>
    </w:pPr>
    <w:rPr>
      <w:rFonts w:ascii="Arial" w:hAnsi="Arial" w:cs="Arial"/>
      <w:sz w:val="20"/>
      <w:szCs w:val="20"/>
    </w:rPr>
  </w:style>
  <w:style w:type="paragraph" w:customStyle="1" w:styleId="xl81">
    <w:name w:val="xl81"/>
    <w:basedOn w:val="a"/>
    <w:rsid w:val="0037178F"/>
    <w:pPr>
      <w:pBdr>
        <w:top w:val="single" w:sz="4" w:space="0" w:color="auto"/>
        <w:left w:val="single" w:sz="4" w:space="0" w:color="auto"/>
        <w:right w:val="single" w:sz="4" w:space="0" w:color="auto"/>
      </w:pBdr>
      <w:shd w:val="clear" w:color="000000" w:fill="FCD5B4"/>
      <w:spacing w:before="100" w:beforeAutospacing="1" w:after="100" w:afterAutospacing="1"/>
      <w:jc w:val="right"/>
    </w:pPr>
  </w:style>
  <w:style w:type="paragraph" w:customStyle="1" w:styleId="xl82">
    <w:name w:val="xl82"/>
    <w:basedOn w:val="a"/>
    <w:rsid w:val="0037178F"/>
    <w:pPr>
      <w:pBdr>
        <w:left w:val="single" w:sz="4" w:space="0" w:color="auto"/>
        <w:right w:val="single" w:sz="4" w:space="0" w:color="auto"/>
      </w:pBdr>
      <w:shd w:val="clear" w:color="000000" w:fill="92CDDC"/>
      <w:spacing w:before="100" w:beforeAutospacing="1" w:after="100" w:afterAutospacing="1"/>
      <w:jc w:val="right"/>
      <w:textAlignment w:val="center"/>
    </w:pPr>
    <w:rPr>
      <w:rFonts w:ascii="Arial" w:hAnsi="Arial" w:cs="Arial"/>
      <w:sz w:val="20"/>
      <w:szCs w:val="20"/>
    </w:rPr>
  </w:style>
  <w:style w:type="paragraph" w:customStyle="1" w:styleId="xl83">
    <w:name w:val="xl83"/>
    <w:basedOn w:val="a"/>
    <w:rsid w:val="0037178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a"/>
    <w:rsid w:val="0037178F"/>
    <w:pPr>
      <w:pBdr>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85">
    <w:name w:val="xl85"/>
    <w:basedOn w:val="a"/>
    <w:rsid w:val="0037178F"/>
    <w:pPr>
      <w:pBdr>
        <w:left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86">
    <w:name w:val="xl86"/>
    <w:basedOn w:val="a"/>
    <w:rsid w:val="003717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87">
    <w:name w:val="xl87"/>
    <w:basedOn w:val="a"/>
    <w:rsid w:val="0037178F"/>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8">
    <w:name w:val="xl88"/>
    <w:basedOn w:val="a"/>
    <w:rsid w:val="003717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89">
    <w:name w:val="xl89"/>
    <w:basedOn w:val="a"/>
    <w:rsid w:val="0037178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sz w:val="20"/>
      <w:szCs w:val="20"/>
    </w:rPr>
  </w:style>
  <w:style w:type="paragraph" w:customStyle="1" w:styleId="xl90">
    <w:name w:val="xl90"/>
    <w:basedOn w:val="a"/>
    <w:rsid w:val="0037178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sz w:val="20"/>
      <w:szCs w:val="20"/>
    </w:rPr>
  </w:style>
  <w:style w:type="paragraph" w:customStyle="1" w:styleId="xl91">
    <w:name w:val="xl91"/>
    <w:basedOn w:val="a"/>
    <w:rsid w:val="0037178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92">
    <w:name w:val="xl92"/>
    <w:basedOn w:val="a"/>
    <w:rsid w:val="0037178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sz w:val="20"/>
      <w:szCs w:val="20"/>
    </w:rPr>
  </w:style>
  <w:style w:type="paragraph" w:customStyle="1" w:styleId="xl93">
    <w:name w:val="xl93"/>
    <w:basedOn w:val="a"/>
    <w:rsid w:val="0037178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style>
  <w:style w:type="paragraph" w:customStyle="1" w:styleId="xl94">
    <w:name w:val="xl94"/>
    <w:basedOn w:val="a"/>
    <w:rsid w:val="0037178F"/>
    <w:pPr>
      <w:pBdr>
        <w:left w:val="single" w:sz="4" w:space="0" w:color="auto"/>
        <w:right w:val="single" w:sz="4" w:space="0" w:color="auto"/>
      </w:pBdr>
      <w:shd w:val="clear" w:color="000000" w:fill="C4D79B"/>
      <w:spacing w:before="100" w:beforeAutospacing="1" w:after="100" w:afterAutospacing="1"/>
      <w:jc w:val="right"/>
      <w:textAlignment w:val="center"/>
    </w:pPr>
    <w:rPr>
      <w:rFonts w:ascii="Arial" w:hAnsi="Arial" w:cs="Arial"/>
    </w:rPr>
  </w:style>
  <w:style w:type="paragraph" w:customStyle="1" w:styleId="xl95">
    <w:name w:val="xl95"/>
    <w:basedOn w:val="a"/>
    <w:rsid w:val="0037178F"/>
    <w:pPr>
      <w:pBdr>
        <w:left w:val="single" w:sz="4" w:space="0" w:color="auto"/>
        <w:right w:val="single" w:sz="4" w:space="0" w:color="auto"/>
      </w:pBdr>
      <w:shd w:val="clear" w:color="000000" w:fill="DCE6F1"/>
      <w:spacing w:before="100" w:beforeAutospacing="1" w:after="100" w:afterAutospacing="1"/>
      <w:jc w:val="right"/>
      <w:textAlignment w:val="center"/>
    </w:pPr>
    <w:rPr>
      <w:rFonts w:ascii="Arial" w:hAnsi="Arial" w:cs="Arial"/>
    </w:rPr>
  </w:style>
  <w:style w:type="paragraph" w:customStyle="1" w:styleId="xl96">
    <w:name w:val="xl96"/>
    <w:basedOn w:val="a"/>
    <w:rsid w:val="0037178F"/>
    <w:pPr>
      <w:pBdr>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rFonts w:ascii="Arial" w:hAnsi="Arial" w:cs="Arial"/>
    </w:rPr>
  </w:style>
  <w:style w:type="paragraph" w:customStyle="1" w:styleId="xl97">
    <w:name w:val="xl97"/>
    <w:basedOn w:val="a"/>
    <w:rsid w:val="0037178F"/>
    <w:pPr>
      <w:pBdr>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rFonts w:ascii="Arial" w:hAnsi="Arial" w:cs="Arial"/>
    </w:rPr>
  </w:style>
  <w:style w:type="paragraph" w:customStyle="1" w:styleId="xl98">
    <w:name w:val="xl98"/>
    <w:basedOn w:val="a"/>
    <w:rsid w:val="0037178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99">
    <w:name w:val="xl99"/>
    <w:basedOn w:val="a"/>
    <w:rsid w:val="0037178F"/>
    <w:pPr>
      <w:pBdr>
        <w:left w:val="single" w:sz="4" w:space="0" w:color="auto"/>
        <w:bottom w:val="single" w:sz="4" w:space="0" w:color="auto"/>
        <w:right w:val="single" w:sz="4" w:space="0" w:color="auto"/>
      </w:pBdr>
      <w:shd w:val="clear" w:color="000000" w:fill="948A54"/>
      <w:spacing w:before="100" w:beforeAutospacing="1" w:after="100" w:afterAutospacing="1"/>
      <w:textAlignment w:val="center"/>
    </w:pPr>
    <w:rPr>
      <w:rFonts w:ascii="Arial" w:hAnsi="Arial" w:cs="Arial"/>
    </w:rPr>
  </w:style>
  <w:style w:type="paragraph" w:customStyle="1" w:styleId="xl100">
    <w:name w:val="xl100"/>
    <w:basedOn w:val="a"/>
    <w:rsid w:val="0037178F"/>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1">
    <w:name w:val="xl101"/>
    <w:basedOn w:val="a"/>
    <w:rsid w:val="0037178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2">
    <w:name w:val="xl102"/>
    <w:basedOn w:val="a"/>
    <w:rsid w:val="0037178F"/>
    <w:pPr>
      <w:pBdr>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rFonts w:ascii="Arial" w:hAnsi="Arial" w:cs="Arial"/>
    </w:rPr>
  </w:style>
  <w:style w:type="paragraph" w:customStyle="1" w:styleId="xl103">
    <w:name w:val="xl103"/>
    <w:basedOn w:val="a"/>
    <w:rsid w:val="003717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4">
    <w:name w:val="xl104"/>
    <w:basedOn w:val="a"/>
    <w:rsid w:val="0037178F"/>
    <w:pPr>
      <w:pBdr>
        <w:top w:val="single" w:sz="4" w:space="0" w:color="auto"/>
        <w:left w:val="single" w:sz="4" w:space="0" w:color="auto"/>
        <w:right w:val="single" w:sz="4" w:space="0" w:color="auto"/>
      </w:pBdr>
      <w:shd w:val="clear" w:color="000000" w:fill="DA9694"/>
      <w:spacing w:before="100" w:beforeAutospacing="1" w:after="100" w:afterAutospacing="1"/>
      <w:jc w:val="center"/>
      <w:textAlignment w:val="center"/>
    </w:pPr>
    <w:rPr>
      <w:rFonts w:ascii="Arial" w:hAnsi="Arial" w:cs="Arial"/>
    </w:rPr>
  </w:style>
  <w:style w:type="paragraph" w:customStyle="1" w:styleId="xl105">
    <w:name w:val="xl105"/>
    <w:basedOn w:val="a"/>
    <w:rsid w:val="0037178F"/>
    <w:pPr>
      <w:pBdr>
        <w:left w:val="single" w:sz="4" w:space="0" w:color="auto"/>
        <w:right w:val="single" w:sz="4" w:space="0" w:color="auto"/>
      </w:pBdr>
      <w:shd w:val="clear" w:color="000000" w:fill="DA9694"/>
      <w:spacing w:before="100" w:beforeAutospacing="1" w:after="100" w:afterAutospacing="1"/>
      <w:jc w:val="center"/>
      <w:textAlignment w:val="center"/>
    </w:pPr>
    <w:rPr>
      <w:rFonts w:ascii="Arial" w:hAnsi="Arial" w:cs="Arial"/>
    </w:rPr>
  </w:style>
  <w:style w:type="paragraph" w:customStyle="1" w:styleId="xl106">
    <w:name w:val="xl106"/>
    <w:basedOn w:val="a"/>
    <w:rsid w:val="003717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7">
    <w:name w:val="xl107"/>
    <w:basedOn w:val="a"/>
    <w:rsid w:val="0037178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8">
    <w:name w:val="xl108"/>
    <w:basedOn w:val="a"/>
    <w:rsid w:val="0037178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9">
    <w:name w:val="xl109"/>
    <w:basedOn w:val="a"/>
    <w:rsid w:val="0037178F"/>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rPr>
  </w:style>
  <w:style w:type="paragraph" w:customStyle="1" w:styleId="xl110">
    <w:name w:val="xl110"/>
    <w:basedOn w:val="a"/>
    <w:rsid w:val="0037178F"/>
    <w:pPr>
      <w:pBdr>
        <w:left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rPr>
  </w:style>
  <w:style w:type="paragraph" w:customStyle="1" w:styleId="xl111">
    <w:name w:val="xl111"/>
    <w:basedOn w:val="a"/>
    <w:rsid w:val="0037178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12">
    <w:name w:val="xl112"/>
    <w:basedOn w:val="a"/>
    <w:rsid w:val="0037178F"/>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a"/>
    <w:rsid w:val="0037178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4">
    <w:name w:val="xl114"/>
    <w:basedOn w:val="a"/>
    <w:rsid w:val="0037178F"/>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15">
    <w:name w:val="xl115"/>
    <w:basedOn w:val="a"/>
    <w:rsid w:val="0037178F"/>
    <w:pPr>
      <w:pBdr>
        <w:top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a"/>
    <w:rsid w:val="0037178F"/>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numbering" w:customStyle="1" w:styleId="61">
    <w:name w:val="Нет списка6"/>
    <w:next w:val="a2"/>
    <w:uiPriority w:val="99"/>
    <w:semiHidden/>
    <w:unhideWhenUsed/>
    <w:rsid w:val="00357EE4"/>
  </w:style>
  <w:style w:type="numbering" w:customStyle="1" w:styleId="111">
    <w:name w:val="Нет списка11"/>
    <w:next w:val="a2"/>
    <w:uiPriority w:val="99"/>
    <w:semiHidden/>
    <w:unhideWhenUsed/>
    <w:rsid w:val="00357EE4"/>
  </w:style>
  <w:style w:type="numbering" w:customStyle="1" w:styleId="210">
    <w:name w:val="Нет списка21"/>
    <w:next w:val="a2"/>
    <w:uiPriority w:val="99"/>
    <w:semiHidden/>
    <w:unhideWhenUsed/>
    <w:rsid w:val="00357EE4"/>
  </w:style>
  <w:style w:type="numbering" w:customStyle="1" w:styleId="310">
    <w:name w:val="Нет списка31"/>
    <w:next w:val="a2"/>
    <w:uiPriority w:val="99"/>
    <w:semiHidden/>
    <w:unhideWhenUsed/>
    <w:rsid w:val="00357EE4"/>
  </w:style>
  <w:style w:type="numbering" w:customStyle="1" w:styleId="410">
    <w:name w:val="Нет списка41"/>
    <w:next w:val="a2"/>
    <w:uiPriority w:val="99"/>
    <w:semiHidden/>
    <w:unhideWhenUsed/>
    <w:rsid w:val="00357EE4"/>
  </w:style>
  <w:style w:type="numbering" w:customStyle="1" w:styleId="510">
    <w:name w:val="Нет списка51"/>
    <w:next w:val="a2"/>
    <w:uiPriority w:val="99"/>
    <w:semiHidden/>
    <w:unhideWhenUsed/>
    <w:rsid w:val="00357EE4"/>
  </w:style>
  <w:style w:type="character" w:styleId="af7">
    <w:name w:val="line number"/>
    <w:basedOn w:val="a0"/>
    <w:uiPriority w:val="99"/>
    <w:semiHidden/>
    <w:unhideWhenUsed/>
    <w:rsid w:val="008236B0"/>
  </w:style>
  <w:style w:type="paragraph" w:styleId="af8">
    <w:name w:val="Revision"/>
    <w:hidden/>
    <w:uiPriority w:val="99"/>
    <w:semiHidden/>
    <w:rsid w:val="00D11726"/>
    <w:pPr>
      <w:spacing w:after="0" w:line="240" w:lineRule="auto"/>
    </w:pPr>
    <w:rPr>
      <w:rFonts w:ascii="Calibri" w:eastAsia="Calibri" w:hAnsi="Calibri" w:cs="Times New Roman"/>
      <w:lang w:val="en-US" w:eastAsia="en-US"/>
    </w:rPr>
  </w:style>
  <w:style w:type="paragraph" w:styleId="af9">
    <w:name w:val="Document Map"/>
    <w:basedOn w:val="a"/>
    <w:link w:val="afa"/>
    <w:uiPriority w:val="99"/>
    <w:semiHidden/>
    <w:unhideWhenUsed/>
    <w:rsid w:val="0055669F"/>
    <w:rPr>
      <w:rFonts w:ascii="Tahoma" w:hAnsi="Tahoma" w:cs="Tahoma"/>
      <w:sz w:val="16"/>
      <w:szCs w:val="16"/>
    </w:rPr>
  </w:style>
  <w:style w:type="character" w:customStyle="1" w:styleId="afa">
    <w:name w:val="Схема документа Знак"/>
    <w:basedOn w:val="a0"/>
    <w:link w:val="af9"/>
    <w:uiPriority w:val="99"/>
    <w:semiHidden/>
    <w:rsid w:val="0055669F"/>
    <w:rPr>
      <w:rFonts w:ascii="Tahoma" w:hAnsi="Tahoma" w:cs="Tahoma"/>
      <w:sz w:val="16"/>
      <w:szCs w:val="16"/>
    </w:rPr>
  </w:style>
  <w:style w:type="numbering" w:customStyle="1" w:styleId="72">
    <w:name w:val="Нет списка7"/>
    <w:next w:val="a2"/>
    <w:uiPriority w:val="99"/>
    <w:semiHidden/>
    <w:unhideWhenUsed/>
    <w:rsid w:val="00070A94"/>
  </w:style>
  <w:style w:type="numbering" w:customStyle="1" w:styleId="120">
    <w:name w:val="Нет списка12"/>
    <w:next w:val="a2"/>
    <w:uiPriority w:val="99"/>
    <w:semiHidden/>
    <w:unhideWhenUsed/>
    <w:rsid w:val="00070A94"/>
  </w:style>
  <w:style w:type="numbering" w:customStyle="1" w:styleId="220">
    <w:name w:val="Нет списка22"/>
    <w:next w:val="a2"/>
    <w:uiPriority w:val="99"/>
    <w:semiHidden/>
    <w:unhideWhenUsed/>
    <w:rsid w:val="00070A94"/>
  </w:style>
  <w:style w:type="numbering" w:customStyle="1" w:styleId="32">
    <w:name w:val="Нет списка32"/>
    <w:next w:val="a2"/>
    <w:uiPriority w:val="99"/>
    <w:semiHidden/>
    <w:unhideWhenUsed/>
    <w:rsid w:val="00070A94"/>
  </w:style>
  <w:style w:type="numbering" w:customStyle="1" w:styleId="42">
    <w:name w:val="Нет списка42"/>
    <w:next w:val="a2"/>
    <w:uiPriority w:val="99"/>
    <w:semiHidden/>
    <w:unhideWhenUsed/>
    <w:rsid w:val="00070A94"/>
  </w:style>
  <w:style w:type="numbering" w:customStyle="1" w:styleId="52">
    <w:name w:val="Нет списка52"/>
    <w:next w:val="a2"/>
    <w:uiPriority w:val="99"/>
    <w:semiHidden/>
    <w:unhideWhenUsed/>
    <w:rsid w:val="00070A94"/>
  </w:style>
  <w:style w:type="character" w:styleId="afb">
    <w:name w:val="Placeholder Text"/>
    <w:basedOn w:val="a0"/>
    <w:uiPriority w:val="99"/>
    <w:semiHidden/>
    <w:rsid w:val="00070A94"/>
    <w:rPr>
      <w:color w:val="808080"/>
    </w:rPr>
  </w:style>
  <w:style w:type="paragraph" w:customStyle="1" w:styleId="afc">
    <w:name w:val="Название таблицы"/>
    <w:basedOn w:val="a"/>
    <w:qFormat/>
    <w:rsid w:val="00070A94"/>
    <w:pPr>
      <w:spacing w:line="360" w:lineRule="auto"/>
      <w:jc w:val="center"/>
    </w:pPr>
    <w:rPr>
      <w:lang w:eastAsia="en-US"/>
    </w:rPr>
  </w:style>
  <w:style w:type="paragraph" w:customStyle="1" w:styleId="13">
    <w:name w:val="1"/>
    <w:basedOn w:val="a"/>
    <w:rsid w:val="00070A94"/>
    <w:pPr>
      <w:spacing w:after="160" w:line="240" w:lineRule="exact"/>
      <w:jc w:val="both"/>
    </w:pPr>
    <w:rPr>
      <w:rFonts w:ascii="Verdana" w:hAnsi="Verdana"/>
      <w:lang w:val="en-US" w:eastAsia="en-US"/>
    </w:rPr>
  </w:style>
  <w:style w:type="paragraph" w:customStyle="1" w:styleId="font7">
    <w:name w:val="font7"/>
    <w:basedOn w:val="a"/>
    <w:rsid w:val="00070A94"/>
    <w:pPr>
      <w:spacing w:before="100" w:beforeAutospacing="1" w:after="100" w:afterAutospacing="1"/>
    </w:pPr>
    <w:rPr>
      <w:rFonts w:ascii="Tahoma" w:hAnsi="Tahoma" w:cs="Tahoma"/>
      <w:color w:val="000000"/>
      <w:sz w:val="18"/>
      <w:szCs w:val="18"/>
    </w:rPr>
  </w:style>
  <w:style w:type="paragraph" w:customStyle="1" w:styleId="font8">
    <w:name w:val="font8"/>
    <w:basedOn w:val="a"/>
    <w:rsid w:val="00070A94"/>
    <w:pPr>
      <w:spacing w:before="100" w:beforeAutospacing="1" w:after="100" w:afterAutospacing="1"/>
    </w:pPr>
    <w:rPr>
      <w:rFonts w:ascii="Tahoma" w:hAnsi="Tahoma" w:cs="Tahoma"/>
      <w:b/>
      <w:bCs/>
      <w:color w:val="000000"/>
      <w:sz w:val="18"/>
      <w:szCs w:val="18"/>
    </w:rPr>
  </w:style>
  <w:style w:type="paragraph" w:customStyle="1" w:styleId="font9">
    <w:name w:val="font9"/>
    <w:basedOn w:val="a"/>
    <w:rsid w:val="00070A94"/>
    <w:pPr>
      <w:spacing w:before="100" w:beforeAutospacing="1" w:after="100" w:afterAutospacing="1"/>
    </w:pPr>
    <w:rPr>
      <w:rFonts w:ascii="Tahoma" w:hAnsi="Tahoma" w:cs="Tahoma"/>
      <w:color w:val="000000"/>
      <w:sz w:val="20"/>
      <w:szCs w:val="20"/>
    </w:rPr>
  </w:style>
  <w:style w:type="paragraph" w:customStyle="1" w:styleId="font10">
    <w:name w:val="font10"/>
    <w:basedOn w:val="a"/>
    <w:rsid w:val="00070A94"/>
    <w:pPr>
      <w:spacing w:before="100" w:beforeAutospacing="1" w:after="100" w:afterAutospacing="1"/>
    </w:pPr>
    <w:rPr>
      <w:rFonts w:ascii="Tahoma" w:hAnsi="Tahoma" w:cs="Tahoma"/>
      <w:b/>
      <w:bCs/>
      <w:color w:val="000000"/>
      <w:sz w:val="20"/>
      <w:szCs w:val="20"/>
    </w:rPr>
  </w:style>
  <w:style w:type="character" w:customStyle="1" w:styleId="30">
    <w:name w:val="Заголовок 3 Знак"/>
    <w:basedOn w:val="a0"/>
    <w:link w:val="3"/>
    <w:uiPriority w:val="9"/>
    <w:rsid w:val="006960BF"/>
    <w:rPr>
      <w:rFonts w:ascii="Arial" w:eastAsia="Times New Roman" w:hAnsi="Arial" w:cs="Times New Roman"/>
      <w:i/>
      <w:sz w:val="24"/>
      <w:szCs w:val="24"/>
    </w:rPr>
  </w:style>
  <w:style w:type="character" w:customStyle="1" w:styleId="40">
    <w:name w:val="Заголовок 4 Знак"/>
    <w:basedOn w:val="a0"/>
    <w:link w:val="4"/>
    <w:rsid w:val="00D95C73"/>
    <w:rPr>
      <w:rFonts w:ascii="Arial" w:eastAsia="Times New Roman" w:hAnsi="Arial" w:cs="Times New Roman"/>
      <w:b/>
      <w:bCs/>
      <w:color w:val="365F91" w:themeColor="accent1" w:themeShade="BF"/>
      <w:sz w:val="26"/>
      <w:szCs w:val="28"/>
    </w:rPr>
  </w:style>
  <w:style w:type="character" w:customStyle="1" w:styleId="50">
    <w:name w:val="Заголовок 5 Знак"/>
    <w:basedOn w:val="a0"/>
    <w:link w:val="5"/>
    <w:rsid w:val="006960BF"/>
    <w:rPr>
      <w:rFonts w:ascii="Times New Roman" w:eastAsia="Times New Roman" w:hAnsi="Times New Roman" w:cs="Times New Roman"/>
      <w:b/>
      <w:bCs/>
      <w:iCs/>
      <w:sz w:val="26"/>
      <w:szCs w:val="26"/>
    </w:rPr>
  </w:style>
  <w:style w:type="character" w:customStyle="1" w:styleId="60">
    <w:name w:val="Заголовок 6 Знак"/>
    <w:basedOn w:val="a0"/>
    <w:link w:val="6"/>
    <w:rsid w:val="006960BF"/>
    <w:rPr>
      <w:rFonts w:ascii="Times New Roman" w:eastAsia="Times New Roman" w:hAnsi="Times New Roman" w:cs="Times New Roman"/>
      <w:b/>
      <w:bCs/>
      <w:i/>
      <w:sz w:val="20"/>
      <w:szCs w:val="24"/>
    </w:rPr>
  </w:style>
  <w:style w:type="character" w:customStyle="1" w:styleId="70">
    <w:name w:val="Заголовок 7 Знак"/>
    <w:basedOn w:val="a0"/>
    <w:link w:val="7"/>
    <w:rsid w:val="006960BF"/>
    <w:rPr>
      <w:rFonts w:ascii="Times New Roman" w:eastAsia="Times New Roman" w:hAnsi="Times New Roman" w:cs="Times New Roman"/>
      <w:sz w:val="24"/>
      <w:szCs w:val="24"/>
    </w:rPr>
  </w:style>
  <w:style w:type="character" w:customStyle="1" w:styleId="80">
    <w:name w:val="Заголовок 8 Знак"/>
    <w:aliases w:val="Заг-ПОДГЛАВ Знак"/>
    <w:basedOn w:val="a0"/>
    <w:link w:val="8"/>
    <w:rsid w:val="0063633B"/>
    <w:rPr>
      <w:rFonts w:ascii="Times New Roman" w:eastAsia="Times New Roman" w:hAnsi="Times New Roman" w:cs="Times New Roman"/>
      <w:b/>
      <w:i/>
      <w:iCs/>
      <w:sz w:val="24"/>
      <w:szCs w:val="24"/>
    </w:rPr>
  </w:style>
  <w:style w:type="character" w:customStyle="1" w:styleId="90">
    <w:name w:val="Заголовок 9 Знак"/>
    <w:basedOn w:val="a0"/>
    <w:link w:val="9"/>
    <w:rsid w:val="006960BF"/>
    <w:rPr>
      <w:rFonts w:ascii="Arial" w:eastAsia="Times New Roman" w:hAnsi="Arial" w:cs="Times New Roman"/>
    </w:rPr>
  </w:style>
  <w:style w:type="numbering" w:customStyle="1" w:styleId="81">
    <w:name w:val="Нет списка8"/>
    <w:next w:val="a2"/>
    <w:uiPriority w:val="99"/>
    <w:semiHidden/>
    <w:unhideWhenUsed/>
    <w:rsid w:val="006960BF"/>
  </w:style>
  <w:style w:type="character" w:customStyle="1" w:styleId="211">
    <w:name w:val="Заголовок 2 Знак1"/>
    <w:aliases w:val="Заголовок 3N Знак,Стиль 1 Знак"/>
    <w:uiPriority w:val="9"/>
    <w:locked/>
    <w:rsid w:val="006960BF"/>
    <w:rPr>
      <w:rFonts w:ascii="Arial" w:eastAsia="Times New Roman" w:hAnsi="Arial" w:cs="Times New Roman"/>
      <w:b/>
      <w:sz w:val="24"/>
      <w:szCs w:val="24"/>
    </w:rPr>
  </w:style>
  <w:style w:type="paragraph" w:styleId="afd">
    <w:name w:val="Normal (Web)"/>
    <w:basedOn w:val="a"/>
    <w:uiPriority w:val="99"/>
    <w:unhideWhenUsed/>
    <w:rsid w:val="006960BF"/>
    <w:pPr>
      <w:spacing w:before="100" w:beforeAutospacing="1" w:after="100" w:afterAutospacing="1"/>
    </w:pPr>
    <w:rPr>
      <w:color w:val="000000"/>
    </w:rPr>
  </w:style>
  <w:style w:type="character" w:styleId="HTML">
    <w:name w:val="HTML Code"/>
    <w:basedOn w:val="a0"/>
    <w:uiPriority w:val="99"/>
    <w:semiHidden/>
    <w:unhideWhenUsed/>
    <w:rsid w:val="006960BF"/>
    <w:rPr>
      <w:rFonts w:ascii="Courier New" w:eastAsia="Times New Roman" w:hAnsi="Courier New" w:cs="Courier New"/>
      <w:sz w:val="20"/>
      <w:szCs w:val="20"/>
    </w:rPr>
  </w:style>
  <w:style w:type="table" w:customStyle="1" w:styleId="14">
    <w:name w:val="Сетка таблицы1"/>
    <w:basedOn w:val="a1"/>
    <w:next w:val="af1"/>
    <w:uiPriority w:val="59"/>
    <w:rsid w:val="006960B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6960BF"/>
    <w:pPr>
      <w:spacing w:before="100" w:beforeAutospacing="1" w:after="100" w:afterAutospacing="1"/>
    </w:pPr>
  </w:style>
  <w:style w:type="paragraph" w:customStyle="1" w:styleId="xl64">
    <w:name w:val="xl64"/>
    <w:basedOn w:val="a"/>
    <w:rsid w:val="006960B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65">
    <w:name w:val="xl65"/>
    <w:basedOn w:val="a"/>
    <w:rsid w:val="006960B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66">
    <w:name w:val="xl66"/>
    <w:basedOn w:val="a"/>
    <w:rsid w:val="006960BF"/>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b/>
      <w:bCs/>
      <w:color w:val="000000"/>
      <w:sz w:val="20"/>
      <w:szCs w:val="20"/>
    </w:rPr>
  </w:style>
  <w:style w:type="paragraph" w:customStyle="1" w:styleId="FORMATTEXT">
    <w:name w:val=".FORMATTEXT"/>
    <w:uiPriority w:val="99"/>
    <w:rsid w:val="00952416"/>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15">
    <w:name w:val="Красная строка1"/>
    <w:basedOn w:val="af2"/>
    <w:rsid w:val="00463E3C"/>
    <w:pPr>
      <w:suppressAutoHyphens/>
      <w:ind w:firstLine="210"/>
    </w:pPr>
    <w:rPr>
      <w:sz w:val="20"/>
      <w:szCs w:val="20"/>
      <w:lang w:eastAsia="ar-SA"/>
    </w:rPr>
  </w:style>
  <w:style w:type="paragraph" w:customStyle="1" w:styleId="xl117">
    <w:name w:val="xl117"/>
    <w:basedOn w:val="a"/>
    <w:rsid w:val="00463E3C"/>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character" w:customStyle="1" w:styleId="FontStyle43">
    <w:name w:val="Font Style43"/>
    <w:basedOn w:val="a0"/>
    <w:uiPriority w:val="99"/>
    <w:rsid w:val="00463E3C"/>
    <w:rPr>
      <w:rFonts w:ascii="Times New Roman" w:hAnsi="Times New Roman" w:cs="Times New Roman"/>
      <w:sz w:val="26"/>
      <w:szCs w:val="26"/>
    </w:rPr>
  </w:style>
  <w:style w:type="paragraph" w:customStyle="1" w:styleId="xl118">
    <w:name w:val="xl118"/>
    <w:basedOn w:val="a"/>
    <w:rsid w:val="00463E3C"/>
    <w:pPr>
      <w:pBdr>
        <w:top w:val="single" w:sz="4" w:space="0" w:color="auto"/>
        <w:left w:val="single" w:sz="4" w:space="0" w:color="auto"/>
        <w:bottom w:val="single" w:sz="4" w:space="0" w:color="auto"/>
      </w:pBdr>
      <w:spacing w:before="100" w:beforeAutospacing="1" w:after="100" w:afterAutospacing="1"/>
      <w:jc w:val="right"/>
    </w:pPr>
    <w:rPr>
      <w:rFonts w:ascii="Arial" w:hAnsi="Arial" w:cs="Arial"/>
    </w:rPr>
  </w:style>
  <w:style w:type="paragraph" w:customStyle="1" w:styleId="xl119">
    <w:name w:val="xl119"/>
    <w:basedOn w:val="a"/>
    <w:rsid w:val="00463E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120">
    <w:name w:val="xl120"/>
    <w:basedOn w:val="a"/>
    <w:rsid w:val="00463E3C"/>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rPr>
  </w:style>
  <w:style w:type="paragraph" w:customStyle="1" w:styleId="xl121">
    <w:name w:val="xl121"/>
    <w:basedOn w:val="a"/>
    <w:rsid w:val="00463E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xl122">
    <w:name w:val="xl122"/>
    <w:basedOn w:val="a"/>
    <w:rsid w:val="00463E3C"/>
    <w:pPr>
      <w:spacing w:before="100" w:beforeAutospacing="1" w:after="100" w:afterAutospacing="1"/>
      <w:jc w:val="right"/>
      <w:textAlignment w:val="top"/>
    </w:pPr>
    <w:rPr>
      <w:rFonts w:ascii="Arial" w:hAnsi="Arial" w:cs="Arial"/>
      <w:b/>
      <w:bCs/>
      <w:i/>
      <w:iCs/>
    </w:rPr>
  </w:style>
  <w:style w:type="paragraph" w:customStyle="1" w:styleId="xl123">
    <w:name w:val="xl123"/>
    <w:basedOn w:val="a"/>
    <w:rsid w:val="00463E3C"/>
    <w:pPr>
      <w:spacing w:before="100" w:beforeAutospacing="1" w:after="100" w:afterAutospacing="1"/>
      <w:jc w:val="right"/>
    </w:pPr>
    <w:rPr>
      <w:rFonts w:ascii="Arial" w:hAnsi="Arial" w:cs="Arial"/>
    </w:rPr>
  </w:style>
  <w:style w:type="paragraph" w:customStyle="1" w:styleId="HEADERTEXT">
    <w:name w:val=".HEADERTEXT"/>
    <w:uiPriority w:val="99"/>
    <w:rsid w:val="00463E3C"/>
    <w:pPr>
      <w:widowControl w:val="0"/>
      <w:autoSpaceDE w:val="0"/>
      <w:autoSpaceDN w:val="0"/>
      <w:adjustRightInd w:val="0"/>
      <w:spacing w:after="0" w:line="240" w:lineRule="auto"/>
    </w:pPr>
    <w:rPr>
      <w:rFonts w:ascii="Times New Roman" w:hAnsi="Times New Roman" w:cs="Times New Roman"/>
      <w:color w:val="2B4279"/>
      <w:sz w:val="24"/>
      <w:szCs w:val="24"/>
    </w:rPr>
  </w:style>
  <w:style w:type="paragraph" w:customStyle="1" w:styleId="xl124">
    <w:name w:val="xl124"/>
    <w:basedOn w:val="a"/>
    <w:rsid w:val="00463E3C"/>
    <w:pPr>
      <w:pBdr>
        <w:bottom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sz w:val="20"/>
      <w:szCs w:val="20"/>
    </w:rPr>
  </w:style>
  <w:style w:type="paragraph" w:customStyle="1" w:styleId="xl125">
    <w:name w:val="xl125"/>
    <w:basedOn w:val="a"/>
    <w:rsid w:val="00463E3C"/>
    <w:pPr>
      <w:pBdr>
        <w:left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sz w:val="20"/>
      <w:szCs w:val="20"/>
    </w:rPr>
  </w:style>
  <w:style w:type="paragraph" w:customStyle="1" w:styleId="xl126">
    <w:name w:val="xl126"/>
    <w:basedOn w:val="a"/>
    <w:rsid w:val="00463E3C"/>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sz w:val="20"/>
      <w:szCs w:val="20"/>
    </w:rPr>
  </w:style>
  <w:style w:type="paragraph" w:customStyle="1" w:styleId="xl127">
    <w:name w:val="xl127"/>
    <w:basedOn w:val="a"/>
    <w:rsid w:val="00463E3C"/>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sz w:val="20"/>
      <w:szCs w:val="20"/>
    </w:rPr>
  </w:style>
  <w:style w:type="paragraph" w:customStyle="1" w:styleId="xl128">
    <w:name w:val="xl128"/>
    <w:basedOn w:val="a"/>
    <w:rsid w:val="00463E3C"/>
    <w:pPr>
      <w:pBdr>
        <w:left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sz w:val="20"/>
      <w:szCs w:val="20"/>
    </w:rPr>
  </w:style>
  <w:style w:type="paragraph" w:customStyle="1" w:styleId="xl129">
    <w:name w:val="xl129"/>
    <w:basedOn w:val="a"/>
    <w:rsid w:val="00463E3C"/>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sz w:val="20"/>
      <w:szCs w:val="20"/>
    </w:rPr>
  </w:style>
  <w:style w:type="paragraph" w:customStyle="1" w:styleId="xl130">
    <w:name w:val="xl130"/>
    <w:basedOn w:val="a"/>
    <w:rsid w:val="00463E3C"/>
    <w:pPr>
      <w:pBdr>
        <w:top w:val="single" w:sz="4" w:space="0" w:color="auto"/>
        <w:left w:val="single" w:sz="4" w:space="0" w:color="auto"/>
      </w:pBdr>
      <w:shd w:val="clear" w:color="000000" w:fill="EBF1DE"/>
      <w:spacing w:before="100" w:beforeAutospacing="1" w:after="100" w:afterAutospacing="1"/>
      <w:jc w:val="center"/>
      <w:textAlignment w:val="center"/>
    </w:pPr>
    <w:rPr>
      <w:rFonts w:ascii="Arial" w:hAnsi="Arial" w:cs="Arial"/>
      <w:sz w:val="20"/>
      <w:szCs w:val="20"/>
    </w:rPr>
  </w:style>
  <w:style w:type="paragraph" w:customStyle="1" w:styleId="xl131">
    <w:name w:val="xl131"/>
    <w:basedOn w:val="a"/>
    <w:rsid w:val="00463E3C"/>
    <w:pPr>
      <w:pBdr>
        <w:left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sz w:val="20"/>
      <w:szCs w:val="20"/>
    </w:rPr>
  </w:style>
  <w:style w:type="paragraph" w:customStyle="1" w:styleId="xl132">
    <w:name w:val="xl132"/>
    <w:basedOn w:val="a"/>
    <w:rsid w:val="00463E3C"/>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sz w:val="20"/>
      <w:szCs w:val="20"/>
    </w:rPr>
  </w:style>
  <w:style w:type="numbering" w:customStyle="1" w:styleId="91">
    <w:name w:val="Нет списка9"/>
    <w:next w:val="a2"/>
    <w:uiPriority w:val="99"/>
    <w:semiHidden/>
    <w:unhideWhenUsed/>
    <w:rsid w:val="004164F3"/>
  </w:style>
  <w:style w:type="table" w:customStyle="1" w:styleId="23">
    <w:name w:val="Сетка таблицы2"/>
    <w:basedOn w:val="a1"/>
    <w:next w:val="af1"/>
    <w:rsid w:val="004164F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2"/>
    <w:uiPriority w:val="99"/>
    <w:semiHidden/>
    <w:unhideWhenUsed/>
    <w:rsid w:val="004164F3"/>
  </w:style>
  <w:style w:type="numbering" w:customStyle="1" w:styleId="230">
    <w:name w:val="Нет списка23"/>
    <w:next w:val="a2"/>
    <w:uiPriority w:val="99"/>
    <w:semiHidden/>
    <w:unhideWhenUsed/>
    <w:rsid w:val="004164F3"/>
  </w:style>
  <w:style w:type="numbering" w:customStyle="1" w:styleId="33">
    <w:name w:val="Нет списка33"/>
    <w:next w:val="a2"/>
    <w:uiPriority w:val="99"/>
    <w:semiHidden/>
    <w:unhideWhenUsed/>
    <w:rsid w:val="004164F3"/>
  </w:style>
  <w:style w:type="numbering" w:customStyle="1" w:styleId="43">
    <w:name w:val="Нет списка43"/>
    <w:next w:val="a2"/>
    <w:uiPriority w:val="99"/>
    <w:semiHidden/>
    <w:unhideWhenUsed/>
    <w:rsid w:val="004164F3"/>
  </w:style>
  <w:style w:type="numbering" w:customStyle="1" w:styleId="53">
    <w:name w:val="Нет списка53"/>
    <w:next w:val="a2"/>
    <w:uiPriority w:val="99"/>
    <w:semiHidden/>
    <w:unhideWhenUsed/>
    <w:rsid w:val="004164F3"/>
  </w:style>
  <w:style w:type="paragraph" w:customStyle="1" w:styleId="afe">
    <w:name w:val="Назв частей"/>
    <w:basedOn w:val="1"/>
    <w:link w:val="aff"/>
    <w:qFormat/>
    <w:rsid w:val="00227E05"/>
    <w:rPr>
      <w:caps/>
      <w:lang w:eastAsia="en-US"/>
    </w:rPr>
  </w:style>
  <w:style w:type="character" w:customStyle="1" w:styleId="aff">
    <w:name w:val="Назв частей Знак"/>
    <w:basedOn w:val="40"/>
    <w:link w:val="afe"/>
    <w:rsid w:val="00227E05"/>
    <w:rPr>
      <w:rFonts w:ascii="Arial" w:eastAsiaTheme="majorEastAsia" w:hAnsi="Arial" w:cstheme="majorBidi"/>
      <w:b/>
      <w:bCs/>
      <w:caps w:val="0"/>
      <w:color w:val="365F91" w:themeColor="accent1" w:themeShade="BF"/>
      <w:sz w:val="28"/>
      <w:szCs w:val="28"/>
      <w:lang w:eastAsia="en-US"/>
    </w:rPr>
  </w:style>
  <w:style w:type="paragraph" w:customStyle="1" w:styleId="aff0">
    <w:name w:val="."/>
    <w:uiPriority w:val="99"/>
    <w:rsid w:val="00A818E2"/>
    <w:pPr>
      <w:widowControl w:val="0"/>
      <w:autoSpaceDE w:val="0"/>
      <w:autoSpaceDN w:val="0"/>
      <w:adjustRightInd w:val="0"/>
      <w:spacing w:after="0" w:line="240" w:lineRule="auto"/>
    </w:pPr>
    <w:rPr>
      <w:rFonts w:ascii="Courier New" w:hAnsi="Courier New" w:cs="Courier New"/>
      <w:sz w:val="24"/>
      <w:szCs w:val="24"/>
    </w:rPr>
  </w:style>
  <w:style w:type="table" w:customStyle="1" w:styleId="34">
    <w:name w:val="Сетка таблицы3"/>
    <w:basedOn w:val="a1"/>
    <w:next w:val="af1"/>
    <w:rsid w:val="00194A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Основной текст (2)_"/>
    <w:basedOn w:val="a0"/>
    <w:rsid w:val="001968D1"/>
    <w:rPr>
      <w:rFonts w:ascii="Times New Roman" w:eastAsia="Times New Roman" w:hAnsi="Times New Roman" w:cs="Times New Roman"/>
      <w:b w:val="0"/>
      <w:bCs w:val="0"/>
      <w:i w:val="0"/>
      <w:iCs w:val="0"/>
      <w:smallCaps w:val="0"/>
      <w:strike w:val="0"/>
      <w:sz w:val="28"/>
      <w:szCs w:val="28"/>
      <w:u w:val="none"/>
    </w:rPr>
  </w:style>
  <w:style w:type="character" w:customStyle="1" w:styleId="25">
    <w:name w:val="Основной текст (2)"/>
    <w:basedOn w:val="24"/>
    <w:rsid w:val="001968D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6">
    <w:name w:val="Заголовок №2_"/>
    <w:basedOn w:val="a0"/>
    <w:link w:val="27"/>
    <w:rsid w:val="00171705"/>
    <w:rPr>
      <w:rFonts w:ascii="Times New Roman" w:eastAsia="Times New Roman" w:hAnsi="Times New Roman" w:cs="Times New Roman"/>
      <w:b/>
      <w:bCs/>
      <w:sz w:val="28"/>
      <w:szCs w:val="28"/>
      <w:shd w:val="clear" w:color="auto" w:fill="FFFFFF"/>
    </w:rPr>
  </w:style>
  <w:style w:type="character" w:customStyle="1" w:styleId="54">
    <w:name w:val="Основной текст (5)_"/>
    <w:basedOn w:val="a0"/>
    <w:link w:val="55"/>
    <w:rsid w:val="00171705"/>
    <w:rPr>
      <w:rFonts w:ascii="Times New Roman" w:eastAsia="Times New Roman" w:hAnsi="Times New Roman" w:cs="Times New Roman"/>
      <w:b/>
      <w:bCs/>
      <w:sz w:val="28"/>
      <w:szCs w:val="28"/>
      <w:shd w:val="clear" w:color="auto" w:fill="FFFFFF"/>
    </w:rPr>
  </w:style>
  <w:style w:type="paragraph" w:customStyle="1" w:styleId="27">
    <w:name w:val="Заголовок №2"/>
    <w:basedOn w:val="a"/>
    <w:link w:val="26"/>
    <w:rsid w:val="00171705"/>
    <w:pPr>
      <w:widowControl w:val="0"/>
      <w:shd w:val="clear" w:color="auto" w:fill="FFFFFF"/>
      <w:spacing w:before="640" w:after="420" w:line="326" w:lineRule="exact"/>
      <w:jc w:val="center"/>
      <w:outlineLvl w:val="1"/>
    </w:pPr>
    <w:rPr>
      <w:b/>
      <w:bCs/>
      <w:sz w:val="28"/>
      <w:szCs w:val="28"/>
    </w:rPr>
  </w:style>
  <w:style w:type="paragraph" w:customStyle="1" w:styleId="55">
    <w:name w:val="Основной текст (5)"/>
    <w:basedOn w:val="a"/>
    <w:link w:val="54"/>
    <w:rsid w:val="00171705"/>
    <w:pPr>
      <w:widowControl w:val="0"/>
      <w:shd w:val="clear" w:color="auto" w:fill="FFFFFF"/>
      <w:spacing w:before="180" w:after="560" w:line="310" w:lineRule="exact"/>
    </w:pPr>
    <w:rPr>
      <w:b/>
      <w:bCs/>
      <w:sz w:val="28"/>
      <w:szCs w:val="28"/>
    </w:rPr>
  </w:style>
  <w:style w:type="paragraph" w:customStyle="1" w:styleId="msonormal0">
    <w:name w:val="msonormal"/>
    <w:basedOn w:val="a"/>
    <w:rsid w:val="00CE4B90"/>
    <w:pPr>
      <w:spacing w:before="100" w:beforeAutospacing="1" w:after="100" w:afterAutospacing="1"/>
    </w:pPr>
  </w:style>
  <w:style w:type="paragraph" w:customStyle="1" w:styleId="aff1">
    <w:name w:val="Комментарий"/>
    <w:basedOn w:val="a"/>
    <w:next w:val="a"/>
    <w:uiPriority w:val="99"/>
    <w:rsid w:val="00283B64"/>
    <w:pPr>
      <w:widowControl w:val="0"/>
      <w:autoSpaceDE w:val="0"/>
      <w:autoSpaceDN w:val="0"/>
      <w:adjustRightInd w:val="0"/>
      <w:spacing w:before="75"/>
      <w:ind w:left="170"/>
      <w:jc w:val="both"/>
    </w:pPr>
    <w:rPr>
      <w:rFonts w:ascii="Times New Roman CYR" w:eastAsiaTheme="minorEastAsia" w:hAnsi="Times New Roman CYR" w:cs="Times New Roman CYR"/>
      <w:color w:val="353842"/>
      <w:shd w:val="clear" w:color="auto" w:fill="F0F0F0"/>
    </w:rPr>
  </w:style>
  <w:style w:type="paragraph" w:customStyle="1" w:styleId="aff2">
    <w:name w:val="ЗЕЛЕНЫЙ ТЕКСТ"/>
    <w:basedOn w:val="a"/>
    <w:link w:val="aff3"/>
    <w:qFormat/>
    <w:rsid w:val="00B61217"/>
    <w:pPr>
      <w:spacing w:before="120" w:line="360" w:lineRule="auto"/>
      <w:ind w:firstLine="709"/>
      <w:jc w:val="both"/>
    </w:pPr>
    <w:rPr>
      <w:rFonts w:cs="Arial"/>
    </w:rPr>
  </w:style>
  <w:style w:type="paragraph" w:styleId="aff4">
    <w:name w:val="caption"/>
    <w:basedOn w:val="a"/>
    <w:next w:val="a"/>
    <w:uiPriority w:val="35"/>
    <w:unhideWhenUsed/>
    <w:qFormat/>
    <w:rsid w:val="004439D4"/>
    <w:pPr>
      <w:spacing w:after="200"/>
    </w:pPr>
    <w:rPr>
      <w:i/>
      <w:iCs/>
      <w:color w:val="1F497D" w:themeColor="text2"/>
      <w:sz w:val="18"/>
      <w:szCs w:val="18"/>
    </w:rPr>
  </w:style>
  <w:style w:type="character" w:customStyle="1" w:styleId="aff3">
    <w:name w:val="ЗЕЛЕНЫЙ ТЕКСТ Знак"/>
    <w:basedOn w:val="a0"/>
    <w:link w:val="aff2"/>
    <w:rsid w:val="00B61217"/>
    <w:rPr>
      <w:rFonts w:ascii="Times New Roman" w:eastAsia="Times New Roman" w:hAnsi="Times New Roman" w:cs="Arial"/>
      <w:sz w:val="24"/>
      <w:szCs w:val="24"/>
    </w:rPr>
  </w:style>
  <w:style w:type="paragraph" w:customStyle="1" w:styleId="aff5">
    <w:name w:val="обыч"/>
    <w:basedOn w:val="a"/>
    <w:link w:val="aff6"/>
    <w:qFormat/>
    <w:rsid w:val="004439D4"/>
    <w:pPr>
      <w:spacing w:line="360" w:lineRule="auto"/>
      <w:ind w:firstLine="567"/>
      <w:jc w:val="both"/>
    </w:pPr>
    <w:rPr>
      <w:rFonts w:ascii="Arial" w:hAnsi="Arial" w:cs="Arial"/>
    </w:rPr>
  </w:style>
  <w:style w:type="character" w:customStyle="1" w:styleId="aff6">
    <w:name w:val="обыч Знак"/>
    <w:basedOn w:val="a0"/>
    <w:link w:val="aff5"/>
    <w:rsid w:val="004439D4"/>
    <w:rPr>
      <w:rFonts w:ascii="Arial" w:eastAsia="Times New Roman" w:hAnsi="Arial" w:cs="Arial"/>
      <w:sz w:val="24"/>
      <w:szCs w:val="24"/>
    </w:rPr>
  </w:style>
  <w:style w:type="character" w:customStyle="1" w:styleId="aa">
    <w:name w:val="Абзац списка Знак"/>
    <w:link w:val="a9"/>
    <w:uiPriority w:val="34"/>
    <w:locked/>
    <w:rsid w:val="00D95C73"/>
  </w:style>
  <w:style w:type="paragraph" w:customStyle="1" w:styleId="headertext0">
    <w:name w:val="headertext"/>
    <w:basedOn w:val="a"/>
    <w:rsid w:val="00292D69"/>
    <w:pPr>
      <w:spacing w:before="100" w:beforeAutospacing="1" w:after="100" w:afterAutospacing="1"/>
    </w:pPr>
  </w:style>
  <w:style w:type="paragraph" w:customStyle="1" w:styleId="formattext0">
    <w:name w:val="formattext"/>
    <w:basedOn w:val="a"/>
    <w:rsid w:val="00292D69"/>
    <w:pPr>
      <w:spacing w:before="100" w:beforeAutospacing="1" w:after="100" w:afterAutospacing="1"/>
    </w:pPr>
  </w:style>
  <w:style w:type="character" w:styleId="aff7">
    <w:name w:val="annotation reference"/>
    <w:basedOn w:val="a0"/>
    <w:uiPriority w:val="99"/>
    <w:semiHidden/>
    <w:unhideWhenUsed/>
    <w:rsid w:val="00A323AE"/>
    <w:rPr>
      <w:sz w:val="16"/>
      <w:szCs w:val="16"/>
    </w:rPr>
  </w:style>
  <w:style w:type="paragraph" w:styleId="aff8">
    <w:name w:val="annotation text"/>
    <w:basedOn w:val="a"/>
    <w:link w:val="aff9"/>
    <w:uiPriority w:val="99"/>
    <w:semiHidden/>
    <w:unhideWhenUsed/>
    <w:rsid w:val="00A323AE"/>
    <w:rPr>
      <w:sz w:val="20"/>
      <w:szCs w:val="20"/>
    </w:rPr>
  </w:style>
  <w:style w:type="character" w:customStyle="1" w:styleId="aff9">
    <w:name w:val="Текст примечания Знак"/>
    <w:basedOn w:val="a0"/>
    <w:link w:val="aff8"/>
    <w:uiPriority w:val="99"/>
    <w:semiHidden/>
    <w:rsid w:val="00A323AE"/>
    <w:rPr>
      <w:rFonts w:ascii="Times New Roman" w:eastAsia="Times New Roman" w:hAnsi="Times New Roman" w:cs="Times New Roman"/>
      <w:sz w:val="20"/>
      <w:szCs w:val="20"/>
    </w:rPr>
  </w:style>
  <w:style w:type="paragraph" w:styleId="affa">
    <w:name w:val="annotation subject"/>
    <w:basedOn w:val="aff8"/>
    <w:next w:val="aff8"/>
    <w:link w:val="affb"/>
    <w:uiPriority w:val="99"/>
    <w:semiHidden/>
    <w:unhideWhenUsed/>
    <w:rsid w:val="00A323AE"/>
    <w:rPr>
      <w:b/>
      <w:bCs/>
    </w:rPr>
  </w:style>
  <w:style w:type="character" w:customStyle="1" w:styleId="affb">
    <w:name w:val="Тема примечания Знак"/>
    <w:basedOn w:val="aff9"/>
    <w:link w:val="affa"/>
    <w:uiPriority w:val="99"/>
    <w:semiHidden/>
    <w:rsid w:val="00A323AE"/>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541">
      <w:bodyDiv w:val="1"/>
      <w:marLeft w:val="0"/>
      <w:marRight w:val="0"/>
      <w:marTop w:val="0"/>
      <w:marBottom w:val="0"/>
      <w:divBdr>
        <w:top w:val="none" w:sz="0" w:space="0" w:color="auto"/>
        <w:left w:val="none" w:sz="0" w:space="0" w:color="auto"/>
        <w:bottom w:val="none" w:sz="0" w:space="0" w:color="auto"/>
        <w:right w:val="none" w:sz="0" w:space="0" w:color="auto"/>
      </w:divBdr>
    </w:div>
    <w:div w:id="15161470">
      <w:bodyDiv w:val="1"/>
      <w:marLeft w:val="0"/>
      <w:marRight w:val="0"/>
      <w:marTop w:val="0"/>
      <w:marBottom w:val="0"/>
      <w:divBdr>
        <w:top w:val="none" w:sz="0" w:space="0" w:color="auto"/>
        <w:left w:val="none" w:sz="0" w:space="0" w:color="auto"/>
        <w:bottom w:val="none" w:sz="0" w:space="0" w:color="auto"/>
        <w:right w:val="none" w:sz="0" w:space="0" w:color="auto"/>
      </w:divBdr>
    </w:div>
    <w:div w:id="34938390">
      <w:bodyDiv w:val="1"/>
      <w:marLeft w:val="0"/>
      <w:marRight w:val="0"/>
      <w:marTop w:val="0"/>
      <w:marBottom w:val="0"/>
      <w:divBdr>
        <w:top w:val="none" w:sz="0" w:space="0" w:color="auto"/>
        <w:left w:val="none" w:sz="0" w:space="0" w:color="auto"/>
        <w:bottom w:val="none" w:sz="0" w:space="0" w:color="auto"/>
        <w:right w:val="none" w:sz="0" w:space="0" w:color="auto"/>
      </w:divBdr>
    </w:div>
    <w:div w:id="50468292">
      <w:bodyDiv w:val="1"/>
      <w:marLeft w:val="0"/>
      <w:marRight w:val="0"/>
      <w:marTop w:val="0"/>
      <w:marBottom w:val="0"/>
      <w:divBdr>
        <w:top w:val="none" w:sz="0" w:space="0" w:color="auto"/>
        <w:left w:val="none" w:sz="0" w:space="0" w:color="auto"/>
        <w:bottom w:val="none" w:sz="0" w:space="0" w:color="auto"/>
        <w:right w:val="none" w:sz="0" w:space="0" w:color="auto"/>
      </w:divBdr>
    </w:div>
    <w:div w:id="51124741">
      <w:bodyDiv w:val="1"/>
      <w:marLeft w:val="0"/>
      <w:marRight w:val="0"/>
      <w:marTop w:val="0"/>
      <w:marBottom w:val="0"/>
      <w:divBdr>
        <w:top w:val="none" w:sz="0" w:space="0" w:color="auto"/>
        <w:left w:val="none" w:sz="0" w:space="0" w:color="auto"/>
        <w:bottom w:val="none" w:sz="0" w:space="0" w:color="auto"/>
        <w:right w:val="none" w:sz="0" w:space="0" w:color="auto"/>
      </w:divBdr>
    </w:div>
    <w:div w:id="54667033">
      <w:bodyDiv w:val="1"/>
      <w:marLeft w:val="0"/>
      <w:marRight w:val="0"/>
      <w:marTop w:val="0"/>
      <w:marBottom w:val="0"/>
      <w:divBdr>
        <w:top w:val="none" w:sz="0" w:space="0" w:color="auto"/>
        <w:left w:val="none" w:sz="0" w:space="0" w:color="auto"/>
        <w:bottom w:val="none" w:sz="0" w:space="0" w:color="auto"/>
        <w:right w:val="none" w:sz="0" w:space="0" w:color="auto"/>
      </w:divBdr>
    </w:div>
    <w:div w:id="55202474">
      <w:bodyDiv w:val="1"/>
      <w:marLeft w:val="0"/>
      <w:marRight w:val="0"/>
      <w:marTop w:val="0"/>
      <w:marBottom w:val="0"/>
      <w:divBdr>
        <w:top w:val="none" w:sz="0" w:space="0" w:color="auto"/>
        <w:left w:val="none" w:sz="0" w:space="0" w:color="auto"/>
        <w:bottom w:val="none" w:sz="0" w:space="0" w:color="auto"/>
        <w:right w:val="none" w:sz="0" w:space="0" w:color="auto"/>
      </w:divBdr>
    </w:div>
    <w:div w:id="55400224">
      <w:bodyDiv w:val="1"/>
      <w:marLeft w:val="0"/>
      <w:marRight w:val="0"/>
      <w:marTop w:val="0"/>
      <w:marBottom w:val="0"/>
      <w:divBdr>
        <w:top w:val="none" w:sz="0" w:space="0" w:color="auto"/>
        <w:left w:val="none" w:sz="0" w:space="0" w:color="auto"/>
        <w:bottom w:val="none" w:sz="0" w:space="0" w:color="auto"/>
        <w:right w:val="none" w:sz="0" w:space="0" w:color="auto"/>
      </w:divBdr>
    </w:div>
    <w:div w:id="58872870">
      <w:bodyDiv w:val="1"/>
      <w:marLeft w:val="0"/>
      <w:marRight w:val="0"/>
      <w:marTop w:val="0"/>
      <w:marBottom w:val="0"/>
      <w:divBdr>
        <w:top w:val="none" w:sz="0" w:space="0" w:color="auto"/>
        <w:left w:val="none" w:sz="0" w:space="0" w:color="auto"/>
        <w:bottom w:val="none" w:sz="0" w:space="0" w:color="auto"/>
        <w:right w:val="none" w:sz="0" w:space="0" w:color="auto"/>
      </w:divBdr>
    </w:div>
    <w:div w:id="61876872">
      <w:bodyDiv w:val="1"/>
      <w:marLeft w:val="0"/>
      <w:marRight w:val="0"/>
      <w:marTop w:val="0"/>
      <w:marBottom w:val="0"/>
      <w:divBdr>
        <w:top w:val="none" w:sz="0" w:space="0" w:color="auto"/>
        <w:left w:val="none" w:sz="0" w:space="0" w:color="auto"/>
        <w:bottom w:val="none" w:sz="0" w:space="0" w:color="auto"/>
        <w:right w:val="none" w:sz="0" w:space="0" w:color="auto"/>
      </w:divBdr>
    </w:div>
    <w:div w:id="64499399">
      <w:bodyDiv w:val="1"/>
      <w:marLeft w:val="0"/>
      <w:marRight w:val="0"/>
      <w:marTop w:val="0"/>
      <w:marBottom w:val="0"/>
      <w:divBdr>
        <w:top w:val="none" w:sz="0" w:space="0" w:color="auto"/>
        <w:left w:val="none" w:sz="0" w:space="0" w:color="auto"/>
        <w:bottom w:val="none" w:sz="0" w:space="0" w:color="auto"/>
        <w:right w:val="none" w:sz="0" w:space="0" w:color="auto"/>
      </w:divBdr>
    </w:div>
    <w:div w:id="67268818">
      <w:bodyDiv w:val="1"/>
      <w:marLeft w:val="0"/>
      <w:marRight w:val="0"/>
      <w:marTop w:val="0"/>
      <w:marBottom w:val="0"/>
      <w:divBdr>
        <w:top w:val="none" w:sz="0" w:space="0" w:color="auto"/>
        <w:left w:val="none" w:sz="0" w:space="0" w:color="auto"/>
        <w:bottom w:val="none" w:sz="0" w:space="0" w:color="auto"/>
        <w:right w:val="none" w:sz="0" w:space="0" w:color="auto"/>
      </w:divBdr>
    </w:div>
    <w:div w:id="81226697">
      <w:bodyDiv w:val="1"/>
      <w:marLeft w:val="0"/>
      <w:marRight w:val="0"/>
      <w:marTop w:val="0"/>
      <w:marBottom w:val="0"/>
      <w:divBdr>
        <w:top w:val="none" w:sz="0" w:space="0" w:color="auto"/>
        <w:left w:val="none" w:sz="0" w:space="0" w:color="auto"/>
        <w:bottom w:val="none" w:sz="0" w:space="0" w:color="auto"/>
        <w:right w:val="none" w:sz="0" w:space="0" w:color="auto"/>
      </w:divBdr>
    </w:div>
    <w:div w:id="86929555">
      <w:bodyDiv w:val="1"/>
      <w:marLeft w:val="0"/>
      <w:marRight w:val="0"/>
      <w:marTop w:val="0"/>
      <w:marBottom w:val="0"/>
      <w:divBdr>
        <w:top w:val="none" w:sz="0" w:space="0" w:color="auto"/>
        <w:left w:val="none" w:sz="0" w:space="0" w:color="auto"/>
        <w:bottom w:val="none" w:sz="0" w:space="0" w:color="auto"/>
        <w:right w:val="none" w:sz="0" w:space="0" w:color="auto"/>
      </w:divBdr>
    </w:div>
    <w:div w:id="87968431">
      <w:bodyDiv w:val="1"/>
      <w:marLeft w:val="0"/>
      <w:marRight w:val="0"/>
      <w:marTop w:val="0"/>
      <w:marBottom w:val="0"/>
      <w:divBdr>
        <w:top w:val="none" w:sz="0" w:space="0" w:color="auto"/>
        <w:left w:val="none" w:sz="0" w:space="0" w:color="auto"/>
        <w:bottom w:val="none" w:sz="0" w:space="0" w:color="auto"/>
        <w:right w:val="none" w:sz="0" w:space="0" w:color="auto"/>
      </w:divBdr>
    </w:div>
    <w:div w:id="99767440">
      <w:bodyDiv w:val="1"/>
      <w:marLeft w:val="0"/>
      <w:marRight w:val="0"/>
      <w:marTop w:val="0"/>
      <w:marBottom w:val="0"/>
      <w:divBdr>
        <w:top w:val="none" w:sz="0" w:space="0" w:color="auto"/>
        <w:left w:val="none" w:sz="0" w:space="0" w:color="auto"/>
        <w:bottom w:val="none" w:sz="0" w:space="0" w:color="auto"/>
        <w:right w:val="none" w:sz="0" w:space="0" w:color="auto"/>
      </w:divBdr>
    </w:div>
    <w:div w:id="113058153">
      <w:bodyDiv w:val="1"/>
      <w:marLeft w:val="0"/>
      <w:marRight w:val="0"/>
      <w:marTop w:val="0"/>
      <w:marBottom w:val="0"/>
      <w:divBdr>
        <w:top w:val="none" w:sz="0" w:space="0" w:color="auto"/>
        <w:left w:val="none" w:sz="0" w:space="0" w:color="auto"/>
        <w:bottom w:val="none" w:sz="0" w:space="0" w:color="auto"/>
        <w:right w:val="none" w:sz="0" w:space="0" w:color="auto"/>
      </w:divBdr>
    </w:div>
    <w:div w:id="116527289">
      <w:bodyDiv w:val="1"/>
      <w:marLeft w:val="0"/>
      <w:marRight w:val="0"/>
      <w:marTop w:val="0"/>
      <w:marBottom w:val="0"/>
      <w:divBdr>
        <w:top w:val="none" w:sz="0" w:space="0" w:color="auto"/>
        <w:left w:val="none" w:sz="0" w:space="0" w:color="auto"/>
        <w:bottom w:val="none" w:sz="0" w:space="0" w:color="auto"/>
        <w:right w:val="none" w:sz="0" w:space="0" w:color="auto"/>
      </w:divBdr>
    </w:div>
    <w:div w:id="121655864">
      <w:bodyDiv w:val="1"/>
      <w:marLeft w:val="0"/>
      <w:marRight w:val="0"/>
      <w:marTop w:val="0"/>
      <w:marBottom w:val="0"/>
      <w:divBdr>
        <w:top w:val="none" w:sz="0" w:space="0" w:color="auto"/>
        <w:left w:val="none" w:sz="0" w:space="0" w:color="auto"/>
        <w:bottom w:val="none" w:sz="0" w:space="0" w:color="auto"/>
        <w:right w:val="none" w:sz="0" w:space="0" w:color="auto"/>
      </w:divBdr>
    </w:div>
    <w:div w:id="130485195">
      <w:bodyDiv w:val="1"/>
      <w:marLeft w:val="0"/>
      <w:marRight w:val="0"/>
      <w:marTop w:val="0"/>
      <w:marBottom w:val="0"/>
      <w:divBdr>
        <w:top w:val="none" w:sz="0" w:space="0" w:color="auto"/>
        <w:left w:val="none" w:sz="0" w:space="0" w:color="auto"/>
        <w:bottom w:val="none" w:sz="0" w:space="0" w:color="auto"/>
        <w:right w:val="none" w:sz="0" w:space="0" w:color="auto"/>
      </w:divBdr>
      <w:divsChild>
        <w:div w:id="1136141461">
          <w:marLeft w:val="0"/>
          <w:marRight w:val="0"/>
          <w:marTop w:val="0"/>
          <w:marBottom w:val="0"/>
          <w:divBdr>
            <w:top w:val="inset" w:sz="2" w:space="0" w:color="auto"/>
            <w:left w:val="inset" w:sz="2" w:space="1" w:color="auto"/>
            <w:bottom w:val="inset" w:sz="2" w:space="0" w:color="auto"/>
            <w:right w:val="inset" w:sz="2" w:space="1" w:color="auto"/>
          </w:divBdr>
        </w:div>
      </w:divsChild>
    </w:div>
    <w:div w:id="145752564">
      <w:bodyDiv w:val="1"/>
      <w:marLeft w:val="0"/>
      <w:marRight w:val="0"/>
      <w:marTop w:val="0"/>
      <w:marBottom w:val="0"/>
      <w:divBdr>
        <w:top w:val="none" w:sz="0" w:space="0" w:color="auto"/>
        <w:left w:val="none" w:sz="0" w:space="0" w:color="auto"/>
        <w:bottom w:val="none" w:sz="0" w:space="0" w:color="auto"/>
        <w:right w:val="none" w:sz="0" w:space="0" w:color="auto"/>
      </w:divBdr>
    </w:div>
    <w:div w:id="147941851">
      <w:bodyDiv w:val="1"/>
      <w:marLeft w:val="0"/>
      <w:marRight w:val="0"/>
      <w:marTop w:val="0"/>
      <w:marBottom w:val="0"/>
      <w:divBdr>
        <w:top w:val="none" w:sz="0" w:space="0" w:color="auto"/>
        <w:left w:val="none" w:sz="0" w:space="0" w:color="auto"/>
        <w:bottom w:val="none" w:sz="0" w:space="0" w:color="auto"/>
        <w:right w:val="none" w:sz="0" w:space="0" w:color="auto"/>
      </w:divBdr>
    </w:div>
    <w:div w:id="149057543">
      <w:bodyDiv w:val="1"/>
      <w:marLeft w:val="0"/>
      <w:marRight w:val="0"/>
      <w:marTop w:val="0"/>
      <w:marBottom w:val="0"/>
      <w:divBdr>
        <w:top w:val="none" w:sz="0" w:space="0" w:color="auto"/>
        <w:left w:val="none" w:sz="0" w:space="0" w:color="auto"/>
        <w:bottom w:val="none" w:sz="0" w:space="0" w:color="auto"/>
        <w:right w:val="none" w:sz="0" w:space="0" w:color="auto"/>
      </w:divBdr>
    </w:div>
    <w:div w:id="154534740">
      <w:bodyDiv w:val="1"/>
      <w:marLeft w:val="0"/>
      <w:marRight w:val="0"/>
      <w:marTop w:val="0"/>
      <w:marBottom w:val="0"/>
      <w:divBdr>
        <w:top w:val="none" w:sz="0" w:space="0" w:color="auto"/>
        <w:left w:val="none" w:sz="0" w:space="0" w:color="auto"/>
        <w:bottom w:val="none" w:sz="0" w:space="0" w:color="auto"/>
        <w:right w:val="none" w:sz="0" w:space="0" w:color="auto"/>
      </w:divBdr>
    </w:div>
    <w:div w:id="167212112">
      <w:bodyDiv w:val="1"/>
      <w:marLeft w:val="0"/>
      <w:marRight w:val="0"/>
      <w:marTop w:val="0"/>
      <w:marBottom w:val="0"/>
      <w:divBdr>
        <w:top w:val="none" w:sz="0" w:space="0" w:color="auto"/>
        <w:left w:val="none" w:sz="0" w:space="0" w:color="auto"/>
        <w:bottom w:val="none" w:sz="0" w:space="0" w:color="auto"/>
        <w:right w:val="none" w:sz="0" w:space="0" w:color="auto"/>
      </w:divBdr>
    </w:div>
    <w:div w:id="183324017">
      <w:bodyDiv w:val="1"/>
      <w:marLeft w:val="0"/>
      <w:marRight w:val="0"/>
      <w:marTop w:val="0"/>
      <w:marBottom w:val="0"/>
      <w:divBdr>
        <w:top w:val="none" w:sz="0" w:space="0" w:color="auto"/>
        <w:left w:val="none" w:sz="0" w:space="0" w:color="auto"/>
        <w:bottom w:val="none" w:sz="0" w:space="0" w:color="auto"/>
        <w:right w:val="none" w:sz="0" w:space="0" w:color="auto"/>
      </w:divBdr>
    </w:div>
    <w:div w:id="185826907">
      <w:bodyDiv w:val="1"/>
      <w:marLeft w:val="0"/>
      <w:marRight w:val="0"/>
      <w:marTop w:val="0"/>
      <w:marBottom w:val="0"/>
      <w:divBdr>
        <w:top w:val="none" w:sz="0" w:space="0" w:color="auto"/>
        <w:left w:val="none" w:sz="0" w:space="0" w:color="auto"/>
        <w:bottom w:val="none" w:sz="0" w:space="0" w:color="auto"/>
        <w:right w:val="none" w:sz="0" w:space="0" w:color="auto"/>
      </w:divBdr>
    </w:div>
    <w:div w:id="204342473">
      <w:bodyDiv w:val="1"/>
      <w:marLeft w:val="0"/>
      <w:marRight w:val="0"/>
      <w:marTop w:val="0"/>
      <w:marBottom w:val="0"/>
      <w:divBdr>
        <w:top w:val="none" w:sz="0" w:space="0" w:color="auto"/>
        <w:left w:val="none" w:sz="0" w:space="0" w:color="auto"/>
        <w:bottom w:val="none" w:sz="0" w:space="0" w:color="auto"/>
        <w:right w:val="none" w:sz="0" w:space="0" w:color="auto"/>
      </w:divBdr>
    </w:div>
    <w:div w:id="213582560">
      <w:bodyDiv w:val="1"/>
      <w:marLeft w:val="0"/>
      <w:marRight w:val="0"/>
      <w:marTop w:val="0"/>
      <w:marBottom w:val="0"/>
      <w:divBdr>
        <w:top w:val="none" w:sz="0" w:space="0" w:color="auto"/>
        <w:left w:val="none" w:sz="0" w:space="0" w:color="auto"/>
        <w:bottom w:val="none" w:sz="0" w:space="0" w:color="auto"/>
        <w:right w:val="none" w:sz="0" w:space="0" w:color="auto"/>
      </w:divBdr>
    </w:div>
    <w:div w:id="215360869">
      <w:bodyDiv w:val="1"/>
      <w:marLeft w:val="0"/>
      <w:marRight w:val="0"/>
      <w:marTop w:val="0"/>
      <w:marBottom w:val="0"/>
      <w:divBdr>
        <w:top w:val="none" w:sz="0" w:space="0" w:color="auto"/>
        <w:left w:val="none" w:sz="0" w:space="0" w:color="auto"/>
        <w:bottom w:val="none" w:sz="0" w:space="0" w:color="auto"/>
        <w:right w:val="none" w:sz="0" w:space="0" w:color="auto"/>
      </w:divBdr>
    </w:div>
    <w:div w:id="225186760">
      <w:bodyDiv w:val="1"/>
      <w:marLeft w:val="0"/>
      <w:marRight w:val="0"/>
      <w:marTop w:val="0"/>
      <w:marBottom w:val="0"/>
      <w:divBdr>
        <w:top w:val="none" w:sz="0" w:space="0" w:color="auto"/>
        <w:left w:val="none" w:sz="0" w:space="0" w:color="auto"/>
        <w:bottom w:val="none" w:sz="0" w:space="0" w:color="auto"/>
        <w:right w:val="none" w:sz="0" w:space="0" w:color="auto"/>
      </w:divBdr>
    </w:div>
    <w:div w:id="232863139">
      <w:bodyDiv w:val="1"/>
      <w:marLeft w:val="0"/>
      <w:marRight w:val="0"/>
      <w:marTop w:val="0"/>
      <w:marBottom w:val="0"/>
      <w:divBdr>
        <w:top w:val="none" w:sz="0" w:space="0" w:color="auto"/>
        <w:left w:val="none" w:sz="0" w:space="0" w:color="auto"/>
        <w:bottom w:val="none" w:sz="0" w:space="0" w:color="auto"/>
        <w:right w:val="none" w:sz="0" w:space="0" w:color="auto"/>
      </w:divBdr>
    </w:div>
    <w:div w:id="235406893">
      <w:bodyDiv w:val="1"/>
      <w:marLeft w:val="0"/>
      <w:marRight w:val="0"/>
      <w:marTop w:val="0"/>
      <w:marBottom w:val="0"/>
      <w:divBdr>
        <w:top w:val="none" w:sz="0" w:space="0" w:color="auto"/>
        <w:left w:val="none" w:sz="0" w:space="0" w:color="auto"/>
        <w:bottom w:val="none" w:sz="0" w:space="0" w:color="auto"/>
        <w:right w:val="none" w:sz="0" w:space="0" w:color="auto"/>
      </w:divBdr>
    </w:div>
    <w:div w:id="237133278">
      <w:bodyDiv w:val="1"/>
      <w:marLeft w:val="0"/>
      <w:marRight w:val="0"/>
      <w:marTop w:val="0"/>
      <w:marBottom w:val="0"/>
      <w:divBdr>
        <w:top w:val="none" w:sz="0" w:space="0" w:color="auto"/>
        <w:left w:val="none" w:sz="0" w:space="0" w:color="auto"/>
        <w:bottom w:val="none" w:sz="0" w:space="0" w:color="auto"/>
        <w:right w:val="none" w:sz="0" w:space="0" w:color="auto"/>
      </w:divBdr>
    </w:div>
    <w:div w:id="242297704">
      <w:bodyDiv w:val="1"/>
      <w:marLeft w:val="0"/>
      <w:marRight w:val="0"/>
      <w:marTop w:val="0"/>
      <w:marBottom w:val="0"/>
      <w:divBdr>
        <w:top w:val="none" w:sz="0" w:space="0" w:color="auto"/>
        <w:left w:val="none" w:sz="0" w:space="0" w:color="auto"/>
        <w:bottom w:val="none" w:sz="0" w:space="0" w:color="auto"/>
        <w:right w:val="none" w:sz="0" w:space="0" w:color="auto"/>
      </w:divBdr>
    </w:div>
    <w:div w:id="246236006">
      <w:bodyDiv w:val="1"/>
      <w:marLeft w:val="0"/>
      <w:marRight w:val="0"/>
      <w:marTop w:val="0"/>
      <w:marBottom w:val="0"/>
      <w:divBdr>
        <w:top w:val="none" w:sz="0" w:space="0" w:color="auto"/>
        <w:left w:val="none" w:sz="0" w:space="0" w:color="auto"/>
        <w:bottom w:val="none" w:sz="0" w:space="0" w:color="auto"/>
        <w:right w:val="none" w:sz="0" w:space="0" w:color="auto"/>
      </w:divBdr>
    </w:div>
    <w:div w:id="256913814">
      <w:bodyDiv w:val="1"/>
      <w:marLeft w:val="0"/>
      <w:marRight w:val="0"/>
      <w:marTop w:val="0"/>
      <w:marBottom w:val="0"/>
      <w:divBdr>
        <w:top w:val="none" w:sz="0" w:space="0" w:color="auto"/>
        <w:left w:val="none" w:sz="0" w:space="0" w:color="auto"/>
        <w:bottom w:val="none" w:sz="0" w:space="0" w:color="auto"/>
        <w:right w:val="none" w:sz="0" w:space="0" w:color="auto"/>
      </w:divBdr>
    </w:div>
    <w:div w:id="262420557">
      <w:bodyDiv w:val="1"/>
      <w:marLeft w:val="0"/>
      <w:marRight w:val="0"/>
      <w:marTop w:val="0"/>
      <w:marBottom w:val="0"/>
      <w:divBdr>
        <w:top w:val="none" w:sz="0" w:space="0" w:color="auto"/>
        <w:left w:val="none" w:sz="0" w:space="0" w:color="auto"/>
        <w:bottom w:val="none" w:sz="0" w:space="0" w:color="auto"/>
        <w:right w:val="none" w:sz="0" w:space="0" w:color="auto"/>
      </w:divBdr>
    </w:div>
    <w:div w:id="265238346">
      <w:bodyDiv w:val="1"/>
      <w:marLeft w:val="0"/>
      <w:marRight w:val="0"/>
      <w:marTop w:val="0"/>
      <w:marBottom w:val="0"/>
      <w:divBdr>
        <w:top w:val="none" w:sz="0" w:space="0" w:color="auto"/>
        <w:left w:val="none" w:sz="0" w:space="0" w:color="auto"/>
        <w:bottom w:val="none" w:sz="0" w:space="0" w:color="auto"/>
        <w:right w:val="none" w:sz="0" w:space="0" w:color="auto"/>
      </w:divBdr>
    </w:div>
    <w:div w:id="288321472">
      <w:bodyDiv w:val="1"/>
      <w:marLeft w:val="0"/>
      <w:marRight w:val="0"/>
      <w:marTop w:val="0"/>
      <w:marBottom w:val="0"/>
      <w:divBdr>
        <w:top w:val="none" w:sz="0" w:space="0" w:color="auto"/>
        <w:left w:val="none" w:sz="0" w:space="0" w:color="auto"/>
        <w:bottom w:val="none" w:sz="0" w:space="0" w:color="auto"/>
        <w:right w:val="none" w:sz="0" w:space="0" w:color="auto"/>
      </w:divBdr>
    </w:div>
    <w:div w:id="302389735">
      <w:bodyDiv w:val="1"/>
      <w:marLeft w:val="0"/>
      <w:marRight w:val="0"/>
      <w:marTop w:val="0"/>
      <w:marBottom w:val="0"/>
      <w:divBdr>
        <w:top w:val="none" w:sz="0" w:space="0" w:color="auto"/>
        <w:left w:val="none" w:sz="0" w:space="0" w:color="auto"/>
        <w:bottom w:val="none" w:sz="0" w:space="0" w:color="auto"/>
        <w:right w:val="none" w:sz="0" w:space="0" w:color="auto"/>
      </w:divBdr>
    </w:div>
    <w:div w:id="311831322">
      <w:bodyDiv w:val="1"/>
      <w:marLeft w:val="0"/>
      <w:marRight w:val="0"/>
      <w:marTop w:val="0"/>
      <w:marBottom w:val="0"/>
      <w:divBdr>
        <w:top w:val="none" w:sz="0" w:space="0" w:color="auto"/>
        <w:left w:val="none" w:sz="0" w:space="0" w:color="auto"/>
        <w:bottom w:val="none" w:sz="0" w:space="0" w:color="auto"/>
        <w:right w:val="none" w:sz="0" w:space="0" w:color="auto"/>
      </w:divBdr>
    </w:div>
    <w:div w:id="312221411">
      <w:bodyDiv w:val="1"/>
      <w:marLeft w:val="0"/>
      <w:marRight w:val="0"/>
      <w:marTop w:val="0"/>
      <w:marBottom w:val="0"/>
      <w:divBdr>
        <w:top w:val="none" w:sz="0" w:space="0" w:color="auto"/>
        <w:left w:val="none" w:sz="0" w:space="0" w:color="auto"/>
        <w:bottom w:val="none" w:sz="0" w:space="0" w:color="auto"/>
        <w:right w:val="none" w:sz="0" w:space="0" w:color="auto"/>
      </w:divBdr>
    </w:div>
    <w:div w:id="312609248">
      <w:bodyDiv w:val="1"/>
      <w:marLeft w:val="0"/>
      <w:marRight w:val="0"/>
      <w:marTop w:val="0"/>
      <w:marBottom w:val="0"/>
      <w:divBdr>
        <w:top w:val="none" w:sz="0" w:space="0" w:color="auto"/>
        <w:left w:val="none" w:sz="0" w:space="0" w:color="auto"/>
        <w:bottom w:val="none" w:sz="0" w:space="0" w:color="auto"/>
        <w:right w:val="none" w:sz="0" w:space="0" w:color="auto"/>
      </w:divBdr>
    </w:div>
    <w:div w:id="316031740">
      <w:bodyDiv w:val="1"/>
      <w:marLeft w:val="0"/>
      <w:marRight w:val="0"/>
      <w:marTop w:val="0"/>
      <w:marBottom w:val="0"/>
      <w:divBdr>
        <w:top w:val="none" w:sz="0" w:space="0" w:color="auto"/>
        <w:left w:val="none" w:sz="0" w:space="0" w:color="auto"/>
        <w:bottom w:val="none" w:sz="0" w:space="0" w:color="auto"/>
        <w:right w:val="none" w:sz="0" w:space="0" w:color="auto"/>
      </w:divBdr>
    </w:div>
    <w:div w:id="316880271">
      <w:bodyDiv w:val="1"/>
      <w:marLeft w:val="0"/>
      <w:marRight w:val="0"/>
      <w:marTop w:val="0"/>
      <w:marBottom w:val="0"/>
      <w:divBdr>
        <w:top w:val="none" w:sz="0" w:space="0" w:color="auto"/>
        <w:left w:val="none" w:sz="0" w:space="0" w:color="auto"/>
        <w:bottom w:val="none" w:sz="0" w:space="0" w:color="auto"/>
        <w:right w:val="none" w:sz="0" w:space="0" w:color="auto"/>
      </w:divBdr>
    </w:div>
    <w:div w:id="317001107">
      <w:bodyDiv w:val="1"/>
      <w:marLeft w:val="0"/>
      <w:marRight w:val="0"/>
      <w:marTop w:val="0"/>
      <w:marBottom w:val="0"/>
      <w:divBdr>
        <w:top w:val="none" w:sz="0" w:space="0" w:color="auto"/>
        <w:left w:val="none" w:sz="0" w:space="0" w:color="auto"/>
        <w:bottom w:val="none" w:sz="0" w:space="0" w:color="auto"/>
        <w:right w:val="none" w:sz="0" w:space="0" w:color="auto"/>
      </w:divBdr>
    </w:div>
    <w:div w:id="322856219">
      <w:bodyDiv w:val="1"/>
      <w:marLeft w:val="0"/>
      <w:marRight w:val="0"/>
      <w:marTop w:val="0"/>
      <w:marBottom w:val="0"/>
      <w:divBdr>
        <w:top w:val="none" w:sz="0" w:space="0" w:color="auto"/>
        <w:left w:val="none" w:sz="0" w:space="0" w:color="auto"/>
        <w:bottom w:val="none" w:sz="0" w:space="0" w:color="auto"/>
        <w:right w:val="none" w:sz="0" w:space="0" w:color="auto"/>
      </w:divBdr>
    </w:div>
    <w:div w:id="329068527">
      <w:bodyDiv w:val="1"/>
      <w:marLeft w:val="0"/>
      <w:marRight w:val="0"/>
      <w:marTop w:val="0"/>
      <w:marBottom w:val="0"/>
      <w:divBdr>
        <w:top w:val="none" w:sz="0" w:space="0" w:color="auto"/>
        <w:left w:val="none" w:sz="0" w:space="0" w:color="auto"/>
        <w:bottom w:val="none" w:sz="0" w:space="0" w:color="auto"/>
        <w:right w:val="none" w:sz="0" w:space="0" w:color="auto"/>
      </w:divBdr>
    </w:div>
    <w:div w:id="373121111">
      <w:bodyDiv w:val="1"/>
      <w:marLeft w:val="0"/>
      <w:marRight w:val="0"/>
      <w:marTop w:val="0"/>
      <w:marBottom w:val="0"/>
      <w:divBdr>
        <w:top w:val="none" w:sz="0" w:space="0" w:color="auto"/>
        <w:left w:val="none" w:sz="0" w:space="0" w:color="auto"/>
        <w:bottom w:val="none" w:sz="0" w:space="0" w:color="auto"/>
        <w:right w:val="none" w:sz="0" w:space="0" w:color="auto"/>
      </w:divBdr>
    </w:div>
    <w:div w:id="376903504">
      <w:bodyDiv w:val="1"/>
      <w:marLeft w:val="0"/>
      <w:marRight w:val="0"/>
      <w:marTop w:val="0"/>
      <w:marBottom w:val="0"/>
      <w:divBdr>
        <w:top w:val="none" w:sz="0" w:space="0" w:color="auto"/>
        <w:left w:val="none" w:sz="0" w:space="0" w:color="auto"/>
        <w:bottom w:val="none" w:sz="0" w:space="0" w:color="auto"/>
        <w:right w:val="none" w:sz="0" w:space="0" w:color="auto"/>
      </w:divBdr>
    </w:div>
    <w:div w:id="408886643">
      <w:bodyDiv w:val="1"/>
      <w:marLeft w:val="0"/>
      <w:marRight w:val="0"/>
      <w:marTop w:val="0"/>
      <w:marBottom w:val="0"/>
      <w:divBdr>
        <w:top w:val="none" w:sz="0" w:space="0" w:color="auto"/>
        <w:left w:val="none" w:sz="0" w:space="0" w:color="auto"/>
        <w:bottom w:val="none" w:sz="0" w:space="0" w:color="auto"/>
        <w:right w:val="none" w:sz="0" w:space="0" w:color="auto"/>
      </w:divBdr>
    </w:div>
    <w:div w:id="425999071">
      <w:bodyDiv w:val="1"/>
      <w:marLeft w:val="0"/>
      <w:marRight w:val="0"/>
      <w:marTop w:val="0"/>
      <w:marBottom w:val="0"/>
      <w:divBdr>
        <w:top w:val="none" w:sz="0" w:space="0" w:color="auto"/>
        <w:left w:val="none" w:sz="0" w:space="0" w:color="auto"/>
        <w:bottom w:val="none" w:sz="0" w:space="0" w:color="auto"/>
        <w:right w:val="none" w:sz="0" w:space="0" w:color="auto"/>
      </w:divBdr>
    </w:div>
    <w:div w:id="428821193">
      <w:bodyDiv w:val="1"/>
      <w:marLeft w:val="0"/>
      <w:marRight w:val="0"/>
      <w:marTop w:val="0"/>
      <w:marBottom w:val="0"/>
      <w:divBdr>
        <w:top w:val="none" w:sz="0" w:space="0" w:color="auto"/>
        <w:left w:val="none" w:sz="0" w:space="0" w:color="auto"/>
        <w:bottom w:val="none" w:sz="0" w:space="0" w:color="auto"/>
        <w:right w:val="none" w:sz="0" w:space="0" w:color="auto"/>
      </w:divBdr>
    </w:div>
    <w:div w:id="435448780">
      <w:bodyDiv w:val="1"/>
      <w:marLeft w:val="0"/>
      <w:marRight w:val="0"/>
      <w:marTop w:val="0"/>
      <w:marBottom w:val="0"/>
      <w:divBdr>
        <w:top w:val="none" w:sz="0" w:space="0" w:color="auto"/>
        <w:left w:val="none" w:sz="0" w:space="0" w:color="auto"/>
        <w:bottom w:val="none" w:sz="0" w:space="0" w:color="auto"/>
        <w:right w:val="none" w:sz="0" w:space="0" w:color="auto"/>
      </w:divBdr>
    </w:div>
    <w:div w:id="448206224">
      <w:bodyDiv w:val="1"/>
      <w:marLeft w:val="0"/>
      <w:marRight w:val="0"/>
      <w:marTop w:val="0"/>
      <w:marBottom w:val="0"/>
      <w:divBdr>
        <w:top w:val="none" w:sz="0" w:space="0" w:color="auto"/>
        <w:left w:val="none" w:sz="0" w:space="0" w:color="auto"/>
        <w:bottom w:val="none" w:sz="0" w:space="0" w:color="auto"/>
        <w:right w:val="none" w:sz="0" w:space="0" w:color="auto"/>
      </w:divBdr>
    </w:div>
    <w:div w:id="448672102">
      <w:bodyDiv w:val="1"/>
      <w:marLeft w:val="0"/>
      <w:marRight w:val="0"/>
      <w:marTop w:val="0"/>
      <w:marBottom w:val="0"/>
      <w:divBdr>
        <w:top w:val="none" w:sz="0" w:space="0" w:color="auto"/>
        <w:left w:val="none" w:sz="0" w:space="0" w:color="auto"/>
        <w:bottom w:val="none" w:sz="0" w:space="0" w:color="auto"/>
        <w:right w:val="none" w:sz="0" w:space="0" w:color="auto"/>
      </w:divBdr>
    </w:div>
    <w:div w:id="449016304">
      <w:bodyDiv w:val="1"/>
      <w:marLeft w:val="0"/>
      <w:marRight w:val="0"/>
      <w:marTop w:val="0"/>
      <w:marBottom w:val="0"/>
      <w:divBdr>
        <w:top w:val="none" w:sz="0" w:space="0" w:color="auto"/>
        <w:left w:val="none" w:sz="0" w:space="0" w:color="auto"/>
        <w:bottom w:val="none" w:sz="0" w:space="0" w:color="auto"/>
        <w:right w:val="none" w:sz="0" w:space="0" w:color="auto"/>
      </w:divBdr>
    </w:div>
    <w:div w:id="475296941">
      <w:bodyDiv w:val="1"/>
      <w:marLeft w:val="0"/>
      <w:marRight w:val="0"/>
      <w:marTop w:val="0"/>
      <w:marBottom w:val="0"/>
      <w:divBdr>
        <w:top w:val="none" w:sz="0" w:space="0" w:color="auto"/>
        <w:left w:val="none" w:sz="0" w:space="0" w:color="auto"/>
        <w:bottom w:val="none" w:sz="0" w:space="0" w:color="auto"/>
        <w:right w:val="none" w:sz="0" w:space="0" w:color="auto"/>
      </w:divBdr>
    </w:div>
    <w:div w:id="478959818">
      <w:bodyDiv w:val="1"/>
      <w:marLeft w:val="0"/>
      <w:marRight w:val="0"/>
      <w:marTop w:val="0"/>
      <w:marBottom w:val="0"/>
      <w:divBdr>
        <w:top w:val="none" w:sz="0" w:space="0" w:color="auto"/>
        <w:left w:val="none" w:sz="0" w:space="0" w:color="auto"/>
        <w:bottom w:val="none" w:sz="0" w:space="0" w:color="auto"/>
        <w:right w:val="none" w:sz="0" w:space="0" w:color="auto"/>
      </w:divBdr>
    </w:div>
    <w:div w:id="485441426">
      <w:bodyDiv w:val="1"/>
      <w:marLeft w:val="0"/>
      <w:marRight w:val="0"/>
      <w:marTop w:val="0"/>
      <w:marBottom w:val="0"/>
      <w:divBdr>
        <w:top w:val="none" w:sz="0" w:space="0" w:color="auto"/>
        <w:left w:val="none" w:sz="0" w:space="0" w:color="auto"/>
        <w:bottom w:val="none" w:sz="0" w:space="0" w:color="auto"/>
        <w:right w:val="none" w:sz="0" w:space="0" w:color="auto"/>
      </w:divBdr>
    </w:div>
    <w:div w:id="492332070">
      <w:bodyDiv w:val="1"/>
      <w:marLeft w:val="0"/>
      <w:marRight w:val="0"/>
      <w:marTop w:val="0"/>
      <w:marBottom w:val="0"/>
      <w:divBdr>
        <w:top w:val="none" w:sz="0" w:space="0" w:color="auto"/>
        <w:left w:val="none" w:sz="0" w:space="0" w:color="auto"/>
        <w:bottom w:val="none" w:sz="0" w:space="0" w:color="auto"/>
        <w:right w:val="none" w:sz="0" w:space="0" w:color="auto"/>
      </w:divBdr>
    </w:div>
    <w:div w:id="508329910">
      <w:bodyDiv w:val="1"/>
      <w:marLeft w:val="0"/>
      <w:marRight w:val="0"/>
      <w:marTop w:val="0"/>
      <w:marBottom w:val="0"/>
      <w:divBdr>
        <w:top w:val="none" w:sz="0" w:space="0" w:color="auto"/>
        <w:left w:val="none" w:sz="0" w:space="0" w:color="auto"/>
        <w:bottom w:val="none" w:sz="0" w:space="0" w:color="auto"/>
        <w:right w:val="none" w:sz="0" w:space="0" w:color="auto"/>
      </w:divBdr>
    </w:div>
    <w:div w:id="527839421">
      <w:bodyDiv w:val="1"/>
      <w:marLeft w:val="0"/>
      <w:marRight w:val="0"/>
      <w:marTop w:val="0"/>
      <w:marBottom w:val="0"/>
      <w:divBdr>
        <w:top w:val="none" w:sz="0" w:space="0" w:color="auto"/>
        <w:left w:val="none" w:sz="0" w:space="0" w:color="auto"/>
        <w:bottom w:val="none" w:sz="0" w:space="0" w:color="auto"/>
        <w:right w:val="none" w:sz="0" w:space="0" w:color="auto"/>
      </w:divBdr>
    </w:div>
    <w:div w:id="528029410">
      <w:bodyDiv w:val="1"/>
      <w:marLeft w:val="0"/>
      <w:marRight w:val="0"/>
      <w:marTop w:val="0"/>
      <w:marBottom w:val="0"/>
      <w:divBdr>
        <w:top w:val="none" w:sz="0" w:space="0" w:color="auto"/>
        <w:left w:val="none" w:sz="0" w:space="0" w:color="auto"/>
        <w:bottom w:val="none" w:sz="0" w:space="0" w:color="auto"/>
        <w:right w:val="none" w:sz="0" w:space="0" w:color="auto"/>
      </w:divBdr>
    </w:div>
    <w:div w:id="529150937">
      <w:bodyDiv w:val="1"/>
      <w:marLeft w:val="0"/>
      <w:marRight w:val="0"/>
      <w:marTop w:val="0"/>
      <w:marBottom w:val="0"/>
      <w:divBdr>
        <w:top w:val="none" w:sz="0" w:space="0" w:color="auto"/>
        <w:left w:val="none" w:sz="0" w:space="0" w:color="auto"/>
        <w:bottom w:val="none" w:sz="0" w:space="0" w:color="auto"/>
        <w:right w:val="none" w:sz="0" w:space="0" w:color="auto"/>
      </w:divBdr>
    </w:div>
    <w:div w:id="541215990">
      <w:bodyDiv w:val="1"/>
      <w:marLeft w:val="0"/>
      <w:marRight w:val="0"/>
      <w:marTop w:val="0"/>
      <w:marBottom w:val="0"/>
      <w:divBdr>
        <w:top w:val="none" w:sz="0" w:space="0" w:color="auto"/>
        <w:left w:val="none" w:sz="0" w:space="0" w:color="auto"/>
        <w:bottom w:val="none" w:sz="0" w:space="0" w:color="auto"/>
        <w:right w:val="none" w:sz="0" w:space="0" w:color="auto"/>
      </w:divBdr>
    </w:div>
    <w:div w:id="542521486">
      <w:bodyDiv w:val="1"/>
      <w:marLeft w:val="0"/>
      <w:marRight w:val="0"/>
      <w:marTop w:val="0"/>
      <w:marBottom w:val="0"/>
      <w:divBdr>
        <w:top w:val="none" w:sz="0" w:space="0" w:color="auto"/>
        <w:left w:val="none" w:sz="0" w:space="0" w:color="auto"/>
        <w:bottom w:val="none" w:sz="0" w:space="0" w:color="auto"/>
        <w:right w:val="none" w:sz="0" w:space="0" w:color="auto"/>
      </w:divBdr>
    </w:div>
    <w:div w:id="578715538">
      <w:bodyDiv w:val="1"/>
      <w:marLeft w:val="0"/>
      <w:marRight w:val="0"/>
      <w:marTop w:val="0"/>
      <w:marBottom w:val="0"/>
      <w:divBdr>
        <w:top w:val="none" w:sz="0" w:space="0" w:color="auto"/>
        <w:left w:val="none" w:sz="0" w:space="0" w:color="auto"/>
        <w:bottom w:val="none" w:sz="0" w:space="0" w:color="auto"/>
        <w:right w:val="none" w:sz="0" w:space="0" w:color="auto"/>
      </w:divBdr>
    </w:div>
    <w:div w:id="578752276">
      <w:bodyDiv w:val="1"/>
      <w:marLeft w:val="0"/>
      <w:marRight w:val="0"/>
      <w:marTop w:val="0"/>
      <w:marBottom w:val="0"/>
      <w:divBdr>
        <w:top w:val="none" w:sz="0" w:space="0" w:color="auto"/>
        <w:left w:val="none" w:sz="0" w:space="0" w:color="auto"/>
        <w:bottom w:val="none" w:sz="0" w:space="0" w:color="auto"/>
        <w:right w:val="none" w:sz="0" w:space="0" w:color="auto"/>
      </w:divBdr>
    </w:div>
    <w:div w:id="583339171">
      <w:bodyDiv w:val="1"/>
      <w:marLeft w:val="0"/>
      <w:marRight w:val="0"/>
      <w:marTop w:val="0"/>
      <w:marBottom w:val="0"/>
      <w:divBdr>
        <w:top w:val="none" w:sz="0" w:space="0" w:color="auto"/>
        <w:left w:val="none" w:sz="0" w:space="0" w:color="auto"/>
        <w:bottom w:val="none" w:sz="0" w:space="0" w:color="auto"/>
        <w:right w:val="none" w:sz="0" w:space="0" w:color="auto"/>
      </w:divBdr>
    </w:div>
    <w:div w:id="602958588">
      <w:bodyDiv w:val="1"/>
      <w:marLeft w:val="0"/>
      <w:marRight w:val="0"/>
      <w:marTop w:val="0"/>
      <w:marBottom w:val="0"/>
      <w:divBdr>
        <w:top w:val="none" w:sz="0" w:space="0" w:color="auto"/>
        <w:left w:val="none" w:sz="0" w:space="0" w:color="auto"/>
        <w:bottom w:val="none" w:sz="0" w:space="0" w:color="auto"/>
        <w:right w:val="none" w:sz="0" w:space="0" w:color="auto"/>
      </w:divBdr>
    </w:div>
    <w:div w:id="603997995">
      <w:bodyDiv w:val="1"/>
      <w:marLeft w:val="0"/>
      <w:marRight w:val="0"/>
      <w:marTop w:val="0"/>
      <w:marBottom w:val="0"/>
      <w:divBdr>
        <w:top w:val="none" w:sz="0" w:space="0" w:color="auto"/>
        <w:left w:val="none" w:sz="0" w:space="0" w:color="auto"/>
        <w:bottom w:val="none" w:sz="0" w:space="0" w:color="auto"/>
        <w:right w:val="none" w:sz="0" w:space="0" w:color="auto"/>
      </w:divBdr>
    </w:div>
    <w:div w:id="619455461">
      <w:bodyDiv w:val="1"/>
      <w:marLeft w:val="0"/>
      <w:marRight w:val="0"/>
      <w:marTop w:val="0"/>
      <w:marBottom w:val="0"/>
      <w:divBdr>
        <w:top w:val="none" w:sz="0" w:space="0" w:color="auto"/>
        <w:left w:val="none" w:sz="0" w:space="0" w:color="auto"/>
        <w:bottom w:val="none" w:sz="0" w:space="0" w:color="auto"/>
        <w:right w:val="none" w:sz="0" w:space="0" w:color="auto"/>
      </w:divBdr>
    </w:div>
    <w:div w:id="641040365">
      <w:bodyDiv w:val="1"/>
      <w:marLeft w:val="0"/>
      <w:marRight w:val="0"/>
      <w:marTop w:val="0"/>
      <w:marBottom w:val="0"/>
      <w:divBdr>
        <w:top w:val="none" w:sz="0" w:space="0" w:color="auto"/>
        <w:left w:val="none" w:sz="0" w:space="0" w:color="auto"/>
        <w:bottom w:val="none" w:sz="0" w:space="0" w:color="auto"/>
        <w:right w:val="none" w:sz="0" w:space="0" w:color="auto"/>
      </w:divBdr>
    </w:div>
    <w:div w:id="652028104">
      <w:bodyDiv w:val="1"/>
      <w:marLeft w:val="0"/>
      <w:marRight w:val="0"/>
      <w:marTop w:val="0"/>
      <w:marBottom w:val="0"/>
      <w:divBdr>
        <w:top w:val="none" w:sz="0" w:space="0" w:color="auto"/>
        <w:left w:val="none" w:sz="0" w:space="0" w:color="auto"/>
        <w:bottom w:val="none" w:sz="0" w:space="0" w:color="auto"/>
        <w:right w:val="none" w:sz="0" w:space="0" w:color="auto"/>
      </w:divBdr>
    </w:div>
    <w:div w:id="664935815">
      <w:bodyDiv w:val="1"/>
      <w:marLeft w:val="0"/>
      <w:marRight w:val="0"/>
      <w:marTop w:val="0"/>
      <w:marBottom w:val="0"/>
      <w:divBdr>
        <w:top w:val="none" w:sz="0" w:space="0" w:color="auto"/>
        <w:left w:val="none" w:sz="0" w:space="0" w:color="auto"/>
        <w:bottom w:val="none" w:sz="0" w:space="0" w:color="auto"/>
        <w:right w:val="none" w:sz="0" w:space="0" w:color="auto"/>
      </w:divBdr>
    </w:div>
    <w:div w:id="677469597">
      <w:bodyDiv w:val="1"/>
      <w:marLeft w:val="0"/>
      <w:marRight w:val="0"/>
      <w:marTop w:val="0"/>
      <w:marBottom w:val="0"/>
      <w:divBdr>
        <w:top w:val="none" w:sz="0" w:space="0" w:color="auto"/>
        <w:left w:val="none" w:sz="0" w:space="0" w:color="auto"/>
        <w:bottom w:val="none" w:sz="0" w:space="0" w:color="auto"/>
        <w:right w:val="none" w:sz="0" w:space="0" w:color="auto"/>
      </w:divBdr>
    </w:div>
    <w:div w:id="678972562">
      <w:bodyDiv w:val="1"/>
      <w:marLeft w:val="0"/>
      <w:marRight w:val="0"/>
      <w:marTop w:val="0"/>
      <w:marBottom w:val="0"/>
      <w:divBdr>
        <w:top w:val="none" w:sz="0" w:space="0" w:color="auto"/>
        <w:left w:val="none" w:sz="0" w:space="0" w:color="auto"/>
        <w:bottom w:val="none" w:sz="0" w:space="0" w:color="auto"/>
        <w:right w:val="none" w:sz="0" w:space="0" w:color="auto"/>
      </w:divBdr>
    </w:div>
    <w:div w:id="687755825">
      <w:bodyDiv w:val="1"/>
      <w:marLeft w:val="0"/>
      <w:marRight w:val="0"/>
      <w:marTop w:val="0"/>
      <w:marBottom w:val="0"/>
      <w:divBdr>
        <w:top w:val="none" w:sz="0" w:space="0" w:color="auto"/>
        <w:left w:val="none" w:sz="0" w:space="0" w:color="auto"/>
        <w:bottom w:val="none" w:sz="0" w:space="0" w:color="auto"/>
        <w:right w:val="none" w:sz="0" w:space="0" w:color="auto"/>
      </w:divBdr>
    </w:div>
    <w:div w:id="698554195">
      <w:bodyDiv w:val="1"/>
      <w:marLeft w:val="0"/>
      <w:marRight w:val="0"/>
      <w:marTop w:val="0"/>
      <w:marBottom w:val="0"/>
      <w:divBdr>
        <w:top w:val="none" w:sz="0" w:space="0" w:color="auto"/>
        <w:left w:val="none" w:sz="0" w:space="0" w:color="auto"/>
        <w:bottom w:val="none" w:sz="0" w:space="0" w:color="auto"/>
        <w:right w:val="none" w:sz="0" w:space="0" w:color="auto"/>
      </w:divBdr>
    </w:div>
    <w:div w:id="705831296">
      <w:bodyDiv w:val="1"/>
      <w:marLeft w:val="0"/>
      <w:marRight w:val="0"/>
      <w:marTop w:val="0"/>
      <w:marBottom w:val="0"/>
      <w:divBdr>
        <w:top w:val="none" w:sz="0" w:space="0" w:color="auto"/>
        <w:left w:val="none" w:sz="0" w:space="0" w:color="auto"/>
        <w:bottom w:val="none" w:sz="0" w:space="0" w:color="auto"/>
        <w:right w:val="none" w:sz="0" w:space="0" w:color="auto"/>
      </w:divBdr>
    </w:div>
    <w:div w:id="723986803">
      <w:bodyDiv w:val="1"/>
      <w:marLeft w:val="0"/>
      <w:marRight w:val="0"/>
      <w:marTop w:val="0"/>
      <w:marBottom w:val="0"/>
      <w:divBdr>
        <w:top w:val="none" w:sz="0" w:space="0" w:color="auto"/>
        <w:left w:val="none" w:sz="0" w:space="0" w:color="auto"/>
        <w:bottom w:val="none" w:sz="0" w:space="0" w:color="auto"/>
        <w:right w:val="none" w:sz="0" w:space="0" w:color="auto"/>
      </w:divBdr>
    </w:div>
    <w:div w:id="725374920">
      <w:bodyDiv w:val="1"/>
      <w:marLeft w:val="0"/>
      <w:marRight w:val="0"/>
      <w:marTop w:val="0"/>
      <w:marBottom w:val="0"/>
      <w:divBdr>
        <w:top w:val="none" w:sz="0" w:space="0" w:color="auto"/>
        <w:left w:val="none" w:sz="0" w:space="0" w:color="auto"/>
        <w:bottom w:val="none" w:sz="0" w:space="0" w:color="auto"/>
        <w:right w:val="none" w:sz="0" w:space="0" w:color="auto"/>
      </w:divBdr>
    </w:div>
    <w:div w:id="732392666">
      <w:bodyDiv w:val="1"/>
      <w:marLeft w:val="0"/>
      <w:marRight w:val="0"/>
      <w:marTop w:val="0"/>
      <w:marBottom w:val="0"/>
      <w:divBdr>
        <w:top w:val="none" w:sz="0" w:space="0" w:color="auto"/>
        <w:left w:val="none" w:sz="0" w:space="0" w:color="auto"/>
        <w:bottom w:val="none" w:sz="0" w:space="0" w:color="auto"/>
        <w:right w:val="none" w:sz="0" w:space="0" w:color="auto"/>
      </w:divBdr>
    </w:div>
    <w:div w:id="737897027">
      <w:bodyDiv w:val="1"/>
      <w:marLeft w:val="0"/>
      <w:marRight w:val="0"/>
      <w:marTop w:val="0"/>
      <w:marBottom w:val="0"/>
      <w:divBdr>
        <w:top w:val="none" w:sz="0" w:space="0" w:color="auto"/>
        <w:left w:val="none" w:sz="0" w:space="0" w:color="auto"/>
        <w:bottom w:val="none" w:sz="0" w:space="0" w:color="auto"/>
        <w:right w:val="none" w:sz="0" w:space="0" w:color="auto"/>
      </w:divBdr>
    </w:div>
    <w:div w:id="743529238">
      <w:bodyDiv w:val="1"/>
      <w:marLeft w:val="0"/>
      <w:marRight w:val="0"/>
      <w:marTop w:val="0"/>
      <w:marBottom w:val="0"/>
      <w:divBdr>
        <w:top w:val="none" w:sz="0" w:space="0" w:color="auto"/>
        <w:left w:val="none" w:sz="0" w:space="0" w:color="auto"/>
        <w:bottom w:val="none" w:sz="0" w:space="0" w:color="auto"/>
        <w:right w:val="none" w:sz="0" w:space="0" w:color="auto"/>
      </w:divBdr>
    </w:div>
    <w:div w:id="818182873">
      <w:bodyDiv w:val="1"/>
      <w:marLeft w:val="0"/>
      <w:marRight w:val="0"/>
      <w:marTop w:val="0"/>
      <w:marBottom w:val="0"/>
      <w:divBdr>
        <w:top w:val="none" w:sz="0" w:space="0" w:color="auto"/>
        <w:left w:val="none" w:sz="0" w:space="0" w:color="auto"/>
        <w:bottom w:val="none" w:sz="0" w:space="0" w:color="auto"/>
        <w:right w:val="none" w:sz="0" w:space="0" w:color="auto"/>
      </w:divBdr>
    </w:div>
    <w:div w:id="856043678">
      <w:bodyDiv w:val="1"/>
      <w:marLeft w:val="0"/>
      <w:marRight w:val="0"/>
      <w:marTop w:val="0"/>
      <w:marBottom w:val="0"/>
      <w:divBdr>
        <w:top w:val="none" w:sz="0" w:space="0" w:color="auto"/>
        <w:left w:val="none" w:sz="0" w:space="0" w:color="auto"/>
        <w:bottom w:val="none" w:sz="0" w:space="0" w:color="auto"/>
        <w:right w:val="none" w:sz="0" w:space="0" w:color="auto"/>
      </w:divBdr>
    </w:div>
    <w:div w:id="856888984">
      <w:bodyDiv w:val="1"/>
      <w:marLeft w:val="0"/>
      <w:marRight w:val="0"/>
      <w:marTop w:val="0"/>
      <w:marBottom w:val="0"/>
      <w:divBdr>
        <w:top w:val="none" w:sz="0" w:space="0" w:color="auto"/>
        <w:left w:val="none" w:sz="0" w:space="0" w:color="auto"/>
        <w:bottom w:val="none" w:sz="0" w:space="0" w:color="auto"/>
        <w:right w:val="none" w:sz="0" w:space="0" w:color="auto"/>
      </w:divBdr>
    </w:div>
    <w:div w:id="863596015">
      <w:bodyDiv w:val="1"/>
      <w:marLeft w:val="0"/>
      <w:marRight w:val="0"/>
      <w:marTop w:val="0"/>
      <w:marBottom w:val="0"/>
      <w:divBdr>
        <w:top w:val="none" w:sz="0" w:space="0" w:color="auto"/>
        <w:left w:val="none" w:sz="0" w:space="0" w:color="auto"/>
        <w:bottom w:val="none" w:sz="0" w:space="0" w:color="auto"/>
        <w:right w:val="none" w:sz="0" w:space="0" w:color="auto"/>
      </w:divBdr>
    </w:div>
    <w:div w:id="865294597">
      <w:bodyDiv w:val="1"/>
      <w:marLeft w:val="0"/>
      <w:marRight w:val="0"/>
      <w:marTop w:val="0"/>
      <w:marBottom w:val="0"/>
      <w:divBdr>
        <w:top w:val="none" w:sz="0" w:space="0" w:color="auto"/>
        <w:left w:val="none" w:sz="0" w:space="0" w:color="auto"/>
        <w:bottom w:val="none" w:sz="0" w:space="0" w:color="auto"/>
        <w:right w:val="none" w:sz="0" w:space="0" w:color="auto"/>
      </w:divBdr>
    </w:div>
    <w:div w:id="881553660">
      <w:bodyDiv w:val="1"/>
      <w:marLeft w:val="0"/>
      <w:marRight w:val="0"/>
      <w:marTop w:val="0"/>
      <w:marBottom w:val="0"/>
      <w:divBdr>
        <w:top w:val="none" w:sz="0" w:space="0" w:color="auto"/>
        <w:left w:val="none" w:sz="0" w:space="0" w:color="auto"/>
        <w:bottom w:val="none" w:sz="0" w:space="0" w:color="auto"/>
        <w:right w:val="none" w:sz="0" w:space="0" w:color="auto"/>
      </w:divBdr>
    </w:div>
    <w:div w:id="890771335">
      <w:bodyDiv w:val="1"/>
      <w:marLeft w:val="0"/>
      <w:marRight w:val="0"/>
      <w:marTop w:val="0"/>
      <w:marBottom w:val="0"/>
      <w:divBdr>
        <w:top w:val="none" w:sz="0" w:space="0" w:color="auto"/>
        <w:left w:val="none" w:sz="0" w:space="0" w:color="auto"/>
        <w:bottom w:val="none" w:sz="0" w:space="0" w:color="auto"/>
        <w:right w:val="none" w:sz="0" w:space="0" w:color="auto"/>
      </w:divBdr>
    </w:div>
    <w:div w:id="915214549">
      <w:bodyDiv w:val="1"/>
      <w:marLeft w:val="0"/>
      <w:marRight w:val="0"/>
      <w:marTop w:val="0"/>
      <w:marBottom w:val="0"/>
      <w:divBdr>
        <w:top w:val="none" w:sz="0" w:space="0" w:color="auto"/>
        <w:left w:val="none" w:sz="0" w:space="0" w:color="auto"/>
        <w:bottom w:val="none" w:sz="0" w:space="0" w:color="auto"/>
        <w:right w:val="none" w:sz="0" w:space="0" w:color="auto"/>
      </w:divBdr>
    </w:div>
    <w:div w:id="920723500">
      <w:bodyDiv w:val="1"/>
      <w:marLeft w:val="0"/>
      <w:marRight w:val="0"/>
      <w:marTop w:val="0"/>
      <w:marBottom w:val="0"/>
      <w:divBdr>
        <w:top w:val="none" w:sz="0" w:space="0" w:color="auto"/>
        <w:left w:val="none" w:sz="0" w:space="0" w:color="auto"/>
        <w:bottom w:val="none" w:sz="0" w:space="0" w:color="auto"/>
        <w:right w:val="none" w:sz="0" w:space="0" w:color="auto"/>
      </w:divBdr>
    </w:div>
    <w:div w:id="940836052">
      <w:bodyDiv w:val="1"/>
      <w:marLeft w:val="0"/>
      <w:marRight w:val="0"/>
      <w:marTop w:val="0"/>
      <w:marBottom w:val="0"/>
      <w:divBdr>
        <w:top w:val="none" w:sz="0" w:space="0" w:color="auto"/>
        <w:left w:val="none" w:sz="0" w:space="0" w:color="auto"/>
        <w:bottom w:val="none" w:sz="0" w:space="0" w:color="auto"/>
        <w:right w:val="none" w:sz="0" w:space="0" w:color="auto"/>
      </w:divBdr>
    </w:div>
    <w:div w:id="960962427">
      <w:bodyDiv w:val="1"/>
      <w:marLeft w:val="0"/>
      <w:marRight w:val="0"/>
      <w:marTop w:val="0"/>
      <w:marBottom w:val="0"/>
      <w:divBdr>
        <w:top w:val="none" w:sz="0" w:space="0" w:color="auto"/>
        <w:left w:val="none" w:sz="0" w:space="0" w:color="auto"/>
        <w:bottom w:val="none" w:sz="0" w:space="0" w:color="auto"/>
        <w:right w:val="none" w:sz="0" w:space="0" w:color="auto"/>
      </w:divBdr>
    </w:div>
    <w:div w:id="1016889303">
      <w:bodyDiv w:val="1"/>
      <w:marLeft w:val="0"/>
      <w:marRight w:val="0"/>
      <w:marTop w:val="0"/>
      <w:marBottom w:val="0"/>
      <w:divBdr>
        <w:top w:val="none" w:sz="0" w:space="0" w:color="auto"/>
        <w:left w:val="none" w:sz="0" w:space="0" w:color="auto"/>
        <w:bottom w:val="none" w:sz="0" w:space="0" w:color="auto"/>
        <w:right w:val="none" w:sz="0" w:space="0" w:color="auto"/>
      </w:divBdr>
    </w:div>
    <w:div w:id="1031109707">
      <w:bodyDiv w:val="1"/>
      <w:marLeft w:val="0"/>
      <w:marRight w:val="0"/>
      <w:marTop w:val="0"/>
      <w:marBottom w:val="0"/>
      <w:divBdr>
        <w:top w:val="none" w:sz="0" w:space="0" w:color="auto"/>
        <w:left w:val="none" w:sz="0" w:space="0" w:color="auto"/>
        <w:bottom w:val="none" w:sz="0" w:space="0" w:color="auto"/>
        <w:right w:val="none" w:sz="0" w:space="0" w:color="auto"/>
      </w:divBdr>
    </w:div>
    <w:div w:id="1062630740">
      <w:bodyDiv w:val="1"/>
      <w:marLeft w:val="0"/>
      <w:marRight w:val="0"/>
      <w:marTop w:val="0"/>
      <w:marBottom w:val="0"/>
      <w:divBdr>
        <w:top w:val="none" w:sz="0" w:space="0" w:color="auto"/>
        <w:left w:val="none" w:sz="0" w:space="0" w:color="auto"/>
        <w:bottom w:val="none" w:sz="0" w:space="0" w:color="auto"/>
        <w:right w:val="none" w:sz="0" w:space="0" w:color="auto"/>
      </w:divBdr>
    </w:div>
    <w:div w:id="1069037600">
      <w:bodyDiv w:val="1"/>
      <w:marLeft w:val="0"/>
      <w:marRight w:val="0"/>
      <w:marTop w:val="0"/>
      <w:marBottom w:val="0"/>
      <w:divBdr>
        <w:top w:val="none" w:sz="0" w:space="0" w:color="auto"/>
        <w:left w:val="none" w:sz="0" w:space="0" w:color="auto"/>
        <w:bottom w:val="none" w:sz="0" w:space="0" w:color="auto"/>
        <w:right w:val="none" w:sz="0" w:space="0" w:color="auto"/>
      </w:divBdr>
    </w:div>
    <w:div w:id="1087115425">
      <w:bodyDiv w:val="1"/>
      <w:marLeft w:val="0"/>
      <w:marRight w:val="0"/>
      <w:marTop w:val="0"/>
      <w:marBottom w:val="0"/>
      <w:divBdr>
        <w:top w:val="none" w:sz="0" w:space="0" w:color="auto"/>
        <w:left w:val="none" w:sz="0" w:space="0" w:color="auto"/>
        <w:bottom w:val="none" w:sz="0" w:space="0" w:color="auto"/>
        <w:right w:val="none" w:sz="0" w:space="0" w:color="auto"/>
      </w:divBdr>
    </w:div>
    <w:div w:id="1099831651">
      <w:bodyDiv w:val="1"/>
      <w:marLeft w:val="0"/>
      <w:marRight w:val="0"/>
      <w:marTop w:val="0"/>
      <w:marBottom w:val="0"/>
      <w:divBdr>
        <w:top w:val="none" w:sz="0" w:space="0" w:color="auto"/>
        <w:left w:val="none" w:sz="0" w:space="0" w:color="auto"/>
        <w:bottom w:val="none" w:sz="0" w:space="0" w:color="auto"/>
        <w:right w:val="none" w:sz="0" w:space="0" w:color="auto"/>
      </w:divBdr>
    </w:div>
    <w:div w:id="1106971836">
      <w:bodyDiv w:val="1"/>
      <w:marLeft w:val="0"/>
      <w:marRight w:val="0"/>
      <w:marTop w:val="0"/>
      <w:marBottom w:val="0"/>
      <w:divBdr>
        <w:top w:val="none" w:sz="0" w:space="0" w:color="auto"/>
        <w:left w:val="none" w:sz="0" w:space="0" w:color="auto"/>
        <w:bottom w:val="none" w:sz="0" w:space="0" w:color="auto"/>
        <w:right w:val="none" w:sz="0" w:space="0" w:color="auto"/>
      </w:divBdr>
    </w:div>
    <w:div w:id="1112239630">
      <w:bodyDiv w:val="1"/>
      <w:marLeft w:val="0"/>
      <w:marRight w:val="0"/>
      <w:marTop w:val="0"/>
      <w:marBottom w:val="0"/>
      <w:divBdr>
        <w:top w:val="none" w:sz="0" w:space="0" w:color="auto"/>
        <w:left w:val="none" w:sz="0" w:space="0" w:color="auto"/>
        <w:bottom w:val="none" w:sz="0" w:space="0" w:color="auto"/>
        <w:right w:val="none" w:sz="0" w:space="0" w:color="auto"/>
      </w:divBdr>
    </w:div>
    <w:div w:id="1136946223">
      <w:bodyDiv w:val="1"/>
      <w:marLeft w:val="0"/>
      <w:marRight w:val="0"/>
      <w:marTop w:val="0"/>
      <w:marBottom w:val="0"/>
      <w:divBdr>
        <w:top w:val="none" w:sz="0" w:space="0" w:color="auto"/>
        <w:left w:val="none" w:sz="0" w:space="0" w:color="auto"/>
        <w:bottom w:val="none" w:sz="0" w:space="0" w:color="auto"/>
        <w:right w:val="none" w:sz="0" w:space="0" w:color="auto"/>
      </w:divBdr>
    </w:div>
    <w:div w:id="1137645647">
      <w:bodyDiv w:val="1"/>
      <w:marLeft w:val="0"/>
      <w:marRight w:val="0"/>
      <w:marTop w:val="0"/>
      <w:marBottom w:val="0"/>
      <w:divBdr>
        <w:top w:val="none" w:sz="0" w:space="0" w:color="auto"/>
        <w:left w:val="none" w:sz="0" w:space="0" w:color="auto"/>
        <w:bottom w:val="none" w:sz="0" w:space="0" w:color="auto"/>
        <w:right w:val="none" w:sz="0" w:space="0" w:color="auto"/>
      </w:divBdr>
    </w:div>
    <w:div w:id="1139498683">
      <w:bodyDiv w:val="1"/>
      <w:marLeft w:val="0"/>
      <w:marRight w:val="0"/>
      <w:marTop w:val="0"/>
      <w:marBottom w:val="0"/>
      <w:divBdr>
        <w:top w:val="none" w:sz="0" w:space="0" w:color="auto"/>
        <w:left w:val="none" w:sz="0" w:space="0" w:color="auto"/>
        <w:bottom w:val="none" w:sz="0" w:space="0" w:color="auto"/>
        <w:right w:val="none" w:sz="0" w:space="0" w:color="auto"/>
      </w:divBdr>
    </w:div>
    <w:div w:id="1142191289">
      <w:bodyDiv w:val="1"/>
      <w:marLeft w:val="0"/>
      <w:marRight w:val="0"/>
      <w:marTop w:val="0"/>
      <w:marBottom w:val="0"/>
      <w:divBdr>
        <w:top w:val="none" w:sz="0" w:space="0" w:color="auto"/>
        <w:left w:val="none" w:sz="0" w:space="0" w:color="auto"/>
        <w:bottom w:val="none" w:sz="0" w:space="0" w:color="auto"/>
        <w:right w:val="none" w:sz="0" w:space="0" w:color="auto"/>
      </w:divBdr>
    </w:div>
    <w:div w:id="1145395360">
      <w:bodyDiv w:val="1"/>
      <w:marLeft w:val="0"/>
      <w:marRight w:val="0"/>
      <w:marTop w:val="0"/>
      <w:marBottom w:val="0"/>
      <w:divBdr>
        <w:top w:val="none" w:sz="0" w:space="0" w:color="auto"/>
        <w:left w:val="none" w:sz="0" w:space="0" w:color="auto"/>
        <w:bottom w:val="none" w:sz="0" w:space="0" w:color="auto"/>
        <w:right w:val="none" w:sz="0" w:space="0" w:color="auto"/>
      </w:divBdr>
    </w:div>
    <w:div w:id="1151091834">
      <w:bodyDiv w:val="1"/>
      <w:marLeft w:val="0"/>
      <w:marRight w:val="0"/>
      <w:marTop w:val="0"/>
      <w:marBottom w:val="0"/>
      <w:divBdr>
        <w:top w:val="none" w:sz="0" w:space="0" w:color="auto"/>
        <w:left w:val="none" w:sz="0" w:space="0" w:color="auto"/>
        <w:bottom w:val="none" w:sz="0" w:space="0" w:color="auto"/>
        <w:right w:val="none" w:sz="0" w:space="0" w:color="auto"/>
      </w:divBdr>
    </w:div>
    <w:div w:id="1166941674">
      <w:bodyDiv w:val="1"/>
      <w:marLeft w:val="0"/>
      <w:marRight w:val="0"/>
      <w:marTop w:val="0"/>
      <w:marBottom w:val="0"/>
      <w:divBdr>
        <w:top w:val="none" w:sz="0" w:space="0" w:color="auto"/>
        <w:left w:val="none" w:sz="0" w:space="0" w:color="auto"/>
        <w:bottom w:val="none" w:sz="0" w:space="0" w:color="auto"/>
        <w:right w:val="none" w:sz="0" w:space="0" w:color="auto"/>
      </w:divBdr>
    </w:div>
    <w:div w:id="1172447008">
      <w:bodyDiv w:val="1"/>
      <w:marLeft w:val="0"/>
      <w:marRight w:val="0"/>
      <w:marTop w:val="0"/>
      <w:marBottom w:val="0"/>
      <w:divBdr>
        <w:top w:val="none" w:sz="0" w:space="0" w:color="auto"/>
        <w:left w:val="none" w:sz="0" w:space="0" w:color="auto"/>
        <w:bottom w:val="none" w:sz="0" w:space="0" w:color="auto"/>
        <w:right w:val="none" w:sz="0" w:space="0" w:color="auto"/>
      </w:divBdr>
    </w:div>
    <w:div w:id="1183082521">
      <w:bodyDiv w:val="1"/>
      <w:marLeft w:val="0"/>
      <w:marRight w:val="0"/>
      <w:marTop w:val="0"/>
      <w:marBottom w:val="0"/>
      <w:divBdr>
        <w:top w:val="none" w:sz="0" w:space="0" w:color="auto"/>
        <w:left w:val="none" w:sz="0" w:space="0" w:color="auto"/>
        <w:bottom w:val="none" w:sz="0" w:space="0" w:color="auto"/>
        <w:right w:val="none" w:sz="0" w:space="0" w:color="auto"/>
      </w:divBdr>
    </w:div>
    <w:div w:id="1185243897">
      <w:bodyDiv w:val="1"/>
      <w:marLeft w:val="0"/>
      <w:marRight w:val="0"/>
      <w:marTop w:val="0"/>
      <w:marBottom w:val="0"/>
      <w:divBdr>
        <w:top w:val="none" w:sz="0" w:space="0" w:color="auto"/>
        <w:left w:val="none" w:sz="0" w:space="0" w:color="auto"/>
        <w:bottom w:val="none" w:sz="0" w:space="0" w:color="auto"/>
        <w:right w:val="none" w:sz="0" w:space="0" w:color="auto"/>
      </w:divBdr>
    </w:div>
    <w:div w:id="1201626324">
      <w:bodyDiv w:val="1"/>
      <w:marLeft w:val="0"/>
      <w:marRight w:val="0"/>
      <w:marTop w:val="0"/>
      <w:marBottom w:val="0"/>
      <w:divBdr>
        <w:top w:val="none" w:sz="0" w:space="0" w:color="auto"/>
        <w:left w:val="none" w:sz="0" w:space="0" w:color="auto"/>
        <w:bottom w:val="none" w:sz="0" w:space="0" w:color="auto"/>
        <w:right w:val="none" w:sz="0" w:space="0" w:color="auto"/>
      </w:divBdr>
    </w:div>
    <w:div w:id="1209150813">
      <w:bodyDiv w:val="1"/>
      <w:marLeft w:val="0"/>
      <w:marRight w:val="0"/>
      <w:marTop w:val="0"/>
      <w:marBottom w:val="0"/>
      <w:divBdr>
        <w:top w:val="none" w:sz="0" w:space="0" w:color="auto"/>
        <w:left w:val="none" w:sz="0" w:space="0" w:color="auto"/>
        <w:bottom w:val="none" w:sz="0" w:space="0" w:color="auto"/>
        <w:right w:val="none" w:sz="0" w:space="0" w:color="auto"/>
      </w:divBdr>
    </w:div>
    <w:div w:id="1213156206">
      <w:bodyDiv w:val="1"/>
      <w:marLeft w:val="0"/>
      <w:marRight w:val="0"/>
      <w:marTop w:val="0"/>
      <w:marBottom w:val="0"/>
      <w:divBdr>
        <w:top w:val="none" w:sz="0" w:space="0" w:color="auto"/>
        <w:left w:val="none" w:sz="0" w:space="0" w:color="auto"/>
        <w:bottom w:val="none" w:sz="0" w:space="0" w:color="auto"/>
        <w:right w:val="none" w:sz="0" w:space="0" w:color="auto"/>
      </w:divBdr>
    </w:div>
    <w:div w:id="1215695735">
      <w:bodyDiv w:val="1"/>
      <w:marLeft w:val="0"/>
      <w:marRight w:val="0"/>
      <w:marTop w:val="0"/>
      <w:marBottom w:val="0"/>
      <w:divBdr>
        <w:top w:val="none" w:sz="0" w:space="0" w:color="auto"/>
        <w:left w:val="none" w:sz="0" w:space="0" w:color="auto"/>
        <w:bottom w:val="none" w:sz="0" w:space="0" w:color="auto"/>
        <w:right w:val="none" w:sz="0" w:space="0" w:color="auto"/>
      </w:divBdr>
    </w:div>
    <w:div w:id="1225528430">
      <w:bodyDiv w:val="1"/>
      <w:marLeft w:val="0"/>
      <w:marRight w:val="0"/>
      <w:marTop w:val="0"/>
      <w:marBottom w:val="0"/>
      <w:divBdr>
        <w:top w:val="none" w:sz="0" w:space="0" w:color="auto"/>
        <w:left w:val="none" w:sz="0" w:space="0" w:color="auto"/>
        <w:bottom w:val="none" w:sz="0" w:space="0" w:color="auto"/>
        <w:right w:val="none" w:sz="0" w:space="0" w:color="auto"/>
      </w:divBdr>
    </w:div>
    <w:div w:id="1231765244">
      <w:bodyDiv w:val="1"/>
      <w:marLeft w:val="0"/>
      <w:marRight w:val="0"/>
      <w:marTop w:val="0"/>
      <w:marBottom w:val="0"/>
      <w:divBdr>
        <w:top w:val="none" w:sz="0" w:space="0" w:color="auto"/>
        <w:left w:val="none" w:sz="0" w:space="0" w:color="auto"/>
        <w:bottom w:val="none" w:sz="0" w:space="0" w:color="auto"/>
        <w:right w:val="none" w:sz="0" w:space="0" w:color="auto"/>
      </w:divBdr>
    </w:div>
    <w:div w:id="1242565390">
      <w:bodyDiv w:val="1"/>
      <w:marLeft w:val="0"/>
      <w:marRight w:val="0"/>
      <w:marTop w:val="0"/>
      <w:marBottom w:val="0"/>
      <w:divBdr>
        <w:top w:val="none" w:sz="0" w:space="0" w:color="auto"/>
        <w:left w:val="none" w:sz="0" w:space="0" w:color="auto"/>
        <w:bottom w:val="none" w:sz="0" w:space="0" w:color="auto"/>
        <w:right w:val="none" w:sz="0" w:space="0" w:color="auto"/>
      </w:divBdr>
    </w:div>
    <w:div w:id="1250581382">
      <w:bodyDiv w:val="1"/>
      <w:marLeft w:val="0"/>
      <w:marRight w:val="0"/>
      <w:marTop w:val="0"/>
      <w:marBottom w:val="0"/>
      <w:divBdr>
        <w:top w:val="none" w:sz="0" w:space="0" w:color="auto"/>
        <w:left w:val="none" w:sz="0" w:space="0" w:color="auto"/>
        <w:bottom w:val="none" w:sz="0" w:space="0" w:color="auto"/>
        <w:right w:val="none" w:sz="0" w:space="0" w:color="auto"/>
      </w:divBdr>
    </w:div>
    <w:div w:id="1250847806">
      <w:bodyDiv w:val="1"/>
      <w:marLeft w:val="0"/>
      <w:marRight w:val="0"/>
      <w:marTop w:val="0"/>
      <w:marBottom w:val="0"/>
      <w:divBdr>
        <w:top w:val="none" w:sz="0" w:space="0" w:color="auto"/>
        <w:left w:val="none" w:sz="0" w:space="0" w:color="auto"/>
        <w:bottom w:val="none" w:sz="0" w:space="0" w:color="auto"/>
        <w:right w:val="none" w:sz="0" w:space="0" w:color="auto"/>
      </w:divBdr>
    </w:div>
    <w:div w:id="1254164291">
      <w:bodyDiv w:val="1"/>
      <w:marLeft w:val="0"/>
      <w:marRight w:val="0"/>
      <w:marTop w:val="0"/>
      <w:marBottom w:val="0"/>
      <w:divBdr>
        <w:top w:val="none" w:sz="0" w:space="0" w:color="auto"/>
        <w:left w:val="none" w:sz="0" w:space="0" w:color="auto"/>
        <w:bottom w:val="none" w:sz="0" w:space="0" w:color="auto"/>
        <w:right w:val="none" w:sz="0" w:space="0" w:color="auto"/>
      </w:divBdr>
    </w:div>
    <w:div w:id="1274901202">
      <w:bodyDiv w:val="1"/>
      <w:marLeft w:val="0"/>
      <w:marRight w:val="0"/>
      <w:marTop w:val="0"/>
      <w:marBottom w:val="0"/>
      <w:divBdr>
        <w:top w:val="none" w:sz="0" w:space="0" w:color="auto"/>
        <w:left w:val="none" w:sz="0" w:space="0" w:color="auto"/>
        <w:bottom w:val="none" w:sz="0" w:space="0" w:color="auto"/>
        <w:right w:val="none" w:sz="0" w:space="0" w:color="auto"/>
      </w:divBdr>
    </w:div>
    <w:div w:id="1279072235">
      <w:bodyDiv w:val="1"/>
      <w:marLeft w:val="0"/>
      <w:marRight w:val="0"/>
      <w:marTop w:val="0"/>
      <w:marBottom w:val="0"/>
      <w:divBdr>
        <w:top w:val="none" w:sz="0" w:space="0" w:color="auto"/>
        <w:left w:val="none" w:sz="0" w:space="0" w:color="auto"/>
        <w:bottom w:val="none" w:sz="0" w:space="0" w:color="auto"/>
        <w:right w:val="none" w:sz="0" w:space="0" w:color="auto"/>
      </w:divBdr>
    </w:div>
    <w:div w:id="1284576574">
      <w:bodyDiv w:val="1"/>
      <w:marLeft w:val="0"/>
      <w:marRight w:val="0"/>
      <w:marTop w:val="0"/>
      <w:marBottom w:val="0"/>
      <w:divBdr>
        <w:top w:val="none" w:sz="0" w:space="0" w:color="auto"/>
        <w:left w:val="none" w:sz="0" w:space="0" w:color="auto"/>
        <w:bottom w:val="none" w:sz="0" w:space="0" w:color="auto"/>
        <w:right w:val="none" w:sz="0" w:space="0" w:color="auto"/>
      </w:divBdr>
    </w:div>
    <w:div w:id="1286161075">
      <w:bodyDiv w:val="1"/>
      <w:marLeft w:val="0"/>
      <w:marRight w:val="0"/>
      <w:marTop w:val="0"/>
      <w:marBottom w:val="0"/>
      <w:divBdr>
        <w:top w:val="none" w:sz="0" w:space="0" w:color="auto"/>
        <w:left w:val="none" w:sz="0" w:space="0" w:color="auto"/>
        <w:bottom w:val="none" w:sz="0" w:space="0" w:color="auto"/>
        <w:right w:val="none" w:sz="0" w:space="0" w:color="auto"/>
      </w:divBdr>
    </w:div>
    <w:div w:id="1290938879">
      <w:bodyDiv w:val="1"/>
      <w:marLeft w:val="0"/>
      <w:marRight w:val="0"/>
      <w:marTop w:val="0"/>
      <w:marBottom w:val="0"/>
      <w:divBdr>
        <w:top w:val="none" w:sz="0" w:space="0" w:color="auto"/>
        <w:left w:val="none" w:sz="0" w:space="0" w:color="auto"/>
        <w:bottom w:val="none" w:sz="0" w:space="0" w:color="auto"/>
        <w:right w:val="none" w:sz="0" w:space="0" w:color="auto"/>
      </w:divBdr>
    </w:div>
    <w:div w:id="1298955286">
      <w:bodyDiv w:val="1"/>
      <w:marLeft w:val="0"/>
      <w:marRight w:val="0"/>
      <w:marTop w:val="0"/>
      <w:marBottom w:val="0"/>
      <w:divBdr>
        <w:top w:val="none" w:sz="0" w:space="0" w:color="auto"/>
        <w:left w:val="none" w:sz="0" w:space="0" w:color="auto"/>
        <w:bottom w:val="none" w:sz="0" w:space="0" w:color="auto"/>
        <w:right w:val="none" w:sz="0" w:space="0" w:color="auto"/>
      </w:divBdr>
    </w:div>
    <w:div w:id="1302079501">
      <w:bodyDiv w:val="1"/>
      <w:marLeft w:val="0"/>
      <w:marRight w:val="0"/>
      <w:marTop w:val="0"/>
      <w:marBottom w:val="0"/>
      <w:divBdr>
        <w:top w:val="none" w:sz="0" w:space="0" w:color="auto"/>
        <w:left w:val="none" w:sz="0" w:space="0" w:color="auto"/>
        <w:bottom w:val="none" w:sz="0" w:space="0" w:color="auto"/>
        <w:right w:val="none" w:sz="0" w:space="0" w:color="auto"/>
      </w:divBdr>
    </w:div>
    <w:div w:id="1307247182">
      <w:bodyDiv w:val="1"/>
      <w:marLeft w:val="0"/>
      <w:marRight w:val="0"/>
      <w:marTop w:val="0"/>
      <w:marBottom w:val="0"/>
      <w:divBdr>
        <w:top w:val="none" w:sz="0" w:space="0" w:color="auto"/>
        <w:left w:val="none" w:sz="0" w:space="0" w:color="auto"/>
        <w:bottom w:val="none" w:sz="0" w:space="0" w:color="auto"/>
        <w:right w:val="none" w:sz="0" w:space="0" w:color="auto"/>
      </w:divBdr>
    </w:div>
    <w:div w:id="1313682297">
      <w:bodyDiv w:val="1"/>
      <w:marLeft w:val="0"/>
      <w:marRight w:val="0"/>
      <w:marTop w:val="0"/>
      <w:marBottom w:val="0"/>
      <w:divBdr>
        <w:top w:val="none" w:sz="0" w:space="0" w:color="auto"/>
        <w:left w:val="none" w:sz="0" w:space="0" w:color="auto"/>
        <w:bottom w:val="none" w:sz="0" w:space="0" w:color="auto"/>
        <w:right w:val="none" w:sz="0" w:space="0" w:color="auto"/>
      </w:divBdr>
    </w:div>
    <w:div w:id="1329676781">
      <w:bodyDiv w:val="1"/>
      <w:marLeft w:val="0"/>
      <w:marRight w:val="0"/>
      <w:marTop w:val="0"/>
      <w:marBottom w:val="0"/>
      <w:divBdr>
        <w:top w:val="none" w:sz="0" w:space="0" w:color="auto"/>
        <w:left w:val="none" w:sz="0" w:space="0" w:color="auto"/>
        <w:bottom w:val="none" w:sz="0" w:space="0" w:color="auto"/>
        <w:right w:val="none" w:sz="0" w:space="0" w:color="auto"/>
      </w:divBdr>
    </w:div>
    <w:div w:id="1332565516">
      <w:bodyDiv w:val="1"/>
      <w:marLeft w:val="0"/>
      <w:marRight w:val="0"/>
      <w:marTop w:val="0"/>
      <w:marBottom w:val="0"/>
      <w:divBdr>
        <w:top w:val="none" w:sz="0" w:space="0" w:color="auto"/>
        <w:left w:val="none" w:sz="0" w:space="0" w:color="auto"/>
        <w:bottom w:val="none" w:sz="0" w:space="0" w:color="auto"/>
        <w:right w:val="none" w:sz="0" w:space="0" w:color="auto"/>
      </w:divBdr>
    </w:div>
    <w:div w:id="1341161187">
      <w:bodyDiv w:val="1"/>
      <w:marLeft w:val="0"/>
      <w:marRight w:val="0"/>
      <w:marTop w:val="0"/>
      <w:marBottom w:val="0"/>
      <w:divBdr>
        <w:top w:val="none" w:sz="0" w:space="0" w:color="auto"/>
        <w:left w:val="none" w:sz="0" w:space="0" w:color="auto"/>
        <w:bottom w:val="none" w:sz="0" w:space="0" w:color="auto"/>
        <w:right w:val="none" w:sz="0" w:space="0" w:color="auto"/>
      </w:divBdr>
    </w:div>
    <w:div w:id="1341395515">
      <w:bodyDiv w:val="1"/>
      <w:marLeft w:val="0"/>
      <w:marRight w:val="0"/>
      <w:marTop w:val="0"/>
      <w:marBottom w:val="0"/>
      <w:divBdr>
        <w:top w:val="none" w:sz="0" w:space="0" w:color="auto"/>
        <w:left w:val="none" w:sz="0" w:space="0" w:color="auto"/>
        <w:bottom w:val="none" w:sz="0" w:space="0" w:color="auto"/>
        <w:right w:val="none" w:sz="0" w:space="0" w:color="auto"/>
      </w:divBdr>
    </w:div>
    <w:div w:id="1377704589">
      <w:bodyDiv w:val="1"/>
      <w:marLeft w:val="0"/>
      <w:marRight w:val="0"/>
      <w:marTop w:val="0"/>
      <w:marBottom w:val="0"/>
      <w:divBdr>
        <w:top w:val="none" w:sz="0" w:space="0" w:color="auto"/>
        <w:left w:val="none" w:sz="0" w:space="0" w:color="auto"/>
        <w:bottom w:val="none" w:sz="0" w:space="0" w:color="auto"/>
        <w:right w:val="none" w:sz="0" w:space="0" w:color="auto"/>
      </w:divBdr>
    </w:div>
    <w:div w:id="1387728219">
      <w:bodyDiv w:val="1"/>
      <w:marLeft w:val="0"/>
      <w:marRight w:val="0"/>
      <w:marTop w:val="0"/>
      <w:marBottom w:val="0"/>
      <w:divBdr>
        <w:top w:val="none" w:sz="0" w:space="0" w:color="auto"/>
        <w:left w:val="none" w:sz="0" w:space="0" w:color="auto"/>
        <w:bottom w:val="none" w:sz="0" w:space="0" w:color="auto"/>
        <w:right w:val="none" w:sz="0" w:space="0" w:color="auto"/>
      </w:divBdr>
    </w:div>
    <w:div w:id="1388921353">
      <w:bodyDiv w:val="1"/>
      <w:marLeft w:val="0"/>
      <w:marRight w:val="0"/>
      <w:marTop w:val="0"/>
      <w:marBottom w:val="0"/>
      <w:divBdr>
        <w:top w:val="none" w:sz="0" w:space="0" w:color="auto"/>
        <w:left w:val="none" w:sz="0" w:space="0" w:color="auto"/>
        <w:bottom w:val="none" w:sz="0" w:space="0" w:color="auto"/>
        <w:right w:val="none" w:sz="0" w:space="0" w:color="auto"/>
      </w:divBdr>
    </w:div>
    <w:div w:id="1394235273">
      <w:bodyDiv w:val="1"/>
      <w:marLeft w:val="0"/>
      <w:marRight w:val="0"/>
      <w:marTop w:val="0"/>
      <w:marBottom w:val="0"/>
      <w:divBdr>
        <w:top w:val="none" w:sz="0" w:space="0" w:color="auto"/>
        <w:left w:val="none" w:sz="0" w:space="0" w:color="auto"/>
        <w:bottom w:val="none" w:sz="0" w:space="0" w:color="auto"/>
        <w:right w:val="none" w:sz="0" w:space="0" w:color="auto"/>
      </w:divBdr>
    </w:div>
    <w:div w:id="1412578140">
      <w:bodyDiv w:val="1"/>
      <w:marLeft w:val="0"/>
      <w:marRight w:val="0"/>
      <w:marTop w:val="0"/>
      <w:marBottom w:val="0"/>
      <w:divBdr>
        <w:top w:val="none" w:sz="0" w:space="0" w:color="auto"/>
        <w:left w:val="none" w:sz="0" w:space="0" w:color="auto"/>
        <w:bottom w:val="none" w:sz="0" w:space="0" w:color="auto"/>
        <w:right w:val="none" w:sz="0" w:space="0" w:color="auto"/>
      </w:divBdr>
    </w:div>
    <w:div w:id="1428845867">
      <w:bodyDiv w:val="1"/>
      <w:marLeft w:val="0"/>
      <w:marRight w:val="0"/>
      <w:marTop w:val="0"/>
      <w:marBottom w:val="0"/>
      <w:divBdr>
        <w:top w:val="none" w:sz="0" w:space="0" w:color="auto"/>
        <w:left w:val="none" w:sz="0" w:space="0" w:color="auto"/>
        <w:bottom w:val="none" w:sz="0" w:space="0" w:color="auto"/>
        <w:right w:val="none" w:sz="0" w:space="0" w:color="auto"/>
      </w:divBdr>
    </w:div>
    <w:div w:id="1432360858">
      <w:bodyDiv w:val="1"/>
      <w:marLeft w:val="0"/>
      <w:marRight w:val="0"/>
      <w:marTop w:val="0"/>
      <w:marBottom w:val="0"/>
      <w:divBdr>
        <w:top w:val="none" w:sz="0" w:space="0" w:color="auto"/>
        <w:left w:val="none" w:sz="0" w:space="0" w:color="auto"/>
        <w:bottom w:val="none" w:sz="0" w:space="0" w:color="auto"/>
        <w:right w:val="none" w:sz="0" w:space="0" w:color="auto"/>
      </w:divBdr>
    </w:div>
    <w:div w:id="1440099344">
      <w:bodyDiv w:val="1"/>
      <w:marLeft w:val="0"/>
      <w:marRight w:val="0"/>
      <w:marTop w:val="0"/>
      <w:marBottom w:val="0"/>
      <w:divBdr>
        <w:top w:val="none" w:sz="0" w:space="0" w:color="auto"/>
        <w:left w:val="none" w:sz="0" w:space="0" w:color="auto"/>
        <w:bottom w:val="none" w:sz="0" w:space="0" w:color="auto"/>
        <w:right w:val="none" w:sz="0" w:space="0" w:color="auto"/>
      </w:divBdr>
    </w:div>
    <w:div w:id="1445534240">
      <w:bodyDiv w:val="1"/>
      <w:marLeft w:val="0"/>
      <w:marRight w:val="0"/>
      <w:marTop w:val="0"/>
      <w:marBottom w:val="0"/>
      <w:divBdr>
        <w:top w:val="none" w:sz="0" w:space="0" w:color="auto"/>
        <w:left w:val="none" w:sz="0" w:space="0" w:color="auto"/>
        <w:bottom w:val="none" w:sz="0" w:space="0" w:color="auto"/>
        <w:right w:val="none" w:sz="0" w:space="0" w:color="auto"/>
      </w:divBdr>
    </w:div>
    <w:div w:id="1450277707">
      <w:bodyDiv w:val="1"/>
      <w:marLeft w:val="0"/>
      <w:marRight w:val="0"/>
      <w:marTop w:val="0"/>
      <w:marBottom w:val="0"/>
      <w:divBdr>
        <w:top w:val="none" w:sz="0" w:space="0" w:color="auto"/>
        <w:left w:val="none" w:sz="0" w:space="0" w:color="auto"/>
        <w:bottom w:val="none" w:sz="0" w:space="0" w:color="auto"/>
        <w:right w:val="none" w:sz="0" w:space="0" w:color="auto"/>
      </w:divBdr>
    </w:div>
    <w:div w:id="1460146668">
      <w:bodyDiv w:val="1"/>
      <w:marLeft w:val="0"/>
      <w:marRight w:val="0"/>
      <w:marTop w:val="0"/>
      <w:marBottom w:val="0"/>
      <w:divBdr>
        <w:top w:val="none" w:sz="0" w:space="0" w:color="auto"/>
        <w:left w:val="none" w:sz="0" w:space="0" w:color="auto"/>
        <w:bottom w:val="none" w:sz="0" w:space="0" w:color="auto"/>
        <w:right w:val="none" w:sz="0" w:space="0" w:color="auto"/>
      </w:divBdr>
    </w:div>
    <w:div w:id="1491557914">
      <w:bodyDiv w:val="1"/>
      <w:marLeft w:val="0"/>
      <w:marRight w:val="0"/>
      <w:marTop w:val="0"/>
      <w:marBottom w:val="0"/>
      <w:divBdr>
        <w:top w:val="none" w:sz="0" w:space="0" w:color="auto"/>
        <w:left w:val="none" w:sz="0" w:space="0" w:color="auto"/>
        <w:bottom w:val="none" w:sz="0" w:space="0" w:color="auto"/>
        <w:right w:val="none" w:sz="0" w:space="0" w:color="auto"/>
      </w:divBdr>
    </w:div>
    <w:div w:id="1497915679">
      <w:bodyDiv w:val="1"/>
      <w:marLeft w:val="0"/>
      <w:marRight w:val="0"/>
      <w:marTop w:val="0"/>
      <w:marBottom w:val="0"/>
      <w:divBdr>
        <w:top w:val="none" w:sz="0" w:space="0" w:color="auto"/>
        <w:left w:val="none" w:sz="0" w:space="0" w:color="auto"/>
        <w:bottom w:val="none" w:sz="0" w:space="0" w:color="auto"/>
        <w:right w:val="none" w:sz="0" w:space="0" w:color="auto"/>
      </w:divBdr>
    </w:div>
    <w:div w:id="1512186405">
      <w:bodyDiv w:val="1"/>
      <w:marLeft w:val="0"/>
      <w:marRight w:val="0"/>
      <w:marTop w:val="0"/>
      <w:marBottom w:val="0"/>
      <w:divBdr>
        <w:top w:val="none" w:sz="0" w:space="0" w:color="auto"/>
        <w:left w:val="none" w:sz="0" w:space="0" w:color="auto"/>
        <w:bottom w:val="none" w:sz="0" w:space="0" w:color="auto"/>
        <w:right w:val="none" w:sz="0" w:space="0" w:color="auto"/>
      </w:divBdr>
    </w:div>
    <w:div w:id="1520771967">
      <w:bodyDiv w:val="1"/>
      <w:marLeft w:val="0"/>
      <w:marRight w:val="0"/>
      <w:marTop w:val="0"/>
      <w:marBottom w:val="0"/>
      <w:divBdr>
        <w:top w:val="none" w:sz="0" w:space="0" w:color="auto"/>
        <w:left w:val="none" w:sz="0" w:space="0" w:color="auto"/>
        <w:bottom w:val="none" w:sz="0" w:space="0" w:color="auto"/>
        <w:right w:val="none" w:sz="0" w:space="0" w:color="auto"/>
      </w:divBdr>
    </w:div>
    <w:div w:id="1530601746">
      <w:bodyDiv w:val="1"/>
      <w:marLeft w:val="0"/>
      <w:marRight w:val="0"/>
      <w:marTop w:val="0"/>
      <w:marBottom w:val="0"/>
      <w:divBdr>
        <w:top w:val="none" w:sz="0" w:space="0" w:color="auto"/>
        <w:left w:val="none" w:sz="0" w:space="0" w:color="auto"/>
        <w:bottom w:val="none" w:sz="0" w:space="0" w:color="auto"/>
        <w:right w:val="none" w:sz="0" w:space="0" w:color="auto"/>
      </w:divBdr>
    </w:div>
    <w:div w:id="1536651100">
      <w:bodyDiv w:val="1"/>
      <w:marLeft w:val="0"/>
      <w:marRight w:val="0"/>
      <w:marTop w:val="0"/>
      <w:marBottom w:val="0"/>
      <w:divBdr>
        <w:top w:val="none" w:sz="0" w:space="0" w:color="auto"/>
        <w:left w:val="none" w:sz="0" w:space="0" w:color="auto"/>
        <w:bottom w:val="none" w:sz="0" w:space="0" w:color="auto"/>
        <w:right w:val="none" w:sz="0" w:space="0" w:color="auto"/>
      </w:divBdr>
    </w:div>
    <w:div w:id="1550335627">
      <w:bodyDiv w:val="1"/>
      <w:marLeft w:val="0"/>
      <w:marRight w:val="0"/>
      <w:marTop w:val="0"/>
      <w:marBottom w:val="0"/>
      <w:divBdr>
        <w:top w:val="none" w:sz="0" w:space="0" w:color="auto"/>
        <w:left w:val="none" w:sz="0" w:space="0" w:color="auto"/>
        <w:bottom w:val="none" w:sz="0" w:space="0" w:color="auto"/>
        <w:right w:val="none" w:sz="0" w:space="0" w:color="auto"/>
      </w:divBdr>
    </w:div>
    <w:div w:id="1552305699">
      <w:bodyDiv w:val="1"/>
      <w:marLeft w:val="0"/>
      <w:marRight w:val="0"/>
      <w:marTop w:val="0"/>
      <w:marBottom w:val="0"/>
      <w:divBdr>
        <w:top w:val="none" w:sz="0" w:space="0" w:color="auto"/>
        <w:left w:val="none" w:sz="0" w:space="0" w:color="auto"/>
        <w:bottom w:val="none" w:sz="0" w:space="0" w:color="auto"/>
        <w:right w:val="none" w:sz="0" w:space="0" w:color="auto"/>
      </w:divBdr>
    </w:div>
    <w:div w:id="1553347679">
      <w:bodyDiv w:val="1"/>
      <w:marLeft w:val="0"/>
      <w:marRight w:val="0"/>
      <w:marTop w:val="0"/>
      <w:marBottom w:val="0"/>
      <w:divBdr>
        <w:top w:val="none" w:sz="0" w:space="0" w:color="auto"/>
        <w:left w:val="none" w:sz="0" w:space="0" w:color="auto"/>
        <w:bottom w:val="none" w:sz="0" w:space="0" w:color="auto"/>
        <w:right w:val="none" w:sz="0" w:space="0" w:color="auto"/>
      </w:divBdr>
    </w:div>
    <w:div w:id="1577399134">
      <w:bodyDiv w:val="1"/>
      <w:marLeft w:val="0"/>
      <w:marRight w:val="0"/>
      <w:marTop w:val="0"/>
      <w:marBottom w:val="0"/>
      <w:divBdr>
        <w:top w:val="none" w:sz="0" w:space="0" w:color="auto"/>
        <w:left w:val="none" w:sz="0" w:space="0" w:color="auto"/>
        <w:bottom w:val="none" w:sz="0" w:space="0" w:color="auto"/>
        <w:right w:val="none" w:sz="0" w:space="0" w:color="auto"/>
      </w:divBdr>
    </w:div>
    <w:div w:id="1587302474">
      <w:bodyDiv w:val="1"/>
      <w:marLeft w:val="0"/>
      <w:marRight w:val="0"/>
      <w:marTop w:val="0"/>
      <w:marBottom w:val="0"/>
      <w:divBdr>
        <w:top w:val="none" w:sz="0" w:space="0" w:color="auto"/>
        <w:left w:val="none" w:sz="0" w:space="0" w:color="auto"/>
        <w:bottom w:val="none" w:sz="0" w:space="0" w:color="auto"/>
        <w:right w:val="none" w:sz="0" w:space="0" w:color="auto"/>
      </w:divBdr>
    </w:div>
    <w:div w:id="1600791326">
      <w:bodyDiv w:val="1"/>
      <w:marLeft w:val="0"/>
      <w:marRight w:val="0"/>
      <w:marTop w:val="0"/>
      <w:marBottom w:val="0"/>
      <w:divBdr>
        <w:top w:val="none" w:sz="0" w:space="0" w:color="auto"/>
        <w:left w:val="none" w:sz="0" w:space="0" w:color="auto"/>
        <w:bottom w:val="none" w:sz="0" w:space="0" w:color="auto"/>
        <w:right w:val="none" w:sz="0" w:space="0" w:color="auto"/>
      </w:divBdr>
    </w:div>
    <w:div w:id="1622567390">
      <w:bodyDiv w:val="1"/>
      <w:marLeft w:val="0"/>
      <w:marRight w:val="0"/>
      <w:marTop w:val="0"/>
      <w:marBottom w:val="0"/>
      <w:divBdr>
        <w:top w:val="none" w:sz="0" w:space="0" w:color="auto"/>
        <w:left w:val="none" w:sz="0" w:space="0" w:color="auto"/>
        <w:bottom w:val="none" w:sz="0" w:space="0" w:color="auto"/>
        <w:right w:val="none" w:sz="0" w:space="0" w:color="auto"/>
      </w:divBdr>
    </w:div>
    <w:div w:id="1624186355">
      <w:bodyDiv w:val="1"/>
      <w:marLeft w:val="0"/>
      <w:marRight w:val="0"/>
      <w:marTop w:val="0"/>
      <w:marBottom w:val="0"/>
      <w:divBdr>
        <w:top w:val="none" w:sz="0" w:space="0" w:color="auto"/>
        <w:left w:val="none" w:sz="0" w:space="0" w:color="auto"/>
        <w:bottom w:val="none" w:sz="0" w:space="0" w:color="auto"/>
        <w:right w:val="none" w:sz="0" w:space="0" w:color="auto"/>
      </w:divBdr>
    </w:div>
    <w:div w:id="1637371626">
      <w:bodyDiv w:val="1"/>
      <w:marLeft w:val="0"/>
      <w:marRight w:val="0"/>
      <w:marTop w:val="0"/>
      <w:marBottom w:val="0"/>
      <w:divBdr>
        <w:top w:val="none" w:sz="0" w:space="0" w:color="auto"/>
        <w:left w:val="none" w:sz="0" w:space="0" w:color="auto"/>
        <w:bottom w:val="none" w:sz="0" w:space="0" w:color="auto"/>
        <w:right w:val="none" w:sz="0" w:space="0" w:color="auto"/>
      </w:divBdr>
    </w:div>
    <w:div w:id="1639336454">
      <w:bodyDiv w:val="1"/>
      <w:marLeft w:val="0"/>
      <w:marRight w:val="0"/>
      <w:marTop w:val="0"/>
      <w:marBottom w:val="0"/>
      <w:divBdr>
        <w:top w:val="none" w:sz="0" w:space="0" w:color="auto"/>
        <w:left w:val="none" w:sz="0" w:space="0" w:color="auto"/>
        <w:bottom w:val="none" w:sz="0" w:space="0" w:color="auto"/>
        <w:right w:val="none" w:sz="0" w:space="0" w:color="auto"/>
      </w:divBdr>
    </w:div>
    <w:div w:id="1642609975">
      <w:bodyDiv w:val="1"/>
      <w:marLeft w:val="0"/>
      <w:marRight w:val="0"/>
      <w:marTop w:val="0"/>
      <w:marBottom w:val="0"/>
      <w:divBdr>
        <w:top w:val="none" w:sz="0" w:space="0" w:color="auto"/>
        <w:left w:val="none" w:sz="0" w:space="0" w:color="auto"/>
        <w:bottom w:val="none" w:sz="0" w:space="0" w:color="auto"/>
        <w:right w:val="none" w:sz="0" w:space="0" w:color="auto"/>
      </w:divBdr>
    </w:div>
    <w:div w:id="1644041688">
      <w:bodyDiv w:val="1"/>
      <w:marLeft w:val="0"/>
      <w:marRight w:val="0"/>
      <w:marTop w:val="0"/>
      <w:marBottom w:val="0"/>
      <w:divBdr>
        <w:top w:val="none" w:sz="0" w:space="0" w:color="auto"/>
        <w:left w:val="none" w:sz="0" w:space="0" w:color="auto"/>
        <w:bottom w:val="none" w:sz="0" w:space="0" w:color="auto"/>
        <w:right w:val="none" w:sz="0" w:space="0" w:color="auto"/>
      </w:divBdr>
    </w:div>
    <w:div w:id="1661956916">
      <w:bodyDiv w:val="1"/>
      <w:marLeft w:val="0"/>
      <w:marRight w:val="0"/>
      <w:marTop w:val="0"/>
      <w:marBottom w:val="0"/>
      <w:divBdr>
        <w:top w:val="none" w:sz="0" w:space="0" w:color="auto"/>
        <w:left w:val="none" w:sz="0" w:space="0" w:color="auto"/>
        <w:bottom w:val="none" w:sz="0" w:space="0" w:color="auto"/>
        <w:right w:val="none" w:sz="0" w:space="0" w:color="auto"/>
      </w:divBdr>
    </w:div>
    <w:div w:id="1691443662">
      <w:bodyDiv w:val="1"/>
      <w:marLeft w:val="0"/>
      <w:marRight w:val="0"/>
      <w:marTop w:val="0"/>
      <w:marBottom w:val="0"/>
      <w:divBdr>
        <w:top w:val="none" w:sz="0" w:space="0" w:color="auto"/>
        <w:left w:val="none" w:sz="0" w:space="0" w:color="auto"/>
        <w:bottom w:val="none" w:sz="0" w:space="0" w:color="auto"/>
        <w:right w:val="none" w:sz="0" w:space="0" w:color="auto"/>
      </w:divBdr>
    </w:div>
    <w:div w:id="1700231173">
      <w:bodyDiv w:val="1"/>
      <w:marLeft w:val="0"/>
      <w:marRight w:val="0"/>
      <w:marTop w:val="0"/>
      <w:marBottom w:val="0"/>
      <w:divBdr>
        <w:top w:val="none" w:sz="0" w:space="0" w:color="auto"/>
        <w:left w:val="none" w:sz="0" w:space="0" w:color="auto"/>
        <w:bottom w:val="none" w:sz="0" w:space="0" w:color="auto"/>
        <w:right w:val="none" w:sz="0" w:space="0" w:color="auto"/>
      </w:divBdr>
    </w:div>
    <w:div w:id="1713262619">
      <w:bodyDiv w:val="1"/>
      <w:marLeft w:val="0"/>
      <w:marRight w:val="0"/>
      <w:marTop w:val="0"/>
      <w:marBottom w:val="0"/>
      <w:divBdr>
        <w:top w:val="none" w:sz="0" w:space="0" w:color="auto"/>
        <w:left w:val="none" w:sz="0" w:space="0" w:color="auto"/>
        <w:bottom w:val="none" w:sz="0" w:space="0" w:color="auto"/>
        <w:right w:val="none" w:sz="0" w:space="0" w:color="auto"/>
      </w:divBdr>
    </w:div>
    <w:div w:id="1714618723">
      <w:bodyDiv w:val="1"/>
      <w:marLeft w:val="0"/>
      <w:marRight w:val="0"/>
      <w:marTop w:val="0"/>
      <w:marBottom w:val="0"/>
      <w:divBdr>
        <w:top w:val="none" w:sz="0" w:space="0" w:color="auto"/>
        <w:left w:val="none" w:sz="0" w:space="0" w:color="auto"/>
        <w:bottom w:val="none" w:sz="0" w:space="0" w:color="auto"/>
        <w:right w:val="none" w:sz="0" w:space="0" w:color="auto"/>
      </w:divBdr>
    </w:div>
    <w:div w:id="1715305536">
      <w:bodyDiv w:val="1"/>
      <w:marLeft w:val="0"/>
      <w:marRight w:val="0"/>
      <w:marTop w:val="0"/>
      <w:marBottom w:val="0"/>
      <w:divBdr>
        <w:top w:val="none" w:sz="0" w:space="0" w:color="auto"/>
        <w:left w:val="none" w:sz="0" w:space="0" w:color="auto"/>
        <w:bottom w:val="none" w:sz="0" w:space="0" w:color="auto"/>
        <w:right w:val="none" w:sz="0" w:space="0" w:color="auto"/>
      </w:divBdr>
    </w:div>
    <w:div w:id="1718814063">
      <w:bodyDiv w:val="1"/>
      <w:marLeft w:val="0"/>
      <w:marRight w:val="0"/>
      <w:marTop w:val="0"/>
      <w:marBottom w:val="0"/>
      <w:divBdr>
        <w:top w:val="none" w:sz="0" w:space="0" w:color="auto"/>
        <w:left w:val="none" w:sz="0" w:space="0" w:color="auto"/>
        <w:bottom w:val="none" w:sz="0" w:space="0" w:color="auto"/>
        <w:right w:val="none" w:sz="0" w:space="0" w:color="auto"/>
      </w:divBdr>
    </w:div>
    <w:div w:id="1724019671">
      <w:bodyDiv w:val="1"/>
      <w:marLeft w:val="0"/>
      <w:marRight w:val="0"/>
      <w:marTop w:val="0"/>
      <w:marBottom w:val="0"/>
      <w:divBdr>
        <w:top w:val="none" w:sz="0" w:space="0" w:color="auto"/>
        <w:left w:val="none" w:sz="0" w:space="0" w:color="auto"/>
        <w:bottom w:val="none" w:sz="0" w:space="0" w:color="auto"/>
        <w:right w:val="none" w:sz="0" w:space="0" w:color="auto"/>
      </w:divBdr>
    </w:div>
    <w:div w:id="1725985705">
      <w:bodyDiv w:val="1"/>
      <w:marLeft w:val="0"/>
      <w:marRight w:val="0"/>
      <w:marTop w:val="0"/>
      <w:marBottom w:val="0"/>
      <w:divBdr>
        <w:top w:val="none" w:sz="0" w:space="0" w:color="auto"/>
        <w:left w:val="none" w:sz="0" w:space="0" w:color="auto"/>
        <w:bottom w:val="none" w:sz="0" w:space="0" w:color="auto"/>
        <w:right w:val="none" w:sz="0" w:space="0" w:color="auto"/>
      </w:divBdr>
    </w:div>
    <w:div w:id="1728988294">
      <w:bodyDiv w:val="1"/>
      <w:marLeft w:val="0"/>
      <w:marRight w:val="0"/>
      <w:marTop w:val="0"/>
      <w:marBottom w:val="0"/>
      <w:divBdr>
        <w:top w:val="none" w:sz="0" w:space="0" w:color="auto"/>
        <w:left w:val="none" w:sz="0" w:space="0" w:color="auto"/>
        <w:bottom w:val="none" w:sz="0" w:space="0" w:color="auto"/>
        <w:right w:val="none" w:sz="0" w:space="0" w:color="auto"/>
      </w:divBdr>
    </w:div>
    <w:div w:id="1747341413">
      <w:bodyDiv w:val="1"/>
      <w:marLeft w:val="0"/>
      <w:marRight w:val="0"/>
      <w:marTop w:val="0"/>
      <w:marBottom w:val="0"/>
      <w:divBdr>
        <w:top w:val="none" w:sz="0" w:space="0" w:color="auto"/>
        <w:left w:val="none" w:sz="0" w:space="0" w:color="auto"/>
        <w:bottom w:val="none" w:sz="0" w:space="0" w:color="auto"/>
        <w:right w:val="none" w:sz="0" w:space="0" w:color="auto"/>
      </w:divBdr>
    </w:div>
    <w:div w:id="1783039477">
      <w:bodyDiv w:val="1"/>
      <w:marLeft w:val="0"/>
      <w:marRight w:val="0"/>
      <w:marTop w:val="0"/>
      <w:marBottom w:val="0"/>
      <w:divBdr>
        <w:top w:val="none" w:sz="0" w:space="0" w:color="auto"/>
        <w:left w:val="none" w:sz="0" w:space="0" w:color="auto"/>
        <w:bottom w:val="none" w:sz="0" w:space="0" w:color="auto"/>
        <w:right w:val="none" w:sz="0" w:space="0" w:color="auto"/>
      </w:divBdr>
    </w:div>
    <w:div w:id="1789200883">
      <w:bodyDiv w:val="1"/>
      <w:marLeft w:val="0"/>
      <w:marRight w:val="0"/>
      <w:marTop w:val="0"/>
      <w:marBottom w:val="0"/>
      <w:divBdr>
        <w:top w:val="none" w:sz="0" w:space="0" w:color="auto"/>
        <w:left w:val="none" w:sz="0" w:space="0" w:color="auto"/>
        <w:bottom w:val="none" w:sz="0" w:space="0" w:color="auto"/>
        <w:right w:val="none" w:sz="0" w:space="0" w:color="auto"/>
      </w:divBdr>
    </w:div>
    <w:div w:id="1789276325">
      <w:bodyDiv w:val="1"/>
      <w:marLeft w:val="0"/>
      <w:marRight w:val="0"/>
      <w:marTop w:val="0"/>
      <w:marBottom w:val="0"/>
      <w:divBdr>
        <w:top w:val="none" w:sz="0" w:space="0" w:color="auto"/>
        <w:left w:val="none" w:sz="0" w:space="0" w:color="auto"/>
        <w:bottom w:val="none" w:sz="0" w:space="0" w:color="auto"/>
        <w:right w:val="none" w:sz="0" w:space="0" w:color="auto"/>
      </w:divBdr>
    </w:div>
    <w:div w:id="1790784296">
      <w:bodyDiv w:val="1"/>
      <w:marLeft w:val="0"/>
      <w:marRight w:val="0"/>
      <w:marTop w:val="0"/>
      <w:marBottom w:val="0"/>
      <w:divBdr>
        <w:top w:val="none" w:sz="0" w:space="0" w:color="auto"/>
        <w:left w:val="none" w:sz="0" w:space="0" w:color="auto"/>
        <w:bottom w:val="none" w:sz="0" w:space="0" w:color="auto"/>
        <w:right w:val="none" w:sz="0" w:space="0" w:color="auto"/>
      </w:divBdr>
    </w:div>
    <w:div w:id="1815222554">
      <w:bodyDiv w:val="1"/>
      <w:marLeft w:val="0"/>
      <w:marRight w:val="0"/>
      <w:marTop w:val="0"/>
      <w:marBottom w:val="0"/>
      <w:divBdr>
        <w:top w:val="none" w:sz="0" w:space="0" w:color="auto"/>
        <w:left w:val="none" w:sz="0" w:space="0" w:color="auto"/>
        <w:bottom w:val="none" w:sz="0" w:space="0" w:color="auto"/>
        <w:right w:val="none" w:sz="0" w:space="0" w:color="auto"/>
      </w:divBdr>
    </w:div>
    <w:div w:id="1825002614">
      <w:bodyDiv w:val="1"/>
      <w:marLeft w:val="0"/>
      <w:marRight w:val="0"/>
      <w:marTop w:val="0"/>
      <w:marBottom w:val="0"/>
      <w:divBdr>
        <w:top w:val="none" w:sz="0" w:space="0" w:color="auto"/>
        <w:left w:val="none" w:sz="0" w:space="0" w:color="auto"/>
        <w:bottom w:val="none" w:sz="0" w:space="0" w:color="auto"/>
        <w:right w:val="none" w:sz="0" w:space="0" w:color="auto"/>
      </w:divBdr>
    </w:div>
    <w:div w:id="1826509353">
      <w:bodyDiv w:val="1"/>
      <w:marLeft w:val="0"/>
      <w:marRight w:val="0"/>
      <w:marTop w:val="0"/>
      <w:marBottom w:val="0"/>
      <w:divBdr>
        <w:top w:val="none" w:sz="0" w:space="0" w:color="auto"/>
        <w:left w:val="none" w:sz="0" w:space="0" w:color="auto"/>
        <w:bottom w:val="none" w:sz="0" w:space="0" w:color="auto"/>
        <w:right w:val="none" w:sz="0" w:space="0" w:color="auto"/>
      </w:divBdr>
    </w:div>
    <w:div w:id="1826584916">
      <w:bodyDiv w:val="1"/>
      <w:marLeft w:val="0"/>
      <w:marRight w:val="0"/>
      <w:marTop w:val="0"/>
      <w:marBottom w:val="0"/>
      <w:divBdr>
        <w:top w:val="none" w:sz="0" w:space="0" w:color="auto"/>
        <w:left w:val="none" w:sz="0" w:space="0" w:color="auto"/>
        <w:bottom w:val="none" w:sz="0" w:space="0" w:color="auto"/>
        <w:right w:val="none" w:sz="0" w:space="0" w:color="auto"/>
      </w:divBdr>
    </w:div>
    <w:div w:id="1829711146">
      <w:bodyDiv w:val="1"/>
      <w:marLeft w:val="0"/>
      <w:marRight w:val="0"/>
      <w:marTop w:val="0"/>
      <w:marBottom w:val="0"/>
      <w:divBdr>
        <w:top w:val="none" w:sz="0" w:space="0" w:color="auto"/>
        <w:left w:val="none" w:sz="0" w:space="0" w:color="auto"/>
        <w:bottom w:val="none" w:sz="0" w:space="0" w:color="auto"/>
        <w:right w:val="none" w:sz="0" w:space="0" w:color="auto"/>
      </w:divBdr>
    </w:div>
    <w:div w:id="1833330956">
      <w:bodyDiv w:val="1"/>
      <w:marLeft w:val="0"/>
      <w:marRight w:val="0"/>
      <w:marTop w:val="0"/>
      <w:marBottom w:val="0"/>
      <w:divBdr>
        <w:top w:val="none" w:sz="0" w:space="0" w:color="auto"/>
        <w:left w:val="none" w:sz="0" w:space="0" w:color="auto"/>
        <w:bottom w:val="none" w:sz="0" w:space="0" w:color="auto"/>
        <w:right w:val="none" w:sz="0" w:space="0" w:color="auto"/>
      </w:divBdr>
    </w:div>
    <w:div w:id="1834490829">
      <w:bodyDiv w:val="1"/>
      <w:marLeft w:val="0"/>
      <w:marRight w:val="0"/>
      <w:marTop w:val="0"/>
      <w:marBottom w:val="0"/>
      <w:divBdr>
        <w:top w:val="none" w:sz="0" w:space="0" w:color="auto"/>
        <w:left w:val="none" w:sz="0" w:space="0" w:color="auto"/>
        <w:bottom w:val="none" w:sz="0" w:space="0" w:color="auto"/>
        <w:right w:val="none" w:sz="0" w:space="0" w:color="auto"/>
      </w:divBdr>
    </w:div>
    <w:div w:id="1847935950">
      <w:bodyDiv w:val="1"/>
      <w:marLeft w:val="0"/>
      <w:marRight w:val="0"/>
      <w:marTop w:val="0"/>
      <w:marBottom w:val="0"/>
      <w:divBdr>
        <w:top w:val="none" w:sz="0" w:space="0" w:color="auto"/>
        <w:left w:val="none" w:sz="0" w:space="0" w:color="auto"/>
        <w:bottom w:val="none" w:sz="0" w:space="0" w:color="auto"/>
        <w:right w:val="none" w:sz="0" w:space="0" w:color="auto"/>
      </w:divBdr>
    </w:div>
    <w:div w:id="1854176136">
      <w:bodyDiv w:val="1"/>
      <w:marLeft w:val="0"/>
      <w:marRight w:val="0"/>
      <w:marTop w:val="0"/>
      <w:marBottom w:val="0"/>
      <w:divBdr>
        <w:top w:val="none" w:sz="0" w:space="0" w:color="auto"/>
        <w:left w:val="none" w:sz="0" w:space="0" w:color="auto"/>
        <w:bottom w:val="none" w:sz="0" w:space="0" w:color="auto"/>
        <w:right w:val="none" w:sz="0" w:space="0" w:color="auto"/>
      </w:divBdr>
    </w:div>
    <w:div w:id="1855684306">
      <w:bodyDiv w:val="1"/>
      <w:marLeft w:val="0"/>
      <w:marRight w:val="0"/>
      <w:marTop w:val="0"/>
      <w:marBottom w:val="0"/>
      <w:divBdr>
        <w:top w:val="none" w:sz="0" w:space="0" w:color="auto"/>
        <w:left w:val="none" w:sz="0" w:space="0" w:color="auto"/>
        <w:bottom w:val="none" w:sz="0" w:space="0" w:color="auto"/>
        <w:right w:val="none" w:sz="0" w:space="0" w:color="auto"/>
      </w:divBdr>
    </w:div>
    <w:div w:id="1860850931">
      <w:bodyDiv w:val="1"/>
      <w:marLeft w:val="0"/>
      <w:marRight w:val="0"/>
      <w:marTop w:val="0"/>
      <w:marBottom w:val="0"/>
      <w:divBdr>
        <w:top w:val="none" w:sz="0" w:space="0" w:color="auto"/>
        <w:left w:val="none" w:sz="0" w:space="0" w:color="auto"/>
        <w:bottom w:val="none" w:sz="0" w:space="0" w:color="auto"/>
        <w:right w:val="none" w:sz="0" w:space="0" w:color="auto"/>
      </w:divBdr>
    </w:div>
    <w:div w:id="1865241169">
      <w:bodyDiv w:val="1"/>
      <w:marLeft w:val="0"/>
      <w:marRight w:val="0"/>
      <w:marTop w:val="0"/>
      <w:marBottom w:val="0"/>
      <w:divBdr>
        <w:top w:val="none" w:sz="0" w:space="0" w:color="auto"/>
        <w:left w:val="none" w:sz="0" w:space="0" w:color="auto"/>
        <w:bottom w:val="none" w:sz="0" w:space="0" w:color="auto"/>
        <w:right w:val="none" w:sz="0" w:space="0" w:color="auto"/>
      </w:divBdr>
    </w:div>
    <w:div w:id="1865751391">
      <w:bodyDiv w:val="1"/>
      <w:marLeft w:val="0"/>
      <w:marRight w:val="0"/>
      <w:marTop w:val="0"/>
      <w:marBottom w:val="0"/>
      <w:divBdr>
        <w:top w:val="none" w:sz="0" w:space="0" w:color="auto"/>
        <w:left w:val="none" w:sz="0" w:space="0" w:color="auto"/>
        <w:bottom w:val="none" w:sz="0" w:space="0" w:color="auto"/>
        <w:right w:val="none" w:sz="0" w:space="0" w:color="auto"/>
      </w:divBdr>
    </w:div>
    <w:div w:id="1894732627">
      <w:bodyDiv w:val="1"/>
      <w:marLeft w:val="0"/>
      <w:marRight w:val="0"/>
      <w:marTop w:val="0"/>
      <w:marBottom w:val="0"/>
      <w:divBdr>
        <w:top w:val="none" w:sz="0" w:space="0" w:color="auto"/>
        <w:left w:val="none" w:sz="0" w:space="0" w:color="auto"/>
        <w:bottom w:val="none" w:sz="0" w:space="0" w:color="auto"/>
        <w:right w:val="none" w:sz="0" w:space="0" w:color="auto"/>
      </w:divBdr>
    </w:div>
    <w:div w:id="1905413820">
      <w:bodyDiv w:val="1"/>
      <w:marLeft w:val="0"/>
      <w:marRight w:val="0"/>
      <w:marTop w:val="0"/>
      <w:marBottom w:val="0"/>
      <w:divBdr>
        <w:top w:val="none" w:sz="0" w:space="0" w:color="auto"/>
        <w:left w:val="none" w:sz="0" w:space="0" w:color="auto"/>
        <w:bottom w:val="none" w:sz="0" w:space="0" w:color="auto"/>
        <w:right w:val="none" w:sz="0" w:space="0" w:color="auto"/>
      </w:divBdr>
    </w:div>
    <w:div w:id="1909923854">
      <w:bodyDiv w:val="1"/>
      <w:marLeft w:val="0"/>
      <w:marRight w:val="0"/>
      <w:marTop w:val="0"/>
      <w:marBottom w:val="0"/>
      <w:divBdr>
        <w:top w:val="none" w:sz="0" w:space="0" w:color="auto"/>
        <w:left w:val="none" w:sz="0" w:space="0" w:color="auto"/>
        <w:bottom w:val="none" w:sz="0" w:space="0" w:color="auto"/>
        <w:right w:val="none" w:sz="0" w:space="0" w:color="auto"/>
      </w:divBdr>
    </w:div>
    <w:div w:id="1918241879">
      <w:bodyDiv w:val="1"/>
      <w:marLeft w:val="0"/>
      <w:marRight w:val="0"/>
      <w:marTop w:val="0"/>
      <w:marBottom w:val="0"/>
      <w:divBdr>
        <w:top w:val="none" w:sz="0" w:space="0" w:color="auto"/>
        <w:left w:val="none" w:sz="0" w:space="0" w:color="auto"/>
        <w:bottom w:val="none" w:sz="0" w:space="0" w:color="auto"/>
        <w:right w:val="none" w:sz="0" w:space="0" w:color="auto"/>
      </w:divBdr>
    </w:div>
    <w:div w:id="1953128376">
      <w:bodyDiv w:val="1"/>
      <w:marLeft w:val="0"/>
      <w:marRight w:val="0"/>
      <w:marTop w:val="0"/>
      <w:marBottom w:val="0"/>
      <w:divBdr>
        <w:top w:val="none" w:sz="0" w:space="0" w:color="auto"/>
        <w:left w:val="none" w:sz="0" w:space="0" w:color="auto"/>
        <w:bottom w:val="none" w:sz="0" w:space="0" w:color="auto"/>
        <w:right w:val="none" w:sz="0" w:space="0" w:color="auto"/>
      </w:divBdr>
    </w:div>
    <w:div w:id="1958365407">
      <w:bodyDiv w:val="1"/>
      <w:marLeft w:val="0"/>
      <w:marRight w:val="0"/>
      <w:marTop w:val="0"/>
      <w:marBottom w:val="0"/>
      <w:divBdr>
        <w:top w:val="none" w:sz="0" w:space="0" w:color="auto"/>
        <w:left w:val="none" w:sz="0" w:space="0" w:color="auto"/>
        <w:bottom w:val="none" w:sz="0" w:space="0" w:color="auto"/>
        <w:right w:val="none" w:sz="0" w:space="0" w:color="auto"/>
      </w:divBdr>
    </w:div>
    <w:div w:id="1960867825">
      <w:bodyDiv w:val="1"/>
      <w:marLeft w:val="0"/>
      <w:marRight w:val="0"/>
      <w:marTop w:val="0"/>
      <w:marBottom w:val="0"/>
      <w:divBdr>
        <w:top w:val="none" w:sz="0" w:space="0" w:color="auto"/>
        <w:left w:val="none" w:sz="0" w:space="0" w:color="auto"/>
        <w:bottom w:val="none" w:sz="0" w:space="0" w:color="auto"/>
        <w:right w:val="none" w:sz="0" w:space="0" w:color="auto"/>
      </w:divBdr>
    </w:div>
    <w:div w:id="1962496846">
      <w:bodyDiv w:val="1"/>
      <w:marLeft w:val="0"/>
      <w:marRight w:val="0"/>
      <w:marTop w:val="0"/>
      <w:marBottom w:val="0"/>
      <w:divBdr>
        <w:top w:val="none" w:sz="0" w:space="0" w:color="auto"/>
        <w:left w:val="none" w:sz="0" w:space="0" w:color="auto"/>
        <w:bottom w:val="none" w:sz="0" w:space="0" w:color="auto"/>
        <w:right w:val="none" w:sz="0" w:space="0" w:color="auto"/>
      </w:divBdr>
    </w:div>
    <w:div w:id="1965312352">
      <w:bodyDiv w:val="1"/>
      <w:marLeft w:val="0"/>
      <w:marRight w:val="0"/>
      <w:marTop w:val="0"/>
      <w:marBottom w:val="0"/>
      <w:divBdr>
        <w:top w:val="none" w:sz="0" w:space="0" w:color="auto"/>
        <w:left w:val="none" w:sz="0" w:space="0" w:color="auto"/>
        <w:bottom w:val="none" w:sz="0" w:space="0" w:color="auto"/>
        <w:right w:val="none" w:sz="0" w:space="0" w:color="auto"/>
      </w:divBdr>
    </w:div>
    <w:div w:id="1965576743">
      <w:bodyDiv w:val="1"/>
      <w:marLeft w:val="0"/>
      <w:marRight w:val="0"/>
      <w:marTop w:val="0"/>
      <w:marBottom w:val="0"/>
      <w:divBdr>
        <w:top w:val="none" w:sz="0" w:space="0" w:color="auto"/>
        <w:left w:val="none" w:sz="0" w:space="0" w:color="auto"/>
        <w:bottom w:val="none" w:sz="0" w:space="0" w:color="auto"/>
        <w:right w:val="none" w:sz="0" w:space="0" w:color="auto"/>
      </w:divBdr>
    </w:div>
    <w:div w:id="1966036205">
      <w:bodyDiv w:val="1"/>
      <w:marLeft w:val="0"/>
      <w:marRight w:val="0"/>
      <w:marTop w:val="0"/>
      <w:marBottom w:val="0"/>
      <w:divBdr>
        <w:top w:val="none" w:sz="0" w:space="0" w:color="auto"/>
        <w:left w:val="none" w:sz="0" w:space="0" w:color="auto"/>
        <w:bottom w:val="none" w:sz="0" w:space="0" w:color="auto"/>
        <w:right w:val="none" w:sz="0" w:space="0" w:color="auto"/>
      </w:divBdr>
    </w:div>
    <w:div w:id="1971864628">
      <w:bodyDiv w:val="1"/>
      <w:marLeft w:val="0"/>
      <w:marRight w:val="0"/>
      <w:marTop w:val="0"/>
      <w:marBottom w:val="0"/>
      <w:divBdr>
        <w:top w:val="none" w:sz="0" w:space="0" w:color="auto"/>
        <w:left w:val="none" w:sz="0" w:space="0" w:color="auto"/>
        <w:bottom w:val="none" w:sz="0" w:space="0" w:color="auto"/>
        <w:right w:val="none" w:sz="0" w:space="0" w:color="auto"/>
      </w:divBdr>
    </w:div>
    <w:div w:id="1993826149">
      <w:bodyDiv w:val="1"/>
      <w:marLeft w:val="0"/>
      <w:marRight w:val="0"/>
      <w:marTop w:val="0"/>
      <w:marBottom w:val="0"/>
      <w:divBdr>
        <w:top w:val="none" w:sz="0" w:space="0" w:color="auto"/>
        <w:left w:val="none" w:sz="0" w:space="0" w:color="auto"/>
        <w:bottom w:val="none" w:sz="0" w:space="0" w:color="auto"/>
        <w:right w:val="none" w:sz="0" w:space="0" w:color="auto"/>
      </w:divBdr>
    </w:div>
    <w:div w:id="2002930222">
      <w:bodyDiv w:val="1"/>
      <w:marLeft w:val="0"/>
      <w:marRight w:val="0"/>
      <w:marTop w:val="0"/>
      <w:marBottom w:val="0"/>
      <w:divBdr>
        <w:top w:val="none" w:sz="0" w:space="0" w:color="auto"/>
        <w:left w:val="none" w:sz="0" w:space="0" w:color="auto"/>
        <w:bottom w:val="none" w:sz="0" w:space="0" w:color="auto"/>
        <w:right w:val="none" w:sz="0" w:space="0" w:color="auto"/>
      </w:divBdr>
    </w:div>
    <w:div w:id="2013792942">
      <w:bodyDiv w:val="1"/>
      <w:marLeft w:val="0"/>
      <w:marRight w:val="0"/>
      <w:marTop w:val="0"/>
      <w:marBottom w:val="0"/>
      <w:divBdr>
        <w:top w:val="none" w:sz="0" w:space="0" w:color="auto"/>
        <w:left w:val="none" w:sz="0" w:space="0" w:color="auto"/>
        <w:bottom w:val="none" w:sz="0" w:space="0" w:color="auto"/>
        <w:right w:val="none" w:sz="0" w:space="0" w:color="auto"/>
      </w:divBdr>
    </w:div>
    <w:div w:id="2023706686">
      <w:bodyDiv w:val="1"/>
      <w:marLeft w:val="0"/>
      <w:marRight w:val="0"/>
      <w:marTop w:val="0"/>
      <w:marBottom w:val="0"/>
      <w:divBdr>
        <w:top w:val="none" w:sz="0" w:space="0" w:color="auto"/>
        <w:left w:val="none" w:sz="0" w:space="0" w:color="auto"/>
        <w:bottom w:val="none" w:sz="0" w:space="0" w:color="auto"/>
        <w:right w:val="none" w:sz="0" w:space="0" w:color="auto"/>
      </w:divBdr>
    </w:div>
    <w:div w:id="2027899304">
      <w:bodyDiv w:val="1"/>
      <w:marLeft w:val="0"/>
      <w:marRight w:val="0"/>
      <w:marTop w:val="0"/>
      <w:marBottom w:val="0"/>
      <w:divBdr>
        <w:top w:val="none" w:sz="0" w:space="0" w:color="auto"/>
        <w:left w:val="none" w:sz="0" w:space="0" w:color="auto"/>
        <w:bottom w:val="none" w:sz="0" w:space="0" w:color="auto"/>
        <w:right w:val="none" w:sz="0" w:space="0" w:color="auto"/>
      </w:divBdr>
    </w:div>
    <w:div w:id="2033729085">
      <w:bodyDiv w:val="1"/>
      <w:marLeft w:val="0"/>
      <w:marRight w:val="0"/>
      <w:marTop w:val="0"/>
      <w:marBottom w:val="0"/>
      <w:divBdr>
        <w:top w:val="none" w:sz="0" w:space="0" w:color="auto"/>
        <w:left w:val="none" w:sz="0" w:space="0" w:color="auto"/>
        <w:bottom w:val="none" w:sz="0" w:space="0" w:color="auto"/>
        <w:right w:val="none" w:sz="0" w:space="0" w:color="auto"/>
      </w:divBdr>
    </w:div>
    <w:div w:id="2061902532">
      <w:bodyDiv w:val="1"/>
      <w:marLeft w:val="0"/>
      <w:marRight w:val="0"/>
      <w:marTop w:val="0"/>
      <w:marBottom w:val="0"/>
      <w:divBdr>
        <w:top w:val="none" w:sz="0" w:space="0" w:color="auto"/>
        <w:left w:val="none" w:sz="0" w:space="0" w:color="auto"/>
        <w:bottom w:val="none" w:sz="0" w:space="0" w:color="auto"/>
        <w:right w:val="none" w:sz="0" w:space="0" w:color="auto"/>
      </w:divBdr>
    </w:div>
    <w:div w:id="2070222097">
      <w:bodyDiv w:val="1"/>
      <w:marLeft w:val="0"/>
      <w:marRight w:val="0"/>
      <w:marTop w:val="0"/>
      <w:marBottom w:val="0"/>
      <w:divBdr>
        <w:top w:val="none" w:sz="0" w:space="0" w:color="auto"/>
        <w:left w:val="none" w:sz="0" w:space="0" w:color="auto"/>
        <w:bottom w:val="none" w:sz="0" w:space="0" w:color="auto"/>
        <w:right w:val="none" w:sz="0" w:space="0" w:color="auto"/>
      </w:divBdr>
    </w:div>
    <w:div w:id="2078361766">
      <w:bodyDiv w:val="1"/>
      <w:marLeft w:val="0"/>
      <w:marRight w:val="0"/>
      <w:marTop w:val="0"/>
      <w:marBottom w:val="0"/>
      <w:divBdr>
        <w:top w:val="none" w:sz="0" w:space="0" w:color="auto"/>
        <w:left w:val="none" w:sz="0" w:space="0" w:color="auto"/>
        <w:bottom w:val="none" w:sz="0" w:space="0" w:color="auto"/>
        <w:right w:val="none" w:sz="0" w:space="0" w:color="auto"/>
      </w:divBdr>
    </w:div>
    <w:div w:id="2083403131">
      <w:bodyDiv w:val="1"/>
      <w:marLeft w:val="0"/>
      <w:marRight w:val="0"/>
      <w:marTop w:val="0"/>
      <w:marBottom w:val="0"/>
      <w:divBdr>
        <w:top w:val="none" w:sz="0" w:space="0" w:color="auto"/>
        <w:left w:val="none" w:sz="0" w:space="0" w:color="auto"/>
        <w:bottom w:val="none" w:sz="0" w:space="0" w:color="auto"/>
        <w:right w:val="none" w:sz="0" w:space="0" w:color="auto"/>
      </w:divBdr>
    </w:div>
    <w:div w:id="2104255313">
      <w:bodyDiv w:val="1"/>
      <w:marLeft w:val="0"/>
      <w:marRight w:val="0"/>
      <w:marTop w:val="0"/>
      <w:marBottom w:val="0"/>
      <w:divBdr>
        <w:top w:val="none" w:sz="0" w:space="0" w:color="auto"/>
        <w:left w:val="none" w:sz="0" w:space="0" w:color="auto"/>
        <w:bottom w:val="none" w:sz="0" w:space="0" w:color="auto"/>
        <w:right w:val="none" w:sz="0" w:space="0" w:color="auto"/>
      </w:divBdr>
    </w:div>
    <w:div w:id="2109109097">
      <w:bodyDiv w:val="1"/>
      <w:marLeft w:val="0"/>
      <w:marRight w:val="0"/>
      <w:marTop w:val="0"/>
      <w:marBottom w:val="0"/>
      <w:divBdr>
        <w:top w:val="none" w:sz="0" w:space="0" w:color="auto"/>
        <w:left w:val="none" w:sz="0" w:space="0" w:color="auto"/>
        <w:bottom w:val="none" w:sz="0" w:space="0" w:color="auto"/>
        <w:right w:val="none" w:sz="0" w:space="0" w:color="auto"/>
      </w:divBdr>
    </w:div>
    <w:div w:id="2131122515">
      <w:bodyDiv w:val="1"/>
      <w:marLeft w:val="0"/>
      <w:marRight w:val="0"/>
      <w:marTop w:val="0"/>
      <w:marBottom w:val="0"/>
      <w:divBdr>
        <w:top w:val="none" w:sz="0" w:space="0" w:color="auto"/>
        <w:left w:val="none" w:sz="0" w:space="0" w:color="auto"/>
        <w:bottom w:val="none" w:sz="0" w:space="0" w:color="auto"/>
        <w:right w:val="none" w:sz="0" w:space="0" w:color="auto"/>
      </w:divBdr>
    </w:div>
    <w:div w:id="2131706801">
      <w:bodyDiv w:val="1"/>
      <w:marLeft w:val="0"/>
      <w:marRight w:val="0"/>
      <w:marTop w:val="0"/>
      <w:marBottom w:val="0"/>
      <w:divBdr>
        <w:top w:val="none" w:sz="0" w:space="0" w:color="auto"/>
        <w:left w:val="none" w:sz="0" w:space="0" w:color="auto"/>
        <w:bottom w:val="none" w:sz="0" w:space="0" w:color="auto"/>
        <w:right w:val="none" w:sz="0" w:space="0" w:color="auto"/>
      </w:divBdr>
    </w:div>
    <w:div w:id="214408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vo.garant.ru/document?id=71124108&amp;sub=0" TargetMode="External"/><Relationship Id="rId18" Type="http://schemas.openxmlformats.org/officeDocument/2006/relationships/hyperlink" Target="http://ivo.garant.ru/document?id=85656&amp;sub=2" TargetMode="External"/><Relationship Id="rId3" Type="http://schemas.openxmlformats.org/officeDocument/2006/relationships/styles" Target="styles.xml"/><Relationship Id="rId21" Type="http://schemas.openxmlformats.org/officeDocument/2006/relationships/hyperlink" Target="garantF1://12071109.0" TargetMode="External"/><Relationship Id="rId7" Type="http://schemas.openxmlformats.org/officeDocument/2006/relationships/endnotes" Target="endnotes.xml"/><Relationship Id="rId12" Type="http://schemas.openxmlformats.org/officeDocument/2006/relationships/hyperlink" Target="http://ivo.garant.ru/document?id=71124108&amp;sub=1000"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D78-4C2D-91DF-9D775AF052E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D78-4C2D-91DF-9D775AF052E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D78-4C2D-91DF-9D775AF052E0}"/>
              </c:ext>
            </c:extLst>
          </c:dPt>
          <c:dLbls>
            <c:dLbl>
              <c:idx val="1"/>
              <c:layout>
                <c:manualLayout>
                  <c:x val="0.17560225284339478"/>
                  <c:y val="-0.21821741032370975"/>
                </c:manualLayout>
              </c:layout>
              <c:showLegendKey val="0"/>
              <c:showVal val="0"/>
              <c:showCatName val="1"/>
              <c:showSerName val="0"/>
              <c:showPercent val="1"/>
              <c:showBubbleSize val="0"/>
              <c:extLst>
                <c:ext xmlns:c15="http://schemas.microsoft.com/office/drawing/2012/chart" uri="{CE6537A1-D6FC-4f65-9D91-7224C49458BB}">
                  <c15:layout>
                    <c:manualLayout>
                      <c:w val="0.24777777777777774"/>
                      <c:h val="0.18340296004666085"/>
                    </c:manualLayout>
                  </c15:layout>
                </c:ext>
                <c:ext xmlns:c16="http://schemas.microsoft.com/office/drawing/2014/chart" uri="{C3380CC4-5D6E-409C-BE32-E72D297353CC}">
                  <c16:uniqueId val="{00000003-0D78-4C2D-91DF-9D775AF052E0}"/>
                </c:ext>
              </c:extLst>
            </c:dLbl>
            <c:dLbl>
              <c:idx val="2"/>
              <c:layout>
                <c:manualLayout>
                  <c:x val="0.15795658355205633"/>
                  <c:y val="0.25115740740740733"/>
                </c:manualLayout>
              </c:layout>
              <c:tx>
                <c:rich>
                  <a:bodyPr/>
                  <a:lstStyle/>
                  <a:p>
                    <a:fld id="{E6BEA4C0-6A07-44FF-A578-2E13F0FB0DCD}" type="CATEGORYNAME">
                      <a:rPr lang="ru-RU" sz="900"/>
                      <a:pPr/>
                      <a:t>[ИМЯ КАТЕГОРИИ]</a:t>
                    </a:fld>
                    <a:r>
                      <a:rPr lang="ru-RU" sz="900" baseline="0"/>
                      <a:t>
</a:t>
                    </a:r>
                    <a:fld id="{FAE7554D-019B-43FB-B24F-E43D60D0DEF2}" type="PERCENTAGE">
                      <a:rPr lang="ru-RU" sz="900" baseline="0"/>
                      <a:pPr/>
                      <a:t>[ПРОЦЕНТ]</a:t>
                    </a:fld>
                    <a:endParaRPr lang="ru-RU" sz="900" baseline="0"/>
                  </a:p>
                </c:rich>
              </c:tx>
              <c:showLegendKey val="0"/>
              <c:showVal val="0"/>
              <c:showCatName val="1"/>
              <c:showSerName val="0"/>
              <c:showPercent val="1"/>
              <c:showBubbleSize val="0"/>
              <c:extLst>
                <c:ext xmlns:c15="http://schemas.microsoft.com/office/drawing/2012/chart" uri="{CE6537A1-D6FC-4f65-9D91-7224C49458BB}">
                  <c15:layout>
                    <c:manualLayout>
                      <c:w val="0.20122222222222225"/>
                      <c:h val="0.18340296004666085"/>
                    </c:manualLayout>
                  </c15:layout>
                  <c15:dlblFieldTable/>
                  <c15:showDataLabelsRange val="0"/>
                </c:ext>
                <c:ext xmlns:c16="http://schemas.microsoft.com/office/drawing/2014/chart" uri="{C3380CC4-5D6E-409C-BE32-E72D297353CC}">
                  <c16:uniqueId val="{00000005-0D78-4C2D-91DF-9D775AF052E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Участки!$B$293:$B$295</c:f>
              <c:strCache>
                <c:ptCount val="3"/>
                <c:pt idx="0">
                  <c:v>до 100 мм. - </c:v>
                </c:pt>
                <c:pt idx="1">
                  <c:v>от 100 до 300 мм. - </c:v>
                </c:pt>
                <c:pt idx="2">
                  <c:v>более 300 мм. - </c:v>
                </c:pt>
              </c:strCache>
            </c:strRef>
          </c:cat>
          <c:val>
            <c:numRef>
              <c:f>Участки!$C$293:$C$295</c:f>
              <c:numCache>
                <c:formatCode>0%</c:formatCode>
                <c:ptCount val="3"/>
                <c:pt idx="0">
                  <c:v>0.36118933414680238</c:v>
                </c:pt>
                <c:pt idx="1">
                  <c:v>0.43079025628067108</c:v>
                </c:pt>
                <c:pt idx="2">
                  <c:v>0.20802040957252688</c:v>
                </c:pt>
              </c:numCache>
            </c:numRef>
          </c:val>
          <c:extLst>
            <c:ext xmlns:c16="http://schemas.microsoft.com/office/drawing/2014/chart" uri="{C3380CC4-5D6E-409C-BE32-E72D297353CC}">
              <c16:uniqueId val="{00000006-0D78-4C2D-91DF-9D775AF052E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60929563422509"/>
          <c:y val="3.410912345634215E-2"/>
          <c:w val="0.84702326503190029"/>
          <c:h val="0.73144933679174728"/>
        </c:manualLayout>
      </c:layout>
      <c:lineChart>
        <c:grouping val="standard"/>
        <c:varyColors val="0"/>
        <c:ser>
          <c:idx val="1"/>
          <c:order val="0"/>
          <c:tx>
            <c:strRef>
              <c:f>эффективность!$A$30</c:f>
              <c:strCache>
                <c:ptCount val="1"/>
                <c:pt idx="0">
                  <c:v>тариф (без проекта)</c:v>
                </c:pt>
              </c:strCache>
            </c:strRef>
          </c:tx>
          <c:spPr>
            <a:ln w="12700">
              <a:prstDash val="sysDash"/>
            </a:ln>
          </c:spPr>
          <c:cat>
            <c:numRef>
              <c:f>эффективность!$C$2:$S$2</c:f>
              <c:numCache>
                <c:formatCode>General</c:formatCode>
                <c:ptCount val="17"/>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numCache>
            </c:numRef>
          </c:cat>
          <c:val>
            <c:numRef>
              <c:f>эффективность!$C$30:$S$30</c:f>
              <c:numCache>
                <c:formatCode>0</c:formatCode>
                <c:ptCount val="17"/>
                <c:pt idx="0">
                  <c:v>4901.4150000000009</c:v>
                </c:pt>
                <c:pt idx="1">
                  <c:v>5271.6850440525004</c:v>
                </c:pt>
                <c:pt idx="2">
                  <c:v>5742.5315602275004</c:v>
                </c:pt>
                <c:pt idx="3">
                  <c:v>6288.9219800263718</c:v>
                </c:pt>
                <c:pt idx="4">
                  <c:v>6936.7502276181785</c:v>
                </c:pt>
                <c:pt idx="5">
                  <c:v>7637.9941471759021</c:v>
                </c:pt>
                <c:pt idx="6">
                  <c:v>8432.2517131752065</c:v>
                </c:pt>
                <c:pt idx="7">
                  <c:v>9356.215375590833</c:v>
                </c:pt>
                <c:pt idx="8">
                  <c:v>10484.198402336569</c:v>
                </c:pt>
                <c:pt idx="9">
                  <c:v>11864.477676405388</c:v>
                </c:pt>
                <c:pt idx="10">
                  <c:v>13559.39737124062</c:v>
                </c:pt>
                <c:pt idx="11">
                  <c:v>15649.862470175527</c:v>
                </c:pt>
                <c:pt idx="12">
                  <c:v>17977.759004449694</c:v>
                </c:pt>
                <c:pt idx="13">
                  <c:v>20856.381175901141</c:v>
                </c:pt>
                <c:pt idx="14">
                  <c:v>24435.471803783916</c:v>
                </c:pt>
                <c:pt idx="15">
                  <c:v>28912.182357156824</c:v>
                </c:pt>
                <c:pt idx="16">
                  <c:v>34547.720088647286</c:v>
                </c:pt>
              </c:numCache>
            </c:numRef>
          </c:val>
          <c:smooth val="0"/>
          <c:extLst>
            <c:ext xmlns:c16="http://schemas.microsoft.com/office/drawing/2014/chart" uri="{C3380CC4-5D6E-409C-BE32-E72D297353CC}">
              <c16:uniqueId val="{00000000-B281-4136-AB36-0718A25A8ADB}"/>
            </c:ext>
          </c:extLst>
        </c:ser>
        <c:ser>
          <c:idx val="2"/>
          <c:order val="1"/>
          <c:tx>
            <c:strRef>
              <c:f>эффективность!$A$31</c:f>
              <c:strCache>
                <c:ptCount val="1"/>
                <c:pt idx="0">
                  <c:v>тариф (с проектом) без включения инвестиций в тариф</c:v>
                </c:pt>
              </c:strCache>
            </c:strRef>
          </c:tx>
          <c:spPr>
            <a:ln w="12700"/>
          </c:spPr>
          <c:cat>
            <c:numRef>
              <c:f>эффективность!$C$2:$S$2</c:f>
              <c:numCache>
                <c:formatCode>General</c:formatCode>
                <c:ptCount val="17"/>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numCache>
            </c:numRef>
          </c:cat>
          <c:val>
            <c:numRef>
              <c:f>эффективность!$C$31:$S$31</c:f>
              <c:numCache>
                <c:formatCode>0</c:formatCode>
                <c:ptCount val="17"/>
                <c:pt idx="0">
                  <c:v>4901.4150000000009</c:v>
                </c:pt>
                <c:pt idx="1">
                  <c:v>5220.0069750000002</c:v>
                </c:pt>
                <c:pt idx="2">
                  <c:v>5575.3004223908702</c:v>
                </c:pt>
                <c:pt idx="3">
                  <c:v>5927.9696807565524</c:v>
                </c:pt>
                <c:pt idx="4">
                  <c:v>6285.9704499266609</c:v>
                </c:pt>
                <c:pt idx="5">
                  <c:v>6588.7607566906072</c:v>
                </c:pt>
                <c:pt idx="6">
                  <c:v>6856.4252574924076</c:v>
                </c:pt>
                <c:pt idx="7">
                  <c:v>7100.7756112130037</c:v>
                </c:pt>
                <c:pt idx="8">
                  <c:v>7353.8341609863655</c:v>
                </c:pt>
                <c:pt idx="9">
                  <c:v>7615.9112508629059</c:v>
                </c:pt>
                <c:pt idx="10">
                  <c:v>7887.3282849827556</c:v>
                </c:pt>
                <c:pt idx="11">
                  <c:v>8168.4181217369678</c:v>
                </c:pt>
                <c:pt idx="12">
                  <c:v>8337.2442082968373</c:v>
                </c:pt>
                <c:pt idx="13">
                  <c:v>8509.5596176458112</c:v>
                </c:pt>
                <c:pt idx="14">
                  <c:v>8685.4364676287969</c:v>
                </c:pt>
                <c:pt idx="15">
                  <c:v>8864.9483666330962</c:v>
                </c:pt>
                <c:pt idx="16">
                  <c:v>9048.1704443951639</c:v>
                </c:pt>
              </c:numCache>
            </c:numRef>
          </c:val>
          <c:smooth val="0"/>
          <c:extLst>
            <c:ext xmlns:c16="http://schemas.microsoft.com/office/drawing/2014/chart" uri="{C3380CC4-5D6E-409C-BE32-E72D297353CC}">
              <c16:uniqueId val="{00000001-B281-4136-AB36-0718A25A8ADB}"/>
            </c:ext>
          </c:extLst>
        </c:ser>
        <c:ser>
          <c:idx val="3"/>
          <c:order val="2"/>
          <c:tx>
            <c:strRef>
              <c:f>эффективность!$A$32</c:f>
              <c:strCache>
                <c:ptCount val="1"/>
                <c:pt idx="0">
                  <c:v>тариф (с проектом) включение инвестиций в тариф </c:v>
                </c:pt>
              </c:strCache>
            </c:strRef>
          </c:tx>
          <c:spPr>
            <a:ln w="12700">
              <a:prstDash val="dash"/>
            </a:ln>
          </c:spPr>
          <c:cat>
            <c:numRef>
              <c:f>эффективность!$C$2:$S$2</c:f>
              <c:numCache>
                <c:formatCode>General</c:formatCode>
                <c:ptCount val="17"/>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numCache>
            </c:numRef>
          </c:cat>
          <c:val>
            <c:numRef>
              <c:f>эффективность!$C$32:$S$32</c:f>
              <c:numCache>
                <c:formatCode>0</c:formatCode>
                <c:ptCount val="17"/>
                <c:pt idx="0">
                  <c:v>4901.4150000000009</c:v>
                </c:pt>
                <c:pt idx="1">
                  <c:v>7562.4950978710731</c:v>
                </c:pt>
                <c:pt idx="2">
                  <c:v>7917.7885452619421</c:v>
                </c:pt>
                <c:pt idx="3">
                  <c:v>8270.4578036276253</c:v>
                </c:pt>
                <c:pt idx="4">
                  <c:v>8628.4585727977319</c:v>
                </c:pt>
                <c:pt idx="5">
                  <c:v>8931.2488795616791</c:v>
                </c:pt>
                <c:pt idx="6">
                  <c:v>9198.9133803634777</c:v>
                </c:pt>
                <c:pt idx="7">
                  <c:v>9443.2637340840756</c:v>
                </c:pt>
                <c:pt idx="8">
                  <c:v>9696.3222838574366</c:v>
                </c:pt>
                <c:pt idx="9">
                  <c:v>9958.3993737339788</c:v>
                </c:pt>
                <c:pt idx="10">
                  <c:v>10229.816407853827</c:v>
                </c:pt>
                <c:pt idx="11">
                  <c:v>10510.906244608039</c:v>
                </c:pt>
                <c:pt idx="12">
                  <c:v>10679.73233116791</c:v>
                </c:pt>
                <c:pt idx="13">
                  <c:v>10852.047740516882</c:v>
                </c:pt>
                <c:pt idx="14">
                  <c:v>11027.924590499868</c:v>
                </c:pt>
                <c:pt idx="15">
                  <c:v>11207.436489504165</c:v>
                </c:pt>
                <c:pt idx="16">
                  <c:v>11390.658567266235</c:v>
                </c:pt>
              </c:numCache>
            </c:numRef>
          </c:val>
          <c:smooth val="0"/>
          <c:extLst>
            <c:ext xmlns:c16="http://schemas.microsoft.com/office/drawing/2014/chart" uri="{C3380CC4-5D6E-409C-BE32-E72D297353CC}">
              <c16:uniqueId val="{00000002-B281-4136-AB36-0718A25A8ADB}"/>
            </c:ext>
          </c:extLst>
        </c:ser>
        <c:dLbls>
          <c:showLegendKey val="0"/>
          <c:showVal val="0"/>
          <c:showCatName val="0"/>
          <c:showSerName val="0"/>
          <c:showPercent val="0"/>
          <c:showBubbleSize val="0"/>
        </c:dLbls>
        <c:marker val="1"/>
        <c:smooth val="0"/>
        <c:axId val="572934200"/>
        <c:axId val="572930672"/>
      </c:lineChart>
      <c:catAx>
        <c:axId val="572934200"/>
        <c:scaling>
          <c:orientation val="minMax"/>
        </c:scaling>
        <c:delete val="0"/>
        <c:axPos val="b"/>
        <c:numFmt formatCode="General" sourceLinked="1"/>
        <c:majorTickMark val="out"/>
        <c:minorTickMark val="none"/>
        <c:tickLblPos val="nextTo"/>
        <c:crossAx val="572930672"/>
        <c:crosses val="autoZero"/>
        <c:auto val="1"/>
        <c:lblAlgn val="ctr"/>
        <c:lblOffset val="100"/>
        <c:noMultiLvlLbl val="0"/>
      </c:catAx>
      <c:valAx>
        <c:axId val="572930672"/>
        <c:scaling>
          <c:orientation val="minMax"/>
        </c:scaling>
        <c:delete val="0"/>
        <c:axPos val="l"/>
        <c:majorGridlines/>
        <c:title>
          <c:tx>
            <c:rich>
              <a:bodyPr rot="-5400000" vert="horz"/>
              <a:lstStyle/>
              <a:p>
                <a:pPr>
                  <a:defRPr sz="1400"/>
                </a:pPr>
                <a:r>
                  <a:rPr lang="ru-RU" sz="1400"/>
                  <a:t>Тариф,</a:t>
                </a:r>
                <a:r>
                  <a:rPr lang="ru-RU" sz="1400" baseline="0"/>
                  <a:t> руб/Гкал</a:t>
                </a:r>
                <a:endParaRPr lang="ru-RU" sz="1400"/>
              </a:p>
            </c:rich>
          </c:tx>
          <c:overlay val="0"/>
        </c:title>
        <c:numFmt formatCode="0" sourceLinked="1"/>
        <c:majorTickMark val="none"/>
        <c:minorTickMark val="none"/>
        <c:tickLblPos val="nextTo"/>
        <c:spPr>
          <a:ln w="9525">
            <a:noFill/>
          </a:ln>
        </c:spPr>
        <c:crossAx val="572934200"/>
        <c:crosses val="autoZero"/>
        <c:crossBetween val="midCat"/>
      </c:valAx>
    </c:plotArea>
    <c:legend>
      <c:legendPos val="b"/>
      <c:layout>
        <c:manualLayout>
          <c:xMode val="edge"/>
          <c:yMode val="edge"/>
          <c:x val="0.16102578680932858"/>
          <c:y val="0.83517311116929782"/>
          <c:w val="0.82066549709487124"/>
          <c:h val="0.16295928744714369"/>
        </c:manualLayout>
      </c:layout>
      <c:overlay val="0"/>
      <c:txPr>
        <a:bodyPr/>
        <a:lstStyle/>
        <a:p>
          <a:pPr>
            <a:defRPr sz="1100"/>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F3125-75A7-4D7E-A2BA-AE7A3B8AC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113</Pages>
  <Words>34625</Words>
  <Characters>197366</Characters>
  <Application>Microsoft Office Word</Application>
  <DocSecurity>0</DocSecurity>
  <Lines>1644</Lines>
  <Paragraphs>463</Paragraphs>
  <ScaleCrop>false</ScaleCrop>
  <HeadingPairs>
    <vt:vector size="2" baseType="variant">
      <vt:variant>
        <vt:lpstr>Название</vt:lpstr>
      </vt:variant>
      <vt:variant>
        <vt:i4>1</vt:i4>
      </vt:variant>
    </vt:vector>
  </HeadingPairs>
  <TitlesOfParts>
    <vt:vector size="1" baseType="lpstr">
      <vt:lpstr/>
    </vt:vector>
  </TitlesOfParts>
  <Company>Газпром промгаз</Company>
  <LinksUpToDate>false</LinksUpToDate>
  <CharactersWithSpaces>231528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A_Dudarev</dc:creator>
  <cp:lastModifiedBy>Майборода Н.А</cp:lastModifiedBy>
  <cp:revision>8</cp:revision>
  <cp:lastPrinted>2018-10-03T09:34:00Z</cp:lastPrinted>
  <dcterms:created xsi:type="dcterms:W3CDTF">2018-12-14T13:13:00Z</dcterms:created>
  <dcterms:modified xsi:type="dcterms:W3CDTF">2019-01-29T10:36:00Z</dcterms:modified>
</cp:coreProperties>
</file>